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4752679"/>
    <w:p w:rsidR="00495185" w:rsidRPr="007320C5" w:rsidRDefault="00495185" w:rsidP="00495185">
      <w:pPr>
        <w:spacing w:after="200" w:line="276" w:lineRule="auto"/>
        <w:jc w:val="center"/>
        <w:rPr>
          <w:rFonts w:eastAsia="Calibri"/>
          <w:sz w:val="22"/>
          <w:szCs w:val="22"/>
          <w:lang w:eastAsia="en-US"/>
        </w:rPr>
      </w:pPr>
      <w:r w:rsidRPr="007320C5">
        <w:object w:dxaOrig="82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4.7pt" o:ole="">
            <v:imagedata r:id="rId8" o:title=""/>
          </v:shape>
          <o:OLEObject Type="Embed" ProgID="CorelDraw.Graphic.19" ShapeID="_x0000_i1025" DrawAspect="Content" ObjectID="_1640676275" r:id="rId9"/>
        </w:object>
      </w:r>
    </w:p>
    <w:p w:rsidR="00495185" w:rsidRPr="007320C5" w:rsidRDefault="00495185" w:rsidP="00495185">
      <w:pPr>
        <w:tabs>
          <w:tab w:val="left" w:pos="4962"/>
        </w:tabs>
        <w:jc w:val="center"/>
        <w:rPr>
          <w:b/>
          <w:szCs w:val="28"/>
        </w:rPr>
      </w:pPr>
      <w:r w:rsidRPr="007320C5">
        <w:rPr>
          <w:b/>
          <w:szCs w:val="28"/>
        </w:rPr>
        <w:t>РОСМОРРЕЧФЛОТ</w:t>
      </w:r>
    </w:p>
    <w:p w:rsidR="00495185" w:rsidRPr="007320C5" w:rsidRDefault="00495185" w:rsidP="00495185">
      <w:pPr>
        <w:tabs>
          <w:tab w:val="left" w:pos="4962"/>
        </w:tabs>
        <w:jc w:val="center"/>
        <w:rPr>
          <w:b/>
          <w:szCs w:val="28"/>
        </w:rPr>
      </w:pPr>
    </w:p>
    <w:p w:rsidR="00495185" w:rsidRPr="007320C5" w:rsidRDefault="00495185" w:rsidP="00495185">
      <w:pPr>
        <w:jc w:val="center"/>
        <w:rPr>
          <w:b/>
          <w:sz w:val="28"/>
          <w:szCs w:val="28"/>
        </w:rPr>
      </w:pPr>
      <w:r w:rsidRPr="007320C5">
        <w:rPr>
          <w:b/>
          <w:sz w:val="28"/>
          <w:szCs w:val="28"/>
        </w:rPr>
        <w:t>ФЕДЕРАЛЬНОЕ ГОСУДАРСТВЕННОЕ УНИТАРНОЕ</w:t>
      </w:r>
    </w:p>
    <w:p w:rsidR="00495185" w:rsidRPr="007320C5" w:rsidRDefault="00495185" w:rsidP="00495185">
      <w:pPr>
        <w:jc w:val="center"/>
        <w:rPr>
          <w:b/>
          <w:sz w:val="28"/>
          <w:szCs w:val="28"/>
        </w:rPr>
      </w:pPr>
      <w:r w:rsidRPr="007320C5">
        <w:rPr>
          <w:b/>
          <w:sz w:val="28"/>
          <w:szCs w:val="28"/>
        </w:rPr>
        <w:t xml:space="preserve"> ПРЕДПРИЯТИЕ «РОСМОРПОРТ»</w:t>
      </w:r>
    </w:p>
    <w:p w:rsidR="00C21257" w:rsidRPr="00EB2514" w:rsidRDefault="00EB2514" w:rsidP="00EB2514">
      <w:pPr>
        <w:ind w:left="2832" w:firstLine="708"/>
        <w:rPr>
          <w:b/>
          <w:sz w:val="28"/>
        </w:rPr>
      </w:pPr>
      <w:r w:rsidRPr="00EB2514">
        <w:rPr>
          <w:b/>
          <w:sz w:val="28"/>
        </w:rPr>
        <w:t>КРЫМСКИЙ ФИЛИАЛ</w:t>
      </w:r>
    </w:p>
    <w:p w:rsidR="00C21257" w:rsidRPr="007320C5" w:rsidRDefault="00C21257" w:rsidP="00C21257">
      <w:pPr>
        <w:pStyle w:val="aff7"/>
        <w:jc w:val="right"/>
      </w:pPr>
    </w:p>
    <w:p w:rsidR="00C21257" w:rsidRPr="007320C5" w:rsidRDefault="00C21257" w:rsidP="00C21257">
      <w:pPr>
        <w:pStyle w:val="aff7"/>
        <w:rPr>
          <w:sz w:val="32"/>
          <w:szCs w:val="32"/>
        </w:rPr>
      </w:pPr>
    </w:p>
    <w:p w:rsidR="00C21257" w:rsidRPr="007320C5" w:rsidRDefault="00C21257" w:rsidP="00C21257">
      <w:pPr>
        <w:pStyle w:val="aff7"/>
        <w:rPr>
          <w:sz w:val="32"/>
          <w:szCs w:val="32"/>
        </w:rPr>
      </w:pPr>
    </w:p>
    <w:p w:rsidR="00C21257" w:rsidRPr="007320C5" w:rsidRDefault="00C21257" w:rsidP="00C21257">
      <w:pPr>
        <w:spacing w:before="120"/>
        <w:jc w:val="center"/>
        <w:rPr>
          <w:b/>
          <w:bCs/>
          <w:sz w:val="28"/>
          <w:szCs w:val="28"/>
        </w:rPr>
      </w:pPr>
    </w:p>
    <w:p w:rsidR="00C60308" w:rsidRPr="007320C5" w:rsidRDefault="00C60308" w:rsidP="00C60308">
      <w:pPr>
        <w:pStyle w:val="af4"/>
        <w:ind w:left="4860"/>
        <w:jc w:val="center"/>
        <w:rPr>
          <w:rFonts w:ascii="Times New Roman CYR" w:hAnsi="Times New Roman CYR"/>
          <w:sz w:val="31"/>
          <w:szCs w:val="31"/>
        </w:rPr>
      </w:pPr>
      <w:r w:rsidRPr="007320C5">
        <w:rPr>
          <w:rFonts w:ascii="Times New Roman CYR" w:hAnsi="Times New Roman CYR"/>
          <w:sz w:val="31"/>
          <w:szCs w:val="31"/>
        </w:rPr>
        <w:t>УТВЕРЖДАЮ</w:t>
      </w:r>
    </w:p>
    <w:p w:rsidR="00C60308" w:rsidRPr="007320C5" w:rsidRDefault="005430F7" w:rsidP="00C60308">
      <w:pPr>
        <w:pStyle w:val="af4"/>
        <w:ind w:left="4860"/>
        <w:jc w:val="center"/>
        <w:rPr>
          <w:rFonts w:ascii="Times New Roman CYR" w:hAnsi="Times New Roman CYR"/>
          <w:sz w:val="28"/>
          <w:szCs w:val="28"/>
        </w:rPr>
      </w:pPr>
      <w:r>
        <w:rPr>
          <w:rFonts w:ascii="Times New Roman CYR" w:hAnsi="Times New Roman CYR"/>
          <w:sz w:val="28"/>
          <w:szCs w:val="28"/>
        </w:rPr>
        <w:t xml:space="preserve">Директор Крымского </w:t>
      </w:r>
      <w:r w:rsidR="00C60308" w:rsidRPr="007320C5">
        <w:rPr>
          <w:rFonts w:ascii="Times New Roman CYR" w:hAnsi="Times New Roman CYR"/>
          <w:sz w:val="28"/>
          <w:szCs w:val="28"/>
        </w:rPr>
        <w:t xml:space="preserve">филиала </w:t>
      </w:r>
      <w:r w:rsidR="00EB2514">
        <w:rPr>
          <w:rFonts w:ascii="Times New Roman CYR" w:hAnsi="Times New Roman CYR"/>
          <w:sz w:val="28"/>
          <w:szCs w:val="28"/>
        </w:rPr>
        <w:br/>
      </w:r>
      <w:r w:rsidR="00C60308" w:rsidRPr="007320C5">
        <w:rPr>
          <w:rFonts w:ascii="Times New Roman CYR" w:hAnsi="Times New Roman CYR"/>
          <w:sz w:val="28"/>
          <w:szCs w:val="28"/>
        </w:rPr>
        <w:t xml:space="preserve">ФГУП «Росморпорт» </w:t>
      </w:r>
    </w:p>
    <w:p w:rsidR="00C60308" w:rsidRPr="007320C5" w:rsidRDefault="005430F7" w:rsidP="00C60308">
      <w:pPr>
        <w:spacing w:before="240"/>
        <w:ind w:left="4678"/>
        <w:rPr>
          <w:bCs/>
          <w:sz w:val="28"/>
          <w:szCs w:val="28"/>
        </w:rPr>
      </w:pPr>
      <w:r>
        <w:rPr>
          <w:bCs/>
          <w:sz w:val="28"/>
          <w:szCs w:val="28"/>
        </w:rPr>
        <w:t xml:space="preserve">     _________________А.А. Фильчаков</w:t>
      </w:r>
    </w:p>
    <w:p w:rsidR="00C60308" w:rsidRPr="007320C5" w:rsidRDefault="00C60308" w:rsidP="00C60308">
      <w:pPr>
        <w:spacing w:before="120"/>
        <w:ind w:left="4680"/>
        <w:rPr>
          <w:bCs/>
          <w:sz w:val="28"/>
          <w:szCs w:val="28"/>
        </w:rPr>
      </w:pPr>
      <w:r w:rsidRPr="007320C5">
        <w:rPr>
          <w:bCs/>
          <w:sz w:val="28"/>
          <w:szCs w:val="28"/>
        </w:rPr>
        <w:t xml:space="preserve">        « ___ »____________ </w:t>
      </w:r>
      <w:r w:rsidR="00F64BAD">
        <w:rPr>
          <w:sz w:val="28"/>
          <w:szCs w:val="28"/>
        </w:rPr>
        <w:t>2020</w:t>
      </w:r>
      <w:r w:rsidRPr="007320C5">
        <w:rPr>
          <w:sz w:val="28"/>
          <w:szCs w:val="28"/>
        </w:rPr>
        <w:t xml:space="preserve"> г.</w:t>
      </w:r>
      <w:r w:rsidRPr="007320C5">
        <w:rPr>
          <w:bCs/>
          <w:sz w:val="28"/>
          <w:szCs w:val="28"/>
        </w:rPr>
        <w:t xml:space="preserve"> </w:t>
      </w:r>
    </w:p>
    <w:p w:rsidR="00C60308" w:rsidRPr="007320C5" w:rsidRDefault="00C60308" w:rsidP="00C60308">
      <w:pPr>
        <w:pStyle w:val="aff7"/>
        <w:rPr>
          <w:sz w:val="32"/>
          <w:szCs w:val="32"/>
        </w:rPr>
      </w:pPr>
    </w:p>
    <w:p w:rsidR="00C60308" w:rsidRPr="007320C5" w:rsidRDefault="00C60308" w:rsidP="00C60308">
      <w:pPr>
        <w:pStyle w:val="aff7"/>
        <w:rPr>
          <w:sz w:val="32"/>
          <w:szCs w:val="32"/>
        </w:rPr>
      </w:pPr>
    </w:p>
    <w:p w:rsidR="00C60308" w:rsidRPr="007320C5" w:rsidRDefault="00C60308" w:rsidP="00C60308">
      <w:pPr>
        <w:pStyle w:val="aff7"/>
        <w:rPr>
          <w:sz w:val="32"/>
          <w:szCs w:val="32"/>
        </w:rPr>
      </w:pPr>
    </w:p>
    <w:p w:rsidR="00BA2E2A" w:rsidRDefault="00C60308" w:rsidP="00293C67">
      <w:pPr>
        <w:pStyle w:val="aff7"/>
        <w:rPr>
          <w:sz w:val="36"/>
          <w:szCs w:val="36"/>
        </w:rPr>
      </w:pPr>
      <w:r w:rsidRPr="007320C5">
        <w:rPr>
          <w:sz w:val="36"/>
          <w:szCs w:val="36"/>
        </w:rPr>
        <w:t>Извещение о запросе котировок в электронной форме</w:t>
      </w:r>
    </w:p>
    <w:p w:rsidR="00C21257" w:rsidRPr="003D0A6C" w:rsidRDefault="004A51F6" w:rsidP="00293C67">
      <w:pPr>
        <w:pStyle w:val="aff7"/>
        <w:rPr>
          <w:b/>
          <w:sz w:val="36"/>
          <w:szCs w:val="36"/>
        </w:rPr>
      </w:pPr>
      <w:r>
        <w:rPr>
          <w:sz w:val="36"/>
          <w:szCs w:val="36"/>
        </w:rPr>
        <w:t>(</w:t>
      </w:r>
      <w:r w:rsidR="00F65FF6">
        <w:rPr>
          <w:sz w:val="36"/>
          <w:szCs w:val="36"/>
        </w:rPr>
        <w:t xml:space="preserve">№ </w:t>
      </w:r>
      <w:r w:rsidR="002B4BFC">
        <w:rPr>
          <w:sz w:val="36"/>
          <w:szCs w:val="36"/>
        </w:rPr>
        <w:t>КФ 03-20-С</w:t>
      </w:r>
      <w:r w:rsidRPr="009B4C6A">
        <w:rPr>
          <w:sz w:val="36"/>
          <w:szCs w:val="36"/>
        </w:rPr>
        <w:t xml:space="preserve">) </w:t>
      </w:r>
      <w:r w:rsidR="00E90191" w:rsidRPr="009B4C6A">
        <w:rPr>
          <w:sz w:val="36"/>
          <w:szCs w:val="36"/>
        </w:rPr>
        <w:t>на право заключения договора</w:t>
      </w:r>
      <w:r w:rsidR="00B0400A" w:rsidRPr="009B4C6A">
        <w:rPr>
          <w:sz w:val="36"/>
          <w:szCs w:val="36"/>
        </w:rPr>
        <w:t xml:space="preserve"> на </w:t>
      </w:r>
      <w:r w:rsidR="00BA2E2A">
        <w:rPr>
          <w:sz w:val="36"/>
          <w:szCs w:val="36"/>
        </w:rPr>
        <w:t>р</w:t>
      </w:r>
      <w:r w:rsidR="00BA2E2A" w:rsidRPr="00BA2E2A">
        <w:rPr>
          <w:sz w:val="36"/>
          <w:szCs w:val="36"/>
        </w:rPr>
        <w:t>азработк</w:t>
      </w:r>
      <w:r w:rsidR="00BA2E2A">
        <w:rPr>
          <w:sz w:val="36"/>
          <w:szCs w:val="36"/>
        </w:rPr>
        <w:t>у</w:t>
      </w:r>
      <w:r w:rsidR="00BA2E2A" w:rsidRPr="00BA2E2A">
        <w:rPr>
          <w:sz w:val="36"/>
          <w:szCs w:val="36"/>
        </w:rPr>
        <w:t xml:space="preserve"> проектной документации по замене хладагента R22</w:t>
      </w:r>
      <w:r w:rsidR="00F64BAD">
        <w:rPr>
          <w:sz w:val="36"/>
          <w:szCs w:val="36"/>
        </w:rPr>
        <w:t xml:space="preserve"> на </w:t>
      </w:r>
      <w:proofErr w:type="spellStart"/>
      <w:r w:rsidR="00F64BAD">
        <w:rPr>
          <w:sz w:val="36"/>
          <w:szCs w:val="36"/>
        </w:rPr>
        <w:t>гидрохлорфторуглерод</w:t>
      </w:r>
      <w:proofErr w:type="spellEnd"/>
      <w:r w:rsidR="003830F5">
        <w:rPr>
          <w:sz w:val="36"/>
          <w:szCs w:val="36"/>
        </w:rPr>
        <w:t xml:space="preserve"> </w:t>
      </w:r>
      <w:r w:rsidR="003830F5" w:rsidRPr="00BA2E2A">
        <w:rPr>
          <w:sz w:val="36"/>
          <w:szCs w:val="36"/>
        </w:rPr>
        <w:t>(согласно приложени</w:t>
      </w:r>
      <w:r w:rsidR="00310386">
        <w:rPr>
          <w:sz w:val="36"/>
          <w:szCs w:val="36"/>
        </w:rPr>
        <w:t>ю</w:t>
      </w:r>
      <w:r w:rsidR="003830F5" w:rsidRPr="00BA2E2A">
        <w:rPr>
          <w:sz w:val="36"/>
          <w:szCs w:val="36"/>
        </w:rPr>
        <w:t xml:space="preserve"> «С» к </w:t>
      </w:r>
      <w:proofErr w:type="spellStart"/>
      <w:r w:rsidR="003830F5" w:rsidRPr="00BA2E2A">
        <w:rPr>
          <w:sz w:val="36"/>
          <w:szCs w:val="36"/>
        </w:rPr>
        <w:t>Монреальскому</w:t>
      </w:r>
      <w:proofErr w:type="spellEnd"/>
      <w:r w:rsidR="003830F5" w:rsidRPr="00BA2E2A">
        <w:rPr>
          <w:sz w:val="36"/>
          <w:szCs w:val="36"/>
        </w:rPr>
        <w:t xml:space="preserve"> протоколу)</w:t>
      </w:r>
      <w:r w:rsidR="00BA2E2A" w:rsidRPr="00BA2E2A">
        <w:rPr>
          <w:sz w:val="36"/>
          <w:szCs w:val="36"/>
        </w:rPr>
        <w:t xml:space="preserve"> в холодильном оборудовании и оборудовании кондиционирования воздуха на ПУС «Херсонес»</w:t>
      </w:r>
      <w:r w:rsidR="00BA2E2A">
        <w:rPr>
          <w:sz w:val="36"/>
          <w:szCs w:val="36"/>
        </w:rPr>
        <w:t xml:space="preserve"> Крымского филиала ФГУП «Росморпорт»</w:t>
      </w:r>
    </w:p>
    <w:p w:rsidR="00C21257" w:rsidRPr="00293C67" w:rsidRDefault="00C21257" w:rsidP="00C21257">
      <w:pPr>
        <w:jc w:val="center"/>
        <w:rPr>
          <w:b/>
          <w:sz w:val="36"/>
          <w:szCs w:val="36"/>
        </w:rPr>
      </w:pPr>
    </w:p>
    <w:p w:rsidR="00C21257" w:rsidRPr="007320C5" w:rsidRDefault="00C21257" w:rsidP="00C21257">
      <w:pPr>
        <w:jc w:val="center"/>
        <w:rPr>
          <w:b/>
          <w:sz w:val="28"/>
          <w:szCs w:val="28"/>
        </w:rPr>
      </w:pPr>
    </w:p>
    <w:p w:rsidR="00C21257" w:rsidRPr="007320C5" w:rsidRDefault="00C21257" w:rsidP="00C21257">
      <w:pPr>
        <w:pStyle w:val="ConsNonformat"/>
        <w:widowControl/>
        <w:jc w:val="center"/>
        <w:rPr>
          <w:rFonts w:ascii="Times New Roman" w:hAnsi="Times New Roman"/>
          <w:sz w:val="28"/>
          <w:szCs w:val="28"/>
        </w:rPr>
      </w:pPr>
    </w:p>
    <w:p w:rsidR="008B3CF4" w:rsidRDefault="008B3CF4" w:rsidP="00C21257">
      <w:pPr>
        <w:pStyle w:val="ConsNonformat"/>
        <w:widowControl/>
        <w:jc w:val="center"/>
        <w:rPr>
          <w:rFonts w:ascii="Times New Roman" w:hAnsi="Times New Roman"/>
          <w:sz w:val="28"/>
          <w:szCs w:val="28"/>
        </w:rPr>
      </w:pPr>
    </w:p>
    <w:p w:rsidR="00C21257" w:rsidRDefault="00C21257" w:rsidP="00C1470D">
      <w:pPr>
        <w:pStyle w:val="ConsNonformat"/>
        <w:widowControl/>
        <w:rPr>
          <w:rFonts w:ascii="Times New Roman" w:hAnsi="Times New Roman"/>
          <w:sz w:val="28"/>
          <w:szCs w:val="28"/>
        </w:rPr>
      </w:pPr>
    </w:p>
    <w:p w:rsidR="00BB52C3" w:rsidRDefault="00BB52C3" w:rsidP="00C1470D">
      <w:pPr>
        <w:pStyle w:val="ConsNonformat"/>
        <w:widowControl/>
        <w:rPr>
          <w:rFonts w:ascii="Times New Roman" w:hAnsi="Times New Roman"/>
          <w:sz w:val="28"/>
          <w:szCs w:val="28"/>
        </w:rPr>
      </w:pPr>
    </w:p>
    <w:p w:rsidR="00BB52C3" w:rsidRPr="007320C5" w:rsidRDefault="00BB52C3" w:rsidP="00C1470D">
      <w:pPr>
        <w:pStyle w:val="ConsNonformat"/>
        <w:widowControl/>
        <w:rPr>
          <w:rFonts w:ascii="Times New Roman" w:hAnsi="Times New Roman"/>
          <w:sz w:val="28"/>
          <w:szCs w:val="28"/>
        </w:rPr>
      </w:pPr>
    </w:p>
    <w:p w:rsidR="00C21257" w:rsidRDefault="00C21257" w:rsidP="00C21257">
      <w:pPr>
        <w:pStyle w:val="ConsNonformat"/>
        <w:widowControl/>
        <w:jc w:val="center"/>
        <w:rPr>
          <w:rFonts w:ascii="Times New Roman" w:hAnsi="Times New Roman"/>
          <w:sz w:val="28"/>
          <w:szCs w:val="28"/>
        </w:rPr>
      </w:pPr>
    </w:p>
    <w:p w:rsidR="005F5FE3" w:rsidRPr="007320C5" w:rsidRDefault="008A7C0B" w:rsidP="00D377B6">
      <w:pPr>
        <w:pStyle w:val="ConsNonformat"/>
        <w:widowControl/>
        <w:jc w:val="center"/>
        <w:rPr>
          <w:rFonts w:ascii="Times New Roman" w:hAnsi="Times New Roman"/>
          <w:sz w:val="28"/>
          <w:szCs w:val="28"/>
        </w:rPr>
      </w:pPr>
      <w:r>
        <w:rPr>
          <w:rFonts w:ascii="Times New Roman" w:hAnsi="Times New Roman"/>
          <w:sz w:val="28"/>
          <w:szCs w:val="28"/>
        </w:rPr>
        <w:t>г. Севастополь</w:t>
      </w:r>
    </w:p>
    <w:p w:rsidR="005F5FE3" w:rsidRDefault="002B4BFC" w:rsidP="00206217">
      <w:pPr>
        <w:spacing w:after="200" w:line="276" w:lineRule="auto"/>
        <w:jc w:val="center"/>
        <w:rPr>
          <w:sz w:val="28"/>
          <w:szCs w:val="28"/>
        </w:rPr>
      </w:pPr>
      <w:r>
        <w:rPr>
          <w:sz w:val="28"/>
          <w:szCs w:val="28"/>
        </w:rPr>
        <w:t>2020</w:t>
      </w:r>
    </w:p>
    <w:p w:rsidR="00BA2E2A" w:rsidRPr="00BA2E2A" w:rsidRDefault="005F5FE3" w:rsidP="00BA2E2A">
      <w:pPr>
        <w:pStyle w:val="aff7"/>
        <w:rPr>
          <w:b/>
          <w:bCs/>
          <w:caps/>
          <w:sz w:val="20"/>
        </w:rPr>
      </w:pPr>
      <w:r w:rsidRPr="00D377B6">
        <w:rPr>
          <w:b/>
          <w:bCs/>
          <w:caps/>
          <w:sz w:val="20"/>
        </w:rPr>
        <w:lastRenderedPageBreak/>
        <w:t>Лист согласования документации по запросу КОТИРОВОК</w:t>
      </w:r>
      <w:r w:rsidRPr="00D377B6">
        <w:rPr>
          <w:b/>
          <w:bCs/>
          <w:caps/>
          <w:sz w:val="20"/>
        </w:rPr>
        <w:br/>
        <w:t xml:space="preserve"> в электронной форме</w:t>
      </w:r>
      <w:r w:rsidR="00713017" w:rsidRPr="00D377B6">
        <w:rPr>
          <w:sz w:val="20"/>
        </w:rPr>
        <w:t xml:space="preserve"> </w:t>
      </w:r>
      <w:r w:rsidR="00D87DEB" w:rsidRPr="00D87DEB">
        <w:rPr>
          <w:b/>
          <w:bCs/>
          <w:caps/>
          <w:sz w:val="20"/>
        </w:rPr>
        <w:t>на право заключения договора на разработку проектной документации по замене хладагента R22 на гидрохлорфторуглерод (согласно приложению «С» к Монреальскому протоколу) в холодильном оборудовании и оборудовании кондиционирования воздуха на ПУС «Херсонес» Крымского филиала ФГУП «Росморпорт»</w:t>
      </w:r>
    </w:p>
    <w:p w:rsidR="00D377B6" w:rsidRPr="00D377B6" w:rsidRDefault="00D377B6" w:rsidP="00D377B6">
      <w:pPr>
        <w:pStyle w:val="aff7"/>
        <w:rPr>
          <w:b/>
          <w:sz w:val="20"/>
        </w:rPr>
      </w:pPr>
    </w:p>
    <w:p w:rsidR="005F5FE3" w:rsidRDefault="005F5FE3" w:rsidP="00713017">
      <w:pPr>
        <w:jc w:val="center"/>
        <w:rPr>
          <w:b/>
          <w:bCs/>
          <w:caps/>
        </w:rPr>
      </w:pPr>
    </w:p>
    <w:p w:rsidR="00C1470D" w:rsidRPr="00293C67" w:rsidRDefault="00C1470D" w:rsidP="00293C67">
      <w:pPr>
        <w:pStyle w:val="aff7"/>
        <w:rPr>
          <w:b/>
          <w:i/>
          <w:szCs w:val="28"/>
        </w:rPr>
      </w:pPr>
    </w:p>
    <w:p w:rsidR="009B4C6A" w:rsidRDefault="009B4C6A" w:rsidP="009B4C6A">
      <w:pPr>
        <w:jc w:val="both"/>
        <w:rPr>
          <w:b/>
          <w:bCs/>
          <w:caps/>
        </w:rPr>
      </w:pPr>
      <w:r w:rsidRPr="00CE6EB7">
        <w:rPr>
          <w:b/>
          <w:bCs/>
          <w:caps/>
        </w:rPr>
        <w:t>ЗАМЕСТИТЕЛЬ ДИРЕКТОР</w:t>
      </w:r>
      <w:r>
        <w:rPr>
          <w:b/>
          <w:bCs/>
          <w:caps/>
        </w:rPr>
        <w:t xml:space="preserve">а </w:t>
      </w:r>
      <w:r w:rsidRPr="00CE6EB7">
        <w:rPr>
          <w:b/>
          <w:bCs/>
          <w:caps/>
        </w:rPr>
        <w:t xml:space="preserve">ПО </w:t>
      </w:r>
      <w:r>
        <w:rPr>
          <w:b/>
          <w:bCs/>
          <w:caps/>
        </w:rPr>
        <w:t>ФЛОТУ</w:t>
      </w:r>
      <w:r w:rsidRPr="00CE6EB7">
        <w:rPr>
          <w:b/>
          <w:bCs/>
          <w:caps/>
        </w:rPr>
        <w:tab/>
      </w:r>
      <w:r w:rsidRPr="00CE6EB7">
        <w:rPr>
          <w:b/>
          <w:bCs/>
          <w:caps/>
        </w:rPr>
        <w:tab/>
      </w:r>
      <w:r w:rsidRPr="00CE6EB7">
        <w:rPr>
          <w:b/>
          <w:bCs/>
          <w:caps/>
        </w:rPr>
        <w:tab/>
      </w:r>
      <w:r w:rsidRPr="00CE6EB7">
        <w:rPr>
          <w:b/>
          <w:bCs/>
          <w:caps/>
        </w:rPr>
        <w:tab/>
      </w:r>
      <w:r>
        <w:rPr>
          <w:b/>
          <w:bCs/>
          <w:caps/>
        </w:rPr>
        <w:tab/>
      </w:r>
      <w:r w:rsidRPr="00CE6EB7">
        <w:rPr>
          <w:b/>
          <w:bCs/>
          <w:caps/>
        </w:rPr>
        <w:tab/>
        <w:t xml:space="preserve"> </w:t>
      </w:r>
      <w:r>
        <w:rPr>
          <w:b/>
          <w:bCs/>
          <w:caps/>
        </w:rPr>
        <w:t xml:space="preserve">      </w:t>
      </w:r>
      <w:r w:rsidRPr="00CE6EB7">
        <w:rPr>
          <w:b/>
          <w:bCs/>
          <w:caps/>
        </w:rPr>
        <w:t xml:space="preserve">  </w:t>
      </w:r>
      <w:r>
        <w:rPr>
          <w:b/>
          <w:bCs/>
          <w:caps/>
        </w:rPr>
        <w:t>В</w:t>
      </w:r>
      <w:r w:rsidRPr="00CE6EB7">
        <w:rPr>
          <w:b/>
          <w:bCs/>
          <w:caps/>
        </w:rPr>
        <w:t>.</w:t>
      </w:r>
      <w:r>
        <w:rPr>
          <w:b/>
          <w:bCs/>
          <w:caps/>
        </w:rPr>
        <w:t>В</w:t>
      </w:r>
      <w:r w:rsidRPr="00CE6EB7">
        <w:rPr>
          <w:b/>
          <w:bCs/>
          <w:caps/>
        </w:rPr>
        <w:t>.</w:t>
      </w:r>
      <w:r>
        <w:rPr>
          <w:b/>
          <w:bCs/>
          <w:caps/>
        </w:rPr>
        <w:t>ПАЩЕНКО</w:t>
      </w:r>
    </w:p>
    <w:p w:rsidR="009B4C6A" w:rsidRDefault="009B4C6A" w:rsidP="009B4C6A">
      <w:pPr>
        <w:jc w:val="both"/>
        <w:rPr>
          <w:b/>
          <w:bCs/>
          <w:caps/>
        </w:rPr>
      </w:pPr>
    </w:p>
    <w:p w:rsidR="009B4C6A" w:rsidRDefault="009B4C6A" w:rsidP="009B4C6A">
      <w:pPr>
        <w:jc w:val="both"/>
        <w:rPr>
          <w:b/>
          <w:bCs/>
          <w:caps/>
        </w:rPr>
      </w:pPr>
    </w:p>
    <w:p w:rsidR="009B4C6A" w:rsidRDefault="009B4C6A" w:rsidP="009B4C6A">
      <w:pPr>
        <w:jc w:val="both"/>
        <w:rPr>
          <w:b/>
          <w:bCs/>
          <w:caps/>
        </w:rPr>
      </w:pPr>
      <w:r>
        <w:rPr>
          <w:b/>
          <w:bCs/>
          <w:caps/>
        </w:rPr>
        <w:t>заместитель директора ПО БЕЗОПАСНОСТИ</w:t>
      </w:r>
      <w:r>
        <w:rPr>
          <w:b/>
          <w:bCs/>
          <w:caps/>
        </w:rPr>
        <w:tab/>
      </w:r>
      <w:r>
        <w:rPr>
          <w:b/>
          <w:bCs/>
          <w:caps/>
        </w:rPr>
        <w:tab/>
        <w:t xml:space="preserve"> </w:t>
      </w:r>
      <w:r>
        <w:rPr>
          <w:b/>
          <w:bCs/>
          <w:caps/>
        </w:rPr>
        <w:tab/>
        <w:t xml:space="preserve">                       Н.Н. Бобырев</w:t>
      </w:r>
    </w:p>
    <w:p w:rsidR="009B4C6A" w:rsidRDefault="009B4C6A" w:rsidP="009B4C6A">
      <w:pPr>
        <w:jc w:val="both"/>
        <w:rPr>
          <w:b/>
          <w:bCs/>
          <w:caps/>
        </w:rPr>
      </w:pPr>
    </w:p>
    <w:p w:rsidR="009B4C6A" w:rsidRDefault="009B4C6A" w:rsidP="009B4C6A">
      <w:pPr>
        <w:jc w:val="both"/>
        <w:rPr>
          <w:b/>
          <w:bCs/>
          <w:caps/>
        </w:rPr>
      </w:pPr>
    </w:p>
    <w:p w:rsidR="00BA2E2A" w:rsidRDefault="009B4C6A" w:rsidP="009B4C6A">
      <w:pPr>
        <w:jc w:val="both"/>
        <w:rPr>
          <w:b/>
          <w:bCs/>
          <w:caps/>
        </w:rPr>
      </w:pPr>
      <w:r>
        <w:rPr>
          <w:b/>
          <w:bCs/>
          <w:caps/>
        </w:rPr>
        <w:t>помощник директора</w:t>
      </w:r>
      <w:r w:rsidR="00BA2E2A">
        <w:rPr>
          <w:b/>
          <w:bCs/>
          <w:caps/>
        </w:rPr>
        <w:t>-</w:t>
      </w:r>
    </w:p>
    <w:p w:rsidR="009B4C6A" w:rsidRDefault="00BA2E2A" w:rsidP="009B4C6A">
      <w:pPr>
        <w:jc w:val="both"/>
        <w:rPr>
          <w:b/>
          <w:bCs/>
          <w:caps/>
        </w:rPr>
      </w:pPr>
      <w:r w:rsidRPr="00B85B91">
        <w:rPr>
          <w:b/>
          <w:bCs/>
          <w:caps/>
        </w:rPr>
        <w:t>И.О.НАЧАЛЬНИКА ОТДЕЛА МТО</w:t>
      </w:r>
      <w:r w:rsidR="009B4C6A">
        <w:rPr>
          <w:b/>
          <w:bCs/>
          <w:caps/>
        </w:rPr>
        <w:tab/>
      </w:r>
      <w:r w:rsidR="009B4C6A">
        <w:rPr>
          <w:b/>
          <w:bCs/>
          <w:caps/>
        </w:rPr>
        <w:tab/>
      </w:r>
      <w:r w:rsidR="009B4C6A">
        <w:rPr>
          <w:b/>
          <w:bCs/>
          <w:caps/>
        </w:rPr>
        <w:tab/>
      </w:r>
      <w:r w:rsidR="009B4C6A">
        <w:rPr>
          <w:b/>
          <w:bCs/>
          <w:caps/>
        </w:rPr>
        <w:tab/>
      </w:r>
      <w:r w:rsidR="009B4C6A">
        <w:rPr>
          <w:b/>
          <w:bCs/>
          <w:caps/>
        </w:rPr>
        <w:tab/>
      </w:r>
      <w:r w:rsidR="009B4C6A">
        <w:rPr>
          <w:b/>
          <w:bCs/>
          <w:caps/>
        </w:rPr>
        <w:tab/>
        <w:t xml:space="preserve">  </w:t>
      </w:r>
      <w:r>
        <w:rPr>
          <w:b/>
          <w:bCs/>
          <w:caps/>
        </w:rPr>
        <w:t xml:space="preserve">  </w:t>
      </w:r>
      <w:r w:rsidR="009B4C6A">
        <w:rPr>
          <w:b/>
          <w:bCs/>
          <w:caps/>
        </w:rPr>
        <w:t xml:space="preserve">    А.в. невмержицкий</w:t>
      </w:r>
    </w:p>
    <w:p w:rsidR="009B4C6A" w:rsidRDefault="009B4C6A" w:rsidP="009B4C6A">
      <w:pPr>
        <w:jc w:val="both"/>
        <w:rPr>
          <w:b/>
          <w:bCs/>
          <w:caps/>
        </w:rPr>
      </w:pPr>
    </w:p>
    <w:p w:rsidR="009B4C6A" w:rsidRDefault="009B4C6A" w:rsidP="009B4C6A">
      <w:pPr>
        <w:jc w:val="both"/>
        <w:rPr>
          <w:b/>
          <w:bCs/>
          <w:caps/>
        </w:rPr>
      </w:pPr>
    </w:p>
    <w:p w:rsidR="009B4C6A" w:rsidRDefault="009B4C6A" w:rsidP="009B4C6A">
      <w:pPr>
        <w:jc w:val="both"/>
        <w:rPr>
          <w:b/>
          <w:bCs/>
          <w:caps/>
        </w:rPr>
      </w:pPr>
      <w:r>
        <w:rPr>
          <w:b/>
          <w:bCs/>
          <w:caps/>
        </w:rPr>
        <w:t>ГЛАВНЫЙ БУХГАЛТЕР</w:t>
      </w:r>
      <w:r>
        <w:rPr>
          <w:b/>
          <w:bCs/>
          <w:caps/>
        </w:rPr>
        <w:tab/>
      </w:r>
      <w:r>
        <w:rPr>
          <w:b/>
          <w:bCs/>
          <w:caps/>
        </w:rPr>
        <w:tab/>
      </w:r>
      <w:r>
        <w:rPr>
          <w:b/>
          <w:bCs/>
          <w:caps/>
        </w:rPr>
        <w:tab/>
      </w:r>
      <w:r>
        <w:rPr>
          <w:b/>
          <w:bCs/>
          <w:caps/>
        </w:rPr>
        <w:tab/>
      </w:r>
      <w:r>
        <w:rPr>
          <w:b/>
          <w:bCs/>
          <w:caps/>
        </w:rPr>
        <w:tab/>
      </w:r>
      <w:r>
        <w:rPr>
          <w:b/>
          <w:bCs/>
          <w:caps/>
        </w:rPr>
        <w:tab/>
      </w:r>
      <w:r>
        <w:rPr>
          <w:b/>
          <w:bCs/>
          <w:caps/>
        </w:rPr>
        <w:tab/>
      </w:r>
      <w:r>
        <w:rPr>
          <w:b/>
          <w:bCs/>
          <w:caps/>
        </w:rPr>
        <w:tab/>
        <w:t xml:space="preserve">          Ю.В. Гущина</w:t>
      </w:r>
    </w:p>
    <w:p w:rsidR="009B4C6A" w:rsidRDefault="009B4C6A" w:rsidP="009B4C6A">
      <w:pPr>
        <w:jc w:val="both"/>
        <w:rPr>
          <w:b/>
          <w:bCs/>
          <w:caps/>
        </w:rPr>
      </w:pPr>
    </w:p>
    <w:p w:rsidR="009B4C6A" w:rsidRDefault="009B4C6A" w:rsidP="009B4C6A">
      <w:pPr>
        <w:jc w:val="both"/>
        <w:rPr>
          <w:b/>
          <w:bCs/>
          <w:caps/>
        </w:rPr>
      </w:pPr>
    </w:p>
    <w:p w:rsidR="009B4C6A" w:rsidRDefault="009B4C6A" w:rsidP="009B4C6A">
      <w:pPr>
        <w:jc w:val="both"/>
        <w:rPr>
          <w:b/>
          <w:bCs/>
          <w:caps/>
        </w:rPr>
      </w:pPr>
      <w:r>
        <w:rPr>
          <w:b/>
          <w:bCs/>
          <w:caps/>
        </w:rPr>
        <w:t>НАЧАЛЬНИК ЮРИДИЧЕСКОГО ОТДЕЛА</w:t>
      </w:r>
      <w:r>
        <w:rPr>
          <w:b/>
          <w:bCs/>
          <w:caps/>
        </w:rPr>
        <w:tab/>
      </w:r>
      <w:r>
        <w:rPr>
          <w:b/>
          <w:bCs/>
          <w:caps/>
        </w:rPr>
        <w:tab/>
      </w:r>
      <w:r>
        <w:rPr>
          <w:b/>
          <w:bCs/>
          <w:caps/>
        </w:rPr>
        <w:tab/>
      </w:r>
      <w:r>
        <w:rPr>
          <w:b/>
          <w:bCs/>
          <w:caps/>
        </w:rPr>
        <w:tab/>
      </w:r>
      <w:r>
        <w:rPr>
          <w:b/>
          <w:bCs/>
          <w:caps/>
        </w:rPr>
        <w:tab/>
        <w:t xml:space="preserve">              В.Ю. Демьяненко</w:t>
      </w:r>
    </w:p>
    <w:p w:rsidR="009B4C6A" w:rsidRDefault="009B4C6A" w:rsidP="009B4C6A">
      <w:pPr>
        <w:jc w:val="both"/>
        <w:rPr>
          <w:b/>
          <w:bCs/>
          <w:caps/>
        </w:rPr>
      </w:pPr>
    </w:p>
    <w:p w:rsidR="009B4C6A" w:rsidRDefault="009B4C6A" w:rsidP="009B4C6A">
      <w:pPr>
        <w:jc w:val="both"/>
        <w:rPr>
          <w:b/>
          <w:bCs/>
          <w:caps/>
        </w:rPr>
      </w:pPr>
    </w:p>
    <w:p w:rsidR="009B4C6A" w:rsidRDefault="009B4C6A" w:rsidP="009B4C6A">
      <w:pPr>
        <w:jc w:val="both"/>
        <w:rPr>
          <w:b/>
          <w:bCs/>
          <w:caps/>
        </w:rPr>
      </w:pPr>
      <w:r>
        <w:rPr>
          <w:b/>
          <w:bCs/>
          <w:caps/>
        </w:rPr>
        <w:t>Начальник фэо</w:t>
      </w:r>
      <w:r>
        <w:rPr>
          <w:b/>
          <w:bCs/>
          <w:caps/>
        </w:rPr>
        <w:tab/>
      </w:r>
      <w:r>
        <w:rPr>
          <w:b/>
          <w:bCs/>
          <w:caps/>
        </w:rPr>
        <w:tab/>
      </w:r>
      <w:r>
        <w:rPr>
          <w:b/>
          <w:bCs/>
          <w:caps/>
        </w:rPr>
        <w:tab/>
      </w:r>
      <w:r>
        <w:rPr>
          <w:b/>
          <w:bCs/>
          <w:caps/>
        </w:rPr>
        <w:tab/>
      </w:r>
      <w:r>
        <w:rPr>
          <w:b/>
          <w:bCs/>
          <w:caps/>
        </w:rPr>
        <w:tab/>
      </w:r>
      <w:r>
        <w:rPr>
          <w:b/>
          <w:bCs/>
          <w:caps/>
        </w:rPr>
        <w:tab/>
        <w:t xml:space="preserve">    </w:t>
      </w:r>
      <w:r>
        <w:rPr>
          <w:b/>
          <w:bCs/>
          <w:caps/>
        </w:rPr>
        <w:tab/>
        <w:t xml:space="preserve">                          р.г. берестовенко</w:t>
      </w:r>
    </w:p>
    <w:p w:rsidR="009B4C6A" w:rsidRDefault="009B4C6A" w:rsidP="009B4C6A">
      <w:pPr>
        <w:jc w:val="both"/>
        <w:rPr>
          <w:b/>
          <w:bCs/>
          <w:caps/>
        </w:rPr>
      </w:pPr>
    </w:p>
    <w:p w:rsidR="009B4C6A" w:rsidRPr="00B85B91" w:rsidRDefault="009B4C6A" w:rsidP="009B4C6A">
      <w:pPr>
        <w:jc w:val="both"/>
        <w:rPr>
          <w:b/>
          <w:bCs/>
          <w:caps/>
        </w:rPr>
      </w:pPr>
    </w:p>
    <w:p w:rsidR="009B4C6A" w:rsidRPr="007766BD" w:rsidRDefault="009B4C6A" w:rsidP="009B4C6A">
      <w:pPr>
        <w:jc w:val="both"/>
        <w:rPr>
          <w:b/>
          <w:bCs/>
          <w:caps/>
        </w:rPr>
      </w:pPr>
      <w:r>
        <w:rPr>
          <w:b/>
          <w:bCs/>
          <w:caps/>
        </w:rPr>
        <w:t>НАЧАЛЬНИК ОЭФ</w:t>
      </w:r>
      <w:r w:rsidRPr="007766BD">
        <w:rPr>
          <w:b/>
          <w:bCs/>
          <w:caps/>
        </w:rPr>
        <w:t xml:space="preserve"> </w:t>
      </w:r>
      <w:r w:rsidRPr="007766BD">
        <w:rPr>
          <w:b/>
          <w:bCs/>
          <w:caps/>
        </w:rPr>
        <w:tab/>
      </w:r>
      <w:r w:rsidRPr="007766BD">
        <w:rPr>
          <w:b/>
          <w:bCs/>
          <w:caps/>
        </w:rPr>
        <w:tab/>
      </w:r>
      <w:r w:rsidRPr="007766BD">
        <w:rPr>
          <w:b/>
          <w:bCs/>
          <w:caps/>
        </w:rPr>
        <w:tab/>
      </w:r>
      <w:r w:rsidRPr="007766BD">
        <w:rPr>
          <w:b/>
          <w:bCs/>
          <w:caps/>
        </w:rPr>
        <w:tab/>
      </w:r>
      <w:r w:rsidRPr="007766BD">
        <w:rPr>
          <w:b/>
          <w:bCs/>
          <w:caps/>
        </w:rPr>
        <w:tab/>
      </w:r>
      <w:r w:rsidRPr="007766BD">
        <w:rPr>
          <w:b/>
          <w:bCs/>
          <w:caps/>
        </w:rPr>
        <w:tab/>
      </w:r>
      <w:r w:rsidRPr="007766BD">
        <w:rPr>
          <w:b/>
          <w:bCs/>
          <w:caps/>
        </w:rPr>
        <w:tab/>
      </w:r>
      <w:r w:rsidRPr="007766BD">
        <w:rPr>
          <w:b/>
          <w:bCs/>
          <w:caps/>
        </w:rPr>
        <w:tab/>
      </w:r>
      <w:r>
        <w:rPr>
          <w:b/>
          <w:bCs/>
          <w:caps/>
        </w:rPr>
        <w:t xml:space="preserve">        </w:t>
      </w:r>
      <w:r>
        <w:rPr>
          <w:b/>
          <w:bCs/>
          <w:caps/>
        </w:rPr>
        <w:tab/>
        <w:t xml:space="preserve">             С.В.КОМЛЕВ</w:t>
      </w:r>
    </w:p>
    <w:p w:rsidR="009B4C6A" w:rsidRDefault="009B4C6A" w:rsidP="009B4C6A">
      <w:pPr>
        <w:jc w:val="both"/>
        <w:rPr>
          <w:b/>
          <w:bCs/>
          <w:caps/>
        </w:rPr>
      </w:pPr>
    </w:p>
    <w:p w:rsidR="009B4C6A" w:rsidRDefault="009B4C6A" w:rsidP="009B4C6A">
      <w:pPr>
        <w:rPr>
          <w:b/>
          <w:bCs/>
          <w:caps/>
        </w:rPr>
      </w:pPr>
    </w:p>
    <w:p w:rsidR="009B4C6A" w:rsidRDefault="009B4C6A" w:rsidP="009B4C6A">
      <w:pPr>
        <w:rPr>
          <w:b/>
          <w:bCs/>
          <w:caps/>
        </w:rPr>
      </w:pPr>
    </w:p>
    <w:p w:rsidR="005F5FE3" w:rsidRDefault="005F5FE3" w:rsidP="005F5FE3">
      <w:pPr>
        <w:pStyle w:val="ConsNonformat"/>
        <w:widowControl/>
        <w:jc w:val="center"/>
        <w:rPr>
          <w:rFonts w:ascii="Times New Roman" w:hAnsi="Times New Roman"/>
          <w:sz w:val="28"/>
          <w:szCs w:val="28"/>
        </w:rPr>
      </w:pPr>
    </w:p>
    <w:p w:rsidR="008B3CF4" w:rsidRDefault="008B3CF4" w:rsidP="005F5FE3">
      <w:pPr>
        <w:pStyle w:val="ConsNonformat"/>
        <w:widowControl/>
        <w:jc w:val="center"/>
        <w:rPr>
          <w:rFonts w:ascii="Times New Roman" w:hAnsi="Times New Roman"/>
          <w:sz w:val="28"/>
          <w:szCs w:val="28"/>
        </w:rPr>
      </w:pPr>
    </w:p>
    <w:p w:rsidR="008B3CF4" w:rsidRDefault="008B3CF4" w:rsidP="005F5FE3">
      <w:pPr>
        <w:pStyle w:val="ConsNonformat"/>
        <w:widowControl/>
        <w:jc w:val="center"/>
        <w:rPr>
          <w:rFonts w:ascii="Times New Roman" w:hAnsi="Times New Roman"/>
          <w:sz w:val="28"/>
          <w:szCs w:val="28"/>
        </w:rPr>
      </w:pPr>
    </w:p>
    <w:p w:rsidR="005F5FE3" w:rsidRDefault="005F5FE3" w:rsidP="005F5FE3">
      <w:pPr>
        <w:pStyle w:val="ConsNonformat"/>
        <w:widowControl/>
        <w:jc w:val="center"/>
        <w:rPr>
          <w:rFonts w:ascii="Times New Roman" w:hAnsi="Times New Roman"/>
          <w:sz w:val="28"/>
          <w:szCs w:val="28"/>
        </w:rPr>
      </w:pPr>
    </w:p>
    <w:p w:rsidR="005F5FE3" w:rsidRDefault="005F5FE3" w:rsidP="005F5FE3">
      <w:pPr>
        <w:pStyle w:val="ConsNonformat"/>
        <w:widowControl/>
        <w:jc w:val="center"/>
        <w:rPr>
          <w:rFonts w:ascii="Times New Roman" w:hAnsi="Times New Roman"/>
          <w:sz w:val="28"/>
          <w:szCs w:val="28"/>
        </w:rPr>
      </w:pPr>
    </w:p>
    <w:p w:rsidR="00544E74" w:rsidRPr="007320C5" w:rsidRDefault="00CB75DD" w:rsidP="00C60308">
      <w:pPr>
        <w:spacing w:after="200" w:line="276" w:lineRule="auto"/>
        <w:jc w:val="center"/>
        <w:rPr>
          <w:b/>
          <w:sz w:val="28"/>
          <w:szCs w:val="28"/>
        </w:rPr>
      </w:pPr>
      <w:r w:rsidRPr="007320C5">
        <w:rPr>
          <w:b/>
          <w:sz w:val="28"/>
          <w:szCs w:val="28"/>
        </w:rPr>
        <w:br w:type="page"/>
      </w:r>
      <w:r w:rsidR="00AA08AA" w:rsidRPr="007320C5">
        <w:rPr>
          <w:b/>
          <w:sz w:val="28"/>
          <w:szCs w:val="28"/>
        </w:rPr>
        <w:lastRenderedPageBreak/>
        <w:t>СОДЕРЖАНИЕ</w:t>
      </w:r>
    </w:p>
    <w:bookmarkEnd w:id="0" w:displacedByCustomXml="next"/>
    <w:bookmarkStart w:id="1" w:name="_Toc515296277" w:displacedByCustomXml="next"/>
    <w:bookmarkStart w:id="2" w:name="_Toc489541407" w:displacedByCustomXml="next"/>
    <w:bookmarkStart w:id="3" w:name="_Toc331420110" w:displacedByCustomXml="next"/>
    <w:bookmarkStart w:id="4" w:name="_Toc326058353" w:displacedByCustomXml="next"/>
    <w:sdt>
      <w:sdtPr>
        <w:rPr>
          <w:rFonts w:ascii="Times New Roman" w:hAnsi="Times New Roman"/>
          <w:bCs w:val="0"/>
          <w:color w:val="auto"/>
          <w:sz w:val="20"/>
          <w:szCs w:val="20"/>
          <w:lang w:eastAsia="ru-RU"/>
        </w:rPr>
        <w:id w:val="-1716501157"/>
        <w:docPartObj>
          <w:docPartGallery w:val="Table of Contents"/>
          <w:docPartUnique/>
        </w:docPartObj>
      </w:sdtPr>
      <w:sdtEndPr>
        <w:rPr>
          <w:b/>
        </w:rPr>
      </w:sdtEndPr>
      <w:sdtContent>
        <w:p w:rsidR="00692F76" w:rsidRDefault="00692F76" w:rsidP="00692F76">
          <w:pPr>
            <w:pStyle w:val="a7"/>
            <w:numPr>
              <w:ilvl w:val="0"/>
              <w:numId w:val="0"/>
            </w:numPr>
          </w:pPr>
        </w:p>
        <w:p w:rsidR="00692F76" w:rsidRDefault="00692F76">
          <w:pPr>
            <w:pStyle w:val="1a"/>
            <w:rPr>
              <w:rFonts w:asciiTheme="minorHAnsi" w:eastAsiaTheme="minorEastAsia" w:hAnsiTheme="minorHAnsi" w:cstheme="minorBidi"/>
              <w:b w:val="0"/>
              <w:color w:val="auto"/>
              <w:sz w:val="22"/>
              <w:szCs w:val="22"/>
            </w:rPr>
          </w:pPr>
          <w:r>
            <w:fldChar w:fldCharType="begin"/>
          </w:r>
          <w:r>
            <w:instrText xml:space="preserve"> TOC \o "1-3" \h \z \u </w:instrText>
          </w:r>
          <w:r>
            <w:fldChar w:fldCharType="separate"/>
          </w:r>
          <w:hyperlink w:anchor="_Toc2256505" w:history="1">
            <w:r w:rsidRPr="006A0951">
              <w:rPr>
                <w:rStyle w:val="ac"/>
              </w:rPr>
              <w:t>Раздел 1</w:t>
            </w:r>
            <w:r>
              <w:rPr>
                <w:webHidden/>
              </w:rPr>
              <w:tab/>
            </w:r>
            <w:r>
              <w:rPr>
                <w:webHidden/>
              </w:rPr>
              <w:fldChar w:fldCharType="begin"/>
            </w:r>
            <w:r>
              <w:rPr>
                <w:webHidden/>
              </w:rPr>
              <w:instrText xml:space="preserve"> PAGEREF _Toc2256505 \h </w:instrText>
            </w:r>
            <w:r>
              <w:rPr>
                <w:webHidden/>
              </w:rPr>
            </w:r>
            <w:r>
              <w:rPr>
                <w:webHidden/>
              </w:rPr>
              <w:fldChar w:fldCharType="separate"/>
            </w:r>
            <w:r>
              <w:rPr>
                <w:webHidden/>
              </w:rPr>
              <w:t>4</w:t>
            </w:r>
            <w:r>
              <w:rPr>
                <w:webHidden/>
              </w:rPr>
              <w:fldChar w:fldCharType="end"/>
            </w:r>
          </w:hyperlink>
        </w:p>
        <w:p w:rsidR="00692F76" w:rsidRDefault="008C2909">
          <w:pPr>
            <w:pStyle w:val="27"/>
            <w:rPr>
              <w:rFonts w:asciiTheme="minorHAnsi" w:eastAsiaTheme="minorEastAsia" w:hAnsiTheme="minorHAnsi" w:cstheme="minorBidi"/>
              <w:b w:val="0"/>
              <w:bCs w:val="0"/>
            </w:rPr>
          </w:pPr>
          <w:hyperlink w:anchor="_Toc2256506" w:history="1">
            <w:r w:rsidR="00692F76" w:rsidRPr="006A0951">
              <w:rPr>
                <w:rStyle w:val="ac"/>
              </w:rPr>
              <w:t>1. Основные понятия и определения</w:t>
            </w:r>
            <w:r w:rsidR="00692F76">
              <w:rPr>
                <w:webHidden/>
              </w:rPr>
              <w:tab/>
            </w:r>
            <w:r w:rsidR="00692F76">
              <w:rPr>
                <w:webHidden/>
              </w:rPr>
              <w:fldChar w:fldCharType="begin"/>
            </w:r>
            <w:r w:rsidR="00692F76">
              <w:rPr>
                <w:webHidden/>
              </w:rPr>
              <w:instrText xml:space="preserve"> PAGEREF _Toc2256506 \h </w:instrText>
            </w:r>
            <w:r w:rsidR="00692F76">
              <w:rPr>
                <w:webHidden/>
              </w:rPr>
            </w:r>
            <w:r w:rsidR="00692F76">
              <w:rPr>
                <w:webHidden/>
              </w:rPr>
              <w:fldChar w:fldCharType="separate"/>
            </w:r>
            <w:r w:rsidR="00692F76">
              <w:rPr>
                <w:webHidden/>
              </w:rPr>
              <w:t>4</w:t>
            </w:r>
            <w:r w:rsidR="00692F76">
              <w:rPr>
                <w:webHidden/>
              </w:rPr>
              <w:fldChar w:fldCharType="end"/>
            </w:r>
          </w:hyperlink>
        </w:p>
        <w:p w:rsidR="00692F76" w:rsidRDefault="008C2909">
          <w:pPr>
            <w:pStyle w:val="27"/>
            <w:rPr>
              <w:rFonts w:asciiTheme="minorHAnsi" w:eastAsiaTheme="minorEastAsia" w:hAnsiTheme="minorHAnsi" w:cstheme="minorBidi"/>
              <w:b w:val="0"/>
              <w:bCs w:val="0"/>
            </w:rPr>
          </w:pPr>
          <w:hyperlink w:anchor="_Toc2256507" w:history="1">
            <w:r w:rsidR="00692F76" w:rsidRPr="006A0951">
              <w:rPr>
                <w:rStyle w:val="ac"/>
              </w:rPr>
              <w:t>2. Общие положения</w:t>
            </w:r>
            <w:r w:rsidR="00692F76">
              <w:rPr>
                <w:webHidden/>
              </w:rPr>
              <w:tab/>
            </w:r>
            <w:r w:rsidR="00692F76">
              <w:rPr>
                <w:webHidden/>
              </w:rPr>
              <w:fldChar w:fldCharType="begin"/>
            </w:r>
            <w:r w:rsidR="00692F76">
              <w:rPr>
                <w:webHidden/>
              </w:rPr>
              <w:instrText xml:space="preserve"> PAGEREF _Toc2256507 \h </w:instrText>
            </w:r>
            <w:r w:rsidR="00692F76">
              <w:rPr>
                <w:webHidden/>
              </w:rPr>
            </w:r>
            <w:r w:rsidR="00692F76">
              <w:rPr>
                <w:webHidden/>
              </w:rPr>
              <w:fldChar w:fldCharType="separate"/>
            </w:r>
            <w:r w:rsidR="00692F76">
              <w:rPr>
                <w:webHidden/>
              </w:rPr>
              <w:t>4</w:t>
            </w:r>
            <w:r w:rsidR="00692F76">
              <w:rPr>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08" w:history="1">
            <w:r w:rsidR="00692F76" w:rsidRPr="006A0951">
              <w:rPr>
                <w:rStyle w:val="ac"/>
                <w:noProof/>
              </w:rPr>
              <w:t>2.1. Нормативное регулирование</w:t>
            </w:r>
            <w:r w:rsidR="00692F76">
              <w:rPr>
                <w:noProof/>
                <w:webHidden/>
              </w:rPr>
              <w:tab/>
            </w:r>
            <w:r w:rsidR="00692F76">
              <w:rPr>
                <w:noProof/>
                <w:webHidden/>
              </w:rPr>
              <w:fldChar w:fldCharType="begin"/>
            </w:r>
            <w:r w:rsidR="00692F76">
              <w:rPr>
                <w:noProof/>
                <w:webHidden/>
              </w:rPr>
              <w:instrText xml:space="preserve"> PAGEREF _Toc2256508 \h </w:instrText>
            </w:r>
            <w:r w:rsidR="00692F76">
              <w:rPr>
                <w:noProof/>
                <w:webHidden/>
              </w:rPr>
            </w:r>
            <w:r w:rsidR="00692F76">
              <w:rPr>
                <w:noProof/>
                <w:webHidden/>
              </w:rPr>
              <w:fldChar w:fldCharType="separate"/>
            </w:r>
            <w:r w:rsidR="00692F76">
              <w:rPr>
                <w:noProof/>
                <w:webHidden/>
              </w:rPr>
              <w:t>4</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09" w:history="1">
            <w:r w:rsidR="00692F76" w:rsidRPr="006A0951">
              <w:rPr>
                <w:rStyle w:val="ac"/>
                <w:noProof/>
              </w:rPr>
              <w:t>2.2. Состав и порядок предоставления Извещения</w:t>
            </w:r>
            <w:r w:rsidR="00692F76">
              <w:rPr>
                <w:noProof/>
                <w:webHidden/>
              </w:rPr>
              <w:tab/>
            </w:r>
            <w:r w:rsidR="00692F76">
              <w:rPr>
                <w:noProof/>
                <w:webHidden/>
              </w:rPr>
              <w:fldChar w:fldCharType="begin"/>
            </w:r>
            <w:r w:rsidR="00692F76">
              <w:rPr>
                <w:noProof/>
                <w:webHidden/>
              </w:rPr>
              <w:instrText xml:space="preserve"> PAGEREF _Toc2256509 \h </w:instrText>
            </w:r>
            <w:r w:rsidR="00692F76">
              <w:rPr>
                <w:noProof/>
                <w:webHidden/>
              </w:rPr>
            </w:r>
            <w:r w:rsidR="00692F76">
              <w:rPr>
                <w:noProof/>
                <w:webHidden/>
              </w:rPr>
              <w:fldChar w:fldCharType="separate"/>
            </w:r>
            <w:r w:rsidR="00692F76">
              <w:rPr>
                <w:noProof/>
                <w:webHidden/>
              </w:rPr>
              <w:t>4</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0" w:history="1">
            <w:r w:rsidR="00692F76" w:rsidRPr="006A0951">
              <w:rPr>
                <w:rStyle w:val="ac"/>
                <w:noProof/>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692F76">
              <w:rPr>
                <w:noProof/>
                <w:webHidden/>
              </w:rPr>
              <w:tab/>
            </w:r>
            <w:r w:rsidR="00692F76">
              <w:rPr>
                <w:noProof/>
                <w:webHidden/>
              </w:rPr>
              <w:fldChar w:fldCharType="begin"/>
            </w:r>
            <w:r w:rsidR="00692F76">
              <w:rPr>
                <w:noProof/>
                <w:webHidden/>
              </w:rPr>
              <w:instrText xml:space="preserve"> PAGEREF _Toc2256510 \h </w:instrText>
            </w:r>
            <w:r w:rsidR="00692F76">
              <w:rPr>
                <w:noProof/>
                <w:webHidden/>
              </w:rPr>
            </w:r>
            <w:r w:rsidR="00692F76">
              <w:rPr>
                <w:noProof/>
                <w:webHidden/>
              </w:rPr>
              <w:fldChar w:fldCharType="separate"/>
            </w:r>
            <w:r w:rsidR="00692F76">
              <w:rPr>
                <w:noProof/>
                <w:webHidden/>
              </w:rPr>
              <w:t>4</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1" w:history="1">
            <w:r w:rsidR="00692F76" w:rsidRPr="006A0951">
              <w:rPr>
                <w:rStyle w:val="ac"/>
                <w:noProof/>
              </w:rPr>
              <w:t>2.4. Привлечение третьих лиц к исполнению договора</w:t>
            </w:r>
            <w:r w:rsidR="00692F76">
              <w:rPr>
                <w:noProof/>
                <w:webHidden/>
              </w:rPr>
              <w:tab/>
            </w:r>
            <w:r w:rsidR="00692F76">
              <w:rPr>
                <w:noProof/>
                <w:webHidden/>
              </w:rPr>
              <w:fldChar w:fldCharType="begin"/>
            </w:r>
            <w:r w:rsidR="00692F76">
              <w:rPr>
                <w:noProof/>
                <w:webHidden/>
              </w:rPr>
              <w:instrText xml:space="preserve"> PAGEREF _Toc2256511 \h </w:instrText>
            </w:r>
            <w:r w:rsidR="00692F76">
              <w:rPr>
                <w:noProof/>
                <w:webHidden/>
              </w:rPr>
            </w:r>
            <w:r w:rsidR="00692F76">
              <w:rPr>
                <w:noProof/>
                <w:webHidden/>
              </w:rPr>
              <w:fldChar w:fldCharType="separate"/>
            </w:r>
            <w:r w:rsidR="00692F76">
              <w:rPr>
                <w:noProof/>
                <w:webHidden/>
              </w:rPr>
              <w:t>5</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2" w:history="1">
            <w:r w:rsidR="00692F76" w:rsidRPr="006A0951">
              <w:rPr>
                <w:rStyle w:val="ac"/>
                <w:noProof/>
              </w:rPr>
              <w:t>2.5. Расходы на участие в Запросе котировок и при заключении договора</w:t>
            </w:r>
            <w:r w:rsidR="00692F76">
              <w:rPr>
                <w:noProof/>
                <w:webHidden/>
              </w:rPr>
              <w:tab/>
            </w:r>
            <w:r w:rsidR="00692F76">
              <w:rPr>
                <w:noProof/>
                <w:webHidden/>
              </w:rPr>
              <w:fldChar w:fldCharType="begin"/>
            </w:r>
            <w:r w:rsidR="00692F76">
              <w:rPr>
                <w:noProof/>
                <w:webHidden/>
              </w:rPr>
              <w:instrText xml:space="preserve"> PAGEREF _Toc2256512 \h </w:instrText>
            </w:r>
            <w:r w:rsidR="00692F76">
              <w:rPr>
                <w:noProof/>
                <w:webHidden/>
              </w:rPr>
            </w:r>
            <w:r w:rsidR="00692F76">
              <w:rPr>
                <w:noProof/>
                <w:webHidden/>
              </w:rPr>
              <w:fldChar w:fldCharType="separate"/>
            </w:r>
            <w:r w:rsidR="00692F76">
              <w:rPr>
                <w:noProof/>
                <w:webHidden/>
              </w:rPr>
              <w:t>5</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3" w:history="1">
            <w:r w:rsidR="00692F76" w:rsidRPr="006A0951">
              <w:rPr>
                <w:rStyle w:val="ac"/>
                <w:noProof/>
              </w:rPr>
              <w:t>2.6. Основания для отклонения заявок участников Запроса котировок.</w:t>
            </w:r>
            <w:r w:rsidR="00692F76">
              <w:rPr>
                <w:noProof/>
                <w:webHidden/>
              </w:rPr>
              <w:tab/>
            </w:r>
            <w:r w:rsidR="00692F76">
              <w:rPr>
                <w:noProof/>
                <w:webHidden/>
              </w:rPr>
              <w:fldChar w:fldCharType="begin"/>
            </w:r>
            <w:r w:rsidR="00692F76">
              <w:rPr>
                <w:noProof/>
                <w:webHidden/>
              </w:rPr>
              <w:instrText xml:space="preserve"> PAGEREF _Toc2256513 \h </w:instrText>
            </w:r>
            <w:r w:rsidR="00692F76">
              <w:rPr>
                <w:noProof/>
                <w:webHidden/>
              </w:rPr>
            </w:r>
            <w:r w:rsidR="00692F76">
              <w:rPr>
                <w:noProof/>
                <w:webHidden/>
              </w:rPr>
              <w:fldChar w:fldCharType="separate"/>
            </w:r>
            <w:r w:rsidR="00692F76">
              <w:rPr>
                <w:noProof/>
                <w:webHidden/>
              </w:rPr>
              <w:t>5</w:t>
            </w:r>
            <w:r w:rsidR="00692F76">
              <w:rPr>
                <w:noProof/>
                <w:webHidden/>
              </w:rPr>
              <w:fldChar w:fldCharType="end"/>
            </w:r>
          </w:hyperlink>
        </w:p>
        <w:p w:rsidR="00692F76" w:rsidRDefault="008C2909">
          <w:pPr>
            <w:pStyle w:val="27"/>
            <w:rPr>
              <w:rFonts w:asciiTheme="minorHAnsi" w:eastAsiaTheme="minorEastAsia" w:hAnsiTheme="minorHAnsi" w:cstheme="minorBidi"/>
              <w:b w:val="0"/>
              <w:bCs w:val="0"/>
            </w:rPr>
          </w:pPr>
          <w:hyperlink w:anchor="_Toc2256514" w:history="1">
            <w:r w:rsidR="00692F76" w:rsidRPr="006A0951">
              <w:rPr>
                <w:rStyle w:val="ac"/>
              </w:rPr>
              <w:t>3. Порядок проведения запроса котировок</w:t>
            </w:r>
            <w:r w:rsidR="00692F76">
              <w:rPr>
                <w:webHidden/>
              </w:rPr>
              <w:tab/>
            </w:r>
            <w:r w:rsidR="00692F76">
              <w:rPr>
                <w:webHidden/>
              </w:rPr>
              <w:fldChar w:fldCharType="begin"/>
            </w:r>
            <w:r w:rsidR="00692F76">
              <w:rPr>
                <w:webHidden/>
              </w:rPr>
              <w:instrText xml:space="preserve"> PAGEREF _Toc2256514 \h </w:instrText>
            </w:r>
            <w:r w:rsidR="00692F76">
              <w:rPr>
                <w:webHidden/>
              </w:rPr>
            </w:r>
            <w:r w:rsidR="00692F76">
              <w:rPr>
                <w:webHidden/>
              </w:rPr>
              <w:fldChar w:fldCharType="separate"/>
            </w:r>
            <w:r w:rsidR="00692F76">
              <w:rPr>
                <w:webHidden/>
              </w:rPr>
              <w:t>6</w:t>
            </w:r>
            <w:r w:rsidR="00692F76">
              <w:rPr>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5" w:history="1">
            <w:r w:rsidR="00692F76" w:rsidRPr="006A0951">
              <w:rPr>
                <w:rStyle w:val="ac"/>
                <w:noProof/>
              </w:rPr>
              <w:t>3.1. Размещение Извещения</w:t>
            </w:r>
            <w:r w:rsidR="00692F76">
              <w:rPr>
                <w:noProof/>
                <w:webHidden/>
              </w:rPr>
              <w:tab/>
            </w:r>
            <w:r w:rsidR="00692F76">
              <w:rPr>
                <w:noProof/>
                <w:webHidden/>
              </w:rPr>
              <w:fldChar w:fldCharType="begin"/>
            </w:r>
            <w:r w:rsidR="00692F76">
              <w:rPr>
                <w:noProof/>
                <w:webHidden/>
              </w:rPr>
              <w:instrText xml:space="preserve"> PAGEREF _Toc2256515 \h </w:instrText>
            </w:r>
            <w:r w:rsidR="00692F76">
              <w:rPr>
                <w:noProof/>
                <w:webHidden/>
              </w:rPr>
            </w:r>
            <w:r w:rsidR="00692F76">
              <w:rPr>
                <w:noProof/>
                <w:webHidden/>
              </w:rPr>
              <w:fldChar w:fldCharType="separate"/>
            </w:r>
            <w:r w:rsidR="00692F76">
              <w:rPr>
                <w:noProof/>
                <w:webHidden/>
              </w:rPr>
              <w:t>6</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6" w:history="1">
            <w:r w:rsidR="00692F76" w:rsidRPr="006A0951">
              <w:rPr>
                <w:rStyle w:val="ac"/>
                <w:noProof/>
              </w:rPr>
              <w:t>3.2. Разъяснение положений Извещения</w:t>
            </w:r>
            <w:r w:rsidR="00692F76">
              <w:rPr>
                <w:noProof/>
                <w:webHidden/>
              </w:rPr>
              <w:tab/>
            </w:r>
            <w:r w:rsidR="00692F76">
              <w:rPr>
                <w:noProof/>
                <w:webHidden/>
              </w:rPr>
              <w:fldChar w:fldCharType="begin"/>
            </w:r>
            <w:r w:rsidR="00692F76">
              <w:rPr>
                <w:noProof/>
                <w:webHidden/>
              </w:rPr>
              <w:instrText xml:space="preserve"> PAGEREF _Toc2256516 \h </w:instrText>
            </w:r>
            <w:r w:rsidR="00692F76">
              <w:rPr>
                <w:noProof/>
                <w:webHidden/>
              </w:rPr>
            </w:r>
            <w:r w:rsidR="00692F76">
              <w:rPr>
                <w:noProof/>
                <w:webHidden/>
              </w:rPr>
              <w:fldChar w:fldCharType="separate"/>
            </w:r>
            <w:r w:rsidR="00692F76">
              <w:rPr>
                <w:noProof/>
                <w:webHidden/>
              </w:rPr>
              <w:t>6</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7" w:history="1">
            <w:r w:rsidR="00692F76" w:rsidRPr="006A0951">
              <w:rPr>
                <w:rStyle w:val="ac"/>
                <w:noProof/>
              </w:rPr>
              <w:t>3.3. Внесение изменений в Извещение</w:t>
            </w:r>
            <w:r w:rsidR="00692F76">
              <w:rPr>
                <w:noProof/>
                <w:webHidden/>
              </w:rPr>
              <w:tab/>
            </w:r>
            <w:r w:rsidR="00692F76">
              <w:rPr>
                <w:noProof/>
                <w:webHidden/>
              </w:rPr>
              <w:fldChar w:fldCharType="begin"/>
            </w:r>
            <w:r w:rsidR="00692F76">
              <w:rPr>
                <w:noProof/>
                <w:webHidden/>
              </w:rPr>
              <w:instrText xml:space="preserve"> PAGEREF _Toc2256517 \h </w:instrText>
            </w:r>
            <w:r w:rsidR="00692F76">
              <w:rPr>
                <w:noProof/>
                <w:webHidden/>
              </w:rPr>
            </w:r>
            <w:r w:rsidR="00692F76">
              <w:rPr>
                <w:noProof/>
                <w:webHidden/>
              </w:rPr>
              <w:fldChar w:fldCharType="separate"/>
            </w:r>
            <w:r w:rsidR="00692F76">
              <w:rPr>
                <w:noProof/>
                <w:webHidden/>
              </w:rPr>
              <w:t>6</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8" w:history="1">
            <w:r w:rsidR="00692F76" w:rsidRPr="006A0951">
              <w:rPr>
                <w:rStyle w:val="ac"/>
                <w:noProof/>
              </w:rPr>
              <w:t>3.4. Порядок подачи заявок на участие в запросе котировок</w:t>
            </w:r>
            <w:r w:rsidR="00692F76">
              <w:rPr>
                <w:noProof/>
                <w:webHidden/>
              </w:rPr>
              <w:tab/>
            </w:r>
            <w:r w:rsidR="00692F76">
              <w:rPr>
                <w:noProof/>
                <w:webHidden/>
              </w:rPr>
              <w:fldChar w:fldCharType="begin"/>
            </w:r>
            <w:r w:rsidR="00692F76">
              <w:rPr>
                <w:noProof/>
                <w:webHidden/>
              </w:rPr>
              <w:instrText xml:space="preserve"> PAGEREF _Toc2256518 \h </w:instrText>
            </w:r>
            <w:r w:rsidR="00692F76">
              <w:rPr>
                <w:noProof/>
                <w:webHidden/>
              </w:rPr>
            </w:r>
            <w:r w:rsidR="00692F76">
              <w:rPr>
                <w:noProof/>
                <w:webHidden/>
              </w:rPr>
              <w:fldChar w:fldCharType="separate"/>
            </w:r>
            <w:r w:rsidR="00692F76">
              <w:rPr>
                <w:noProof/>
                <w:webHidden/>
              </w:rPr>
              <w:t>7</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19" w:history="1">
            <w:r w:rsidR="00692F76" w:rsidRPr="006A0951">
              <w:rPr>
                <w:rStyle w:val="ac"/>
                <w:noProof/>
              </w:rPr>
              <w:t>3.5. Отзыв заявок на участие в Запросе котировок</w:t>
            </w:r>
            <w:r w:rsidR="00692F76">
              <w:rPr>
                <w:noProof/>
                <w:webHidden/>
              </w:rPr>
              <w:tab/>
            </w:r>
            <w:r w:rsidR="00692F76">
              <w:rPr>
                <w:noProof/>
                <w:webHidden/>
              </w:rPr>
              <w:fldChar w:fldCharType="begin"/>
            </w:r>
            <w:r w:rsidR="00692F76">
              <w:rPr>
                <w:noProof/>
                <w:webHidden/>
              </w:rPr>
              <w:instrText xml:space="preserve"> PAGEREF _Toc2256519 \h </w:instrText>
            </w:r>
            <w:r w:rsidR="00692F76">
              <w:rPr>
                <w:noProof/>
                <w:webHidden/>
              </w:rPr>
            </w:r>
            <w:r w:rsidR="00692F76">
              <w:rPr>
                <w:noProof/>
                <w:webHidden/>
              </w:rPr>
              <w:fldChar w:fldCharType="separate"/>
            </w:r>
            <w:r w:rsidR="00692F76">
              <w:rPr>
                <w:noProof/>
                <w:webHidden/>
              </w:rPr>
              <w:t>7</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0" w:history="1">
            <w:r w:rsidR="00692F76" w:rsidRPr="006A0951">
              <w:rPr>
                <w:rStyle w:val="ac"/>
                <w:noProof/>
              </w:rPr>
              <w:t>3.6. Отказ Заказчика от проведения Запроса котировок</w:t>
            </w:r>
            <w:r w:rsidR="00692F76">
              <w:rPr>
                <w:noProof/>
                <w:webHidden/>
              </w:rPr>
              <w:tab/>
            </w:r>
            <w:r w:rsidR="00692F76">
              <w:rPr>
                <w:noProof/>
                <w:webHidden/>
              </w:rPr>
              <w:fldChar w:fldCharType="begin"/>
            </w:r>
            <w:r w:rsidR="00692F76">
              <w:rPr>
                <w:noProof/>
                <w:webHidden/>
              </w:rPr>
              <w:instrText xml:space="preserve"> PAGEREF _Toc2256520 \h </w:instrText>
            </w:r>
            <w:r w:rsidR="00692F76">
              <w:rPr>
                <w:noProof/>
                <w:webHidden/>
              </w:rPr>
            </w:r>
            <w:r w:rsidR="00692F76">
              <w:rPr>
                <w:noProof/>
                <w:webHidden/>
              </w:rPr>
              <w:fldChar w:fldCharType="separate"/>
            </w:r>
            <w:r w:rsidR="00692F76">
              <w:rPr>
                <w:noProof/>
                <w:webHidden/>
              </w:rPr>
              <w:t>7</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1" w:history="1">
            <w:r w:rsidR="00692F76" w:rsidRPr="006A0951">
              <w:rPr>
                <w:rStyle w:val="ac"/>
                <w:noProof/>
              </w:rPr>
              <w:t>3.7. Рассмотрение Заказчиком поданных участниками Запроса котировок заявок на участие в Запросе котировок</w:t>
            </w:r>
            <w:r w:rsidR="00692F76">
              <w:rPr>
                <w:noProof/>
                <w:webHidden/>
              </w:rPr>
              <w:tab/>
            </w:r>
            <w:r w:rsidR="00692F76">
              <w:rPr>
                <w:noProof/>
                <w:webHidden/>
              </w:rPr>
              <w:fldChar w:fldCharType="begin"/>
            </w:r>
            <w:r w:rsidR="00692F76">
              <w:rPr>
                <w:noProof/>
                <w:webHidden/>
              </w:rPr>
              <w:instrText xml:space="preserve"> PAGEREF _Toc2256521 \h </w:instrText>
            </w:r>
            <w:r w:rsidR="00692F76">
              <w:rPr>
                <w:noProof/>
                <w:webHidden/>
              </w:rPr>
            </w:r>
            <w:r w:rsidR="00692F76">
              <w:rPr>
                <w:noProof/>
                <w:webHidden/>
              </w:rPr>
              <w:fldChar w:fldCharType="separate"/>
            </w:r>
            <w:r w:rsidR="00692F76">
              <w:rPr>
                <w:noProof/>
                <w:webHidden/>
              </w:rPr>
              <w:t>7</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2" w:history="1">
            <w:r w:rsidR="00692F76" w:rsidRPr="006A0951">
              <w:rPr>
                <w:rStyle w:val="ac"/>
                <w:noProof/>
              </w:rPr>
              <w:t>3.8. Сопоставление Заказчиком результатов рассмотрения заявок участников Запроса котировок и подведение итогов Запроса котировок</w:t>
            </w:r>
            <w:r w:rsidR="00692F76">
              <w:rPr>
                <w:noProof/>
                <w:webHidden/>
              </w:rPr>
              <w:tab/>
            </w:r>
            <w:r w:rsidR="00692F76">
              <w:rPr>
                <w:noProof/>
                <w:webHidden/>
              </w:rPr>
              <w:fldChar w:fldCharType="begin"/>
            </w:r>
            <w:r w:rsidR="00692F76">
              <w:rPr>
                <w:noProof/>
                <w:webHidden/>
              </w:rPr>
              <w:instrText xml:space="preserve"> PAGEREF _Toc2256522 \h </w:instrText>
            </w:r>
            <w:r w:rsidR="00692F76">
              <w:rPr>
                <w:noProof/>
                <w:webHidden/>
              </w:rPr>
            </w:r>
            <w:r w:rsidR="00692F76">
              <w:rPr>
                <w:noProof/>
                <w:webHidden/>
              </w:rPr>
              <w:fldChar w:fldCharType="separate"/>
            </w:r>
            <w:r w:rsidR="00692F76">
              <w:rPr>
                <w:noProof/>
                <w:webHidden/>
              </w:rPr>
              <w:t>9</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3" w:history="1">
            <w:r w:rsidR="00692F76" w:rsidRPr="006A0951">
              <w:rPr>
                <w:rStyle w:val="ac"/>
                <w:noProof/>
              </w:rPr>
              <w:t>3.9. Заключение договора по результатам Запроса котировок</w:t>
            </w:r>
            <w:r w:rsidR="00692F76">
              <w:rPr>
                <w:noProof/>
                <w:webHidden/>
              </w:rPr>
              <w:tab/>
            </w:r>
            <w:r w:rsidR="00692F76">
              <w:rPr>
                <w:noProof/>
                <w:webHidden/>
              </w:rPr>
              <w:fldChar w:fldCharType="begin"/>
            </w:r>
            <w:r w:rsidR="00692F76">
              <w:rPr>
                <w:noProof/>
                <w:webHidden/>
              </w:rPr>
              <w:instrText xml:space="preserve"> PAGEREF _Toc2256523 \h </w:instrText>
            </w:r>
            <w:r w:rsidR="00692F76">
              <w:rPr>
                <w:noProof/>
                <w:webHidden/>
              </w:rPr>
            </w:r>
            <w:r w:rsidR="00692F76">
              <w:rPr>
                <w:noProof/>
                <w:webHidden/>
              </w:rPr>
              <w:fldChar w:fldCharType="separate"/>
            </w:r>
            <w:r w:rsidR="00692F76">
              <w:rPr>
                <w:noProof/>
                <w:webHidden/>
              </w:rPr>
              <w:t>10</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4" w:history="1">
            <w:r w:rsidR="00692F76" w:rsidRPr="006A0951">
              <w:rPr>
                <w:rStyle w:val="ac"/>
                <w:noProof/>
              </w:rPr>
              <w:t>3.10. Признание запроса котировок несостоявшимся</w:t>
            </w:r>
            <w:r w:rsidR="00692F76">
              <w:rPr>
                <w:noProof/>
                <w:webHidden/>
              </w:rPr>
              <w:tab/>
            </w:r>
            <w:r w:rsidR="00692F76">
              <w:rPr>
                <w:noProof/>
                <w:webHidden/>
              </w:rPr>
              <w:fldChar w:fldCharType="begin"/>
            </w:r>
            <w:r w:rsidR="00692F76">
              <w:rPr>
                <w:noProof/>
                <w:webHidden/>
              </w:rPr>
              <w:instrText xml:space="preserve"> PAGEREF _Toc2256524 \h </w:instrText>
            </w:r>
            <w:r w:rsidR="00692F76">
              <w:rPr>
                <w:noProof/>
                <w:webHidden/>
              </w:rPr>
            </w:r>
            <w:r w:rsidR="00692F76">
              <w:rPr>
                <w:noProof/>
                <w:webHidden/>
              </w:rPr>
              <w:fldChar w:fldCharType="separate"/>
            </w:r>
            <w:r w:rsidR="00692F76">
              <w:rPr>
                <w:noProof/>
                <w:webHidden/>
              </w:rPr>
              <w:t>11</w:t>
            </w:r>
            <w:r w:rsidR="00692F76">
              <w:rPr>
                <w:noProof/>
                <w:webHidden/>
              </w:rPr>
              <w:fldChar w:fldCharType="end"/>
            </w:r>
          </w:hyperlink>
        </w:p>
        <w:p w:rsidR="00692F76" w:rsidRDefault="008C2909">
          <w:pPr>
            <w:pStyle w:val="27"/>
            <w:rPr>
              <w:rFonts w:asciiTheme="minorHAnsi" w:eastAsiaTheme="minorEastAsia" w:hAnsiTheme="minorHAnsi" w:cstheme="minorBidi"/>
              <w:b w:val="0"/>
              <w:bCs w:val="0"/>
            </w:rPr>
          </w:pPr>
          <w:hyperlink w:anchor="_Toc2256525" w:history="1">
            <w:r w:rsidR="00692F76" w:rsidRPr="006A0951">
              <w:rPr>
                <w:rStyle w:val="ac"/>
              </w:rPr>
              <w:t>4. Порядок подачи заявок: правила подготовки заявки на участие в запросе котировок</w:t>
            </w:r>
            <w:r w:rsidR="00692F76">
              <w:rPr>
                <w:webHidden/>
              </w:rPr>
              <w:tab/>
            </w:r>
            <w:r w:rsidR="00692F76">
              <w:rPr>
                <w:webHidden/>
              </w:rPr>
              <w:fldChar w:fldCharType="begin"/>
            </w:r>
            <w:r w:rsidR="00692F76">
              <w:rPr>
                <w:webHidden/>
              </w:rPr>
              <w:instrText xml:space="preserve"> PAGEREF _Toc2256525 \h </w:instrText>
            </w:r>
            <w:r w:rsidR="00692F76">
              <w:rPr>
                <w:webHidden/>
              </w:rPr>
            </w:r>
            <w:r w:rsidR="00692F76">
              <w:rPr>
                <w:webHidden/>
              </w:rPr>
              <w:fldChar w:fldCharType="separate"/>
            </w:r>
            <w:r w:rsidR="00692F76">
              <w:rPr>
                <w:webHidden/>
              </w:rPr>
              <w:t>11</w:t>
            </w:r>
            <w:r w:rsidR="00692F76">
              <w:rPr>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6" w:history="1">
            <w:r w:rsidR="00692F76" w:rsidRPr="006A0951">
              <w:rPr>
                <w:rStyle w:val="ac"/>
                <w:noProof/>
              </w:rPr>
              <w:t>4.1. Форма заявки на участие в Запросе котировок и требования к ее оформлению</w:t>
            </w:r>
            <w:r w:rsidR="00692F76">
              <w:rPr>
                <w:noProof/>
                <w:webHidden/>
              </w:rPr>
              <w:tab/>
            </w:r>
            <w:r w:rsidR="00692F76">
              <w:rPr>
                <w:noProof/>
                <w:webHidden/>
              </w:rPr>
              <w:fldChar w:fldCharType="begin"/>
            </w:r>
            <w:r w:rsidR="00692F76">
              <w:rPr>
                <w:noProof/>
                <w:webHidden/>
              </w:rPr>
              <w:instrText xml:space="preserve"> PAGEREF _Toc2256526 \h </w:instrText>
            </w:r>
            <w:r w:rsidR="00692F76">
              <w:rPr>
                <w:noProof/>
                <w:webHidden/>
              </w:rPr>
            </w:r>
            <w:r w:rsidR="00692F76">
              <w:rPr>
                <w:noProof/>
                <w:webHidden/>
              </w:rPr>
              <w:fldChar w:fldCharType="separate"/>
            </w:r>
            <w:r w:rsidR="00692F76">
              <w:rPr>
                <w:noProof/>
                <w:webHidden/>
              </w:rPr>
              <w:t>11</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7" w:history="1">
            <w:r w:rsidR="00692F76" w:rsidRPr="006A0951">
              <w:rPr>
                <w:rStyle w:val="ac"/>
                <w:noProof/>
              </w:rPr>
              <w:t>4.2. Язык документов, входящих в состав заявки на участие в запросе котировок</w:t>
            </w:r>
            <w:r w:rsidR="00692F76">
              <w:rPr>
                <w:noProof/>
                <w:webHidden/>
              </w:rPr>
              <w:tab/>
            </w:r>
            <w:r w:rsidR="00692F76">
              <w:rPr>
                <w:noProof/>
                <w:webHidden/>
              </w:rPr>
              <w:fldChar w:fldCharType="begin"/>
            </w:r>
            <w:r w:rsidR="00692F76">
              <w:rPr>
                <w:noProof/>
                <w:webHidden/>
              </w:rPr>
              <w:instrText xml:space="preserve"> PAGEREF _Toc2256527 \h </w:instrText>
            </w:r>
            <w:r w:rsidR="00692F76">
              <w:rPr>
                <w:noProof/>
                <w:webHidden/>
              </w:rPr>
            </w:r>
            <w:r w:rsidR="00692F76">
              <w:rPr>
                <w:noProof/>
                <w:webHidden/>
              </w:rPr>
              <w:fldChar w:fldCharType="separate"/>
            </w:r>
            <w:r w:rsidR="00692F76">
              <w:rPr>
                <w:noProof/>
                <w:webHidden/>
              </w:rPr>
              <w:t>11</w:t>
            </w:r>
            <w:r w:rsidR="00692F76">
              <w:rPr>
                <w:noProof/>
                <w:webHidden/>
              </w:rPr>
              <w:fldChar w:fldCharType="end"/>
            </w:r>
          </w:hyperlink>
        </w:p>
        <w:p w:rsidR="00692F76" w:rsidRDefault="008C2909">
          <w:pPr>
            <w:pStyle w:val="36"/>
            <w:tabs>
              <w:tab w:val="right" w:leader="dot" w:pos="9912"/>
            </w:tabs>
            <w:rPr>
              <w:rFonts w:asciiTheme="minorHAnsi" w:eastAsiaTheme="minorEastAsia" w:hAnsiTheme="minorHAnsi" w:cstheme="minorBidi"/>
              <w:noProof/>
              <w:sz w:val="22"/>
              <w:szCs w:val="22"/>
            </w:rPr>
          </w:pPr>
          <w:hyperlink w:anchor="_Toc2256528" w:history="1">
            <w:r w:rsidR="00692F76" w:rsidRPr="006A0951">
              <w:rPr>
                <w:rStyle w:val="ac"/>
                <w:noProof/>
              </w:rPr>
              <w:t>4.3. Требования к содержанию документов, входящих в состав заявки на участие в запросе котировок</w:t>
            </w:r>
            <w:r w:rsidR="00692F76">
              <w:rPr>
                <w:noProof/>
                <w:webHidden/>
              </w:rPr>
              <w:tab/>
            </w:r>
            <w:r w:rsidR="00692F76">
              <w:rPr>
                <w:noProof/>
                <w:webHidden/>
              </w:rPr>
              <w:fldChar w:fldCharType="begin"/>
            </w:r>
            <w:r w:rsidR="00692F76">
              <w:rPr>
                <w:noProof/>
                <w:webHidden/>
              </w:rPr>
              <w:instrText xml:space="preserve"> PAGEREF _Toc2256528 \h </w:instrText>
            </w:r>
            <w:r w:rsidR="00692F76">
              <w:rPr>
                <w:noProof/>
                <w:webHidden/>
              </w:rPr>
            </w:r>
            <w:r w:rsidR="00692F76">
              <w:rPr>
                <w:noProof/>
                <w:webHidden/>
              </w:rPr>
              <w:fldChar w:fldCharType="separate"/>
            </w:r>
            <w:r w:rsidR="00692F76">
              <w:rPr>
                <w:noProof/>
                <w:webHidden/>
              </w:rPr>
              <w:t>12</w:t>
            </w:r>
            <w:r w:rsidR="00692F76">
              <w:rPr>
                <w:noProof/>
                <w:webHidden/>
              </w:rPr>
              <w:fldChar w:fldCharType="end"/>
            </w:r>
          </w:hyperlink>
        </w:p>
        <w:p w:rsidR="00692F76" w:rsidRDefault="008C2909">
          <w:pPr>
            <w:pStyle w:val="1a"/>
            <w:rPr>
              <w:rFonts w:asciiTheme="minorHAnsi" w:eastAsiaTheme="minorEastAsia" w:hAnsiTheme="minorHAnsi" w:cstheme="minorBidi"/>
              <w:b w:val="0"/>
              <w:color w:val="auto"/>
              <w:sz w:val="22"/>
              <w:szCs w:val="22"/>
            </w:rPr>
          </w:pPr>
          <w:hyperlink w:anchor="_Toc2256529" w:history="1">
            <w:r w:rsidR="00692F76" w:rsidRPr="006A0951">
              <w:rPr>
                <w:rStyle w:val="ac"/>
              </w:rPr>
              <w:t>Раздел 2. Основные сведения о запросе котировок</w:t>
            </w:r>
            <w:r w:rsidR="00692F76">
              <w:rPr>
                <w:webHidden/>
              </w:rPr>
              <w:tab/>
            </w:r>
            <w:r w:rsidR="00692F76">
              <w:rPr>
                <w:webHidden/>
              </w:rPr>
              <w:fldChar w:fldCharType="begin"/>
            </w:r>
            <w:r w:rsidR="00692F76">
              <w:rPr>
                <w:webHidden/>
              </w:rPr>
              <w:instrText xml:space="preserve"> PAGEREF _Toc2256529 \h </w:instrText>
            </w:r>
            <w:r w:rsidR="00692F76">
              <w:rPr>
                <w:webHidden/>
              </w:rPr>
            </w:r>
            <w:r w:rsidR="00692F76">
              <w:rPr>
                <w:webHidden/>
              </w:rPr>
              <w:fldChar w:fldCharType="separate"/>
            </w:r>
            <w:r w:rsidR="00692F76">
              <w:rPr>
                <w:webHidden/>
              </w:rPr>
              <w:t>13</w:t>
            </w:r>
            <w:r w:rsidR="00692F76">
              <w:rPr>
                <w:webHidden/>
              </w:rPr>
              <w:fldChar w:fldCharType="end"/>
            </w:r>
          </w:hyperlink>
        </w:p>
        <w:p w:rsidR="00692F76" w:rsidRDefault="008C2909">
          <w:pPr>
            <w:pStyle w:val="1a"/>
            <w:rPr>
              <w:rFonts w:asciiTheme="minorHAnsi" w:eastAsiaTheme="minorEastAsia" w:hAnsiTheme="minorHAnsi" w:cstheme="minorBidi"/>
              <w:b w:val="0"/>
              <w:color w:val="auto"/>
              <w:sz w:val="22"/>
              <w:szCs w:val="22"/>
            </w:rPr>
          </w:pPr>
          <w:hyperlink w:anchor="_Toc2256530" w:history="1">
            <w:r w:rsidR="00692F76" w:rsidRPr="006A0951">
              <w:rPr>
                <w:rStyle w:val="ac"/>
              </w:rPr>
              <w:t>Раздел 3. Техническая часть</w:t>
            </w:r>
            <w:r w:rsidR="00692F76">
              <w:rPr>
                <w:webHidden/>
              </w:rPr>
              <w:tab/>
            </w:r>
            <w:r w:rsidR="00692F76">
              <w:rPr>
                <w:webHidden/>
              </w:rPr>
              <w:fldChar w:fldCharType="begin"/>
            </w:r>
            <w:r w:rsidR="00692F76">
              <w:rPr>
                <w:webHidden/>
              </w:rPr>
              <w:instrText xml:space="preserve"> PAGEREF _Toc2256530 \h </w:instrText>
            </w:r>
            <w:r w:rsidR="00692F76">
              <w:rPr>
                <w:webHidden/>
              </w:rPr>
            </w:r>
            <w:r w:rsidR="00692F76">
              <w:rPr>
                <w:webHidden/>
              </w:rPr>
              <w:fldChar w:fldCharType="separate"/>
            </w:r>
            <w:r w:rsidR="00692F76">
              <w:rPr>
                <w:webHidden/>
              </w:rPr>
              <w:t>26</w:t>
            </w:r>
            <w:r w:rsidR="00692F76">
              <w:rPr>
                <w:webHidden/>
              </w:rPr>
              <w:fldChar w:fldCharType="end"/>
            </w:r>
          </w:hyperlink>
        </w:p>
        <w:p w:rsidR="00692F76" w:rsidRDefault="008C2909">
          <w:pPr>
            <w:pStyle w:val="1a"/>
            <w:rPr>
              <w:rFonts w:asciiTheme="minorHAnsi" w:eastAsiaTheme="minorEastAsia" w:hAnsiTheme="minorHAnsi" w:cstheme="minorBidi"/>
              <w:b w:val="0"/>
              <w:color w:val="auto"/>
              <w:sz w:val="22"/>
              <w:szCs w:val="22"/>
            </w:rPr>
          </w:pPr>
          <w:hyperlink w:anchor="_Toc2256531" w:history="1">
            <w:r w:rsidR="00692F76" w:rsidRPr="006A0951">
              <w:rPr>
                <w:rStyle w:val="ac"/>
              </w:rPr>
              <w:t>Раздел 4. Проект договора</w:t>
            </w:r>
            <w:r w:rsidR="00692F76">
              <w:rPr>
                <w:webHidden/>
              </w:rPr>
              <w:tab/>
            </w:r>
            <w:r w:rsidR="00692F76">
              <w:rPr>
                <w:webHidden/>
              </w:rPr>
              <w:fldChar w:fldCharType="begin"/>
            </w:r>
            <w:r w:rsidR="00692F76">
              <w:rPr>
                <w:webHidden/>
              </w:rPr>
              <w:instrText xml:space="preserve"> PAGEREF _Toc2256531 \h </w:instrText>
            </w:r>
            <w:r w:rsidR="00692F76">
              <w:rPr>
                <w:webHidden/>
              </w:rPr>
            </w:r>
            <w:r w:rsidR="00692F76">
              <w:rPr>
                <w:webHidden/>
              </w:rPr>
              <w:fldChar w:fldCharType="separate"/>
            </w:r>
            <w:r w:rsidR="00692F76">
              <w:rPr>
                <w:webHidden/>
              </w:rPr>
              <w:t>28</w:t>
            </w:r>
            <w:r w:rsidR="00692F76">
              <w:rPr>
                <w:webHidden/>
              </w:rPr>
              <w:fldChar w:fldCharType="end"/>
            </w:r>
          </w:hyperlink>
        </w:p>
        <w:p w:rsidR="00692F76" w:rsidRDefault="008C2909">
          <w:pPr>
            <w:pStyle w:val="1a"/>
            <w:rPr>
              <w:rFonts w:asciiTheme="minorHAnsi" w:eastAsiaTheme="minorEastAsia" w:hAnsiTheme="minorHAnsi" w:cstheme="minorBidi"/>
              <w:b w:val="0"/>
              <w:color w:val="auto"/>
              <w:sz w:val="22"/>
              <w:szCs w:val="22"/>
            </w:rPr>
          </w:pPr>
          <w:hyperlink w:anchor="_Toc2256539" w:history="1">
            <w:r w:rsidR="00692F76" w:rsidRPr="006A0951">
              <w:rPr>
                <w:rStyle w:val="ac"/>
              </w:rPr>
              <w:t>Раздел 5. Образцы форм и документов</w:t>
            </w:r>
            <w:r w:rsidR="00692F76">
              <w:rPr>
                <w:webHidden/>
              </w:rPr>
              <w:tab/>
            </w:r>
            <w:r w:rsidR="00692F76">
              <w:rPr>
                <w:webHidden/>
              </w:rPr>
              <w:fldChar w:fldCharType="begin"/>
            </w:r>
            <w:r w:rsidR="00692F76">
              <w:rPr>
                <w:webHidden/>
              </w:rPr>
              <w:instrText xml:space="preserve"> PAGEREF _Toc2256539 \h </w:instrText>
            </w:r>
            <w:r w:rsidR="00692F76">
              <w:rPr>
                <w:webHidden/>
              </w:rPr>
            </w:r>
            <w:r w:rsidR="00692F76">
              <w:rPr>
                <w:webHidden/>
              </w:rPr>
              <w:fldChar w:fldCharType="separate"/>
            </w:r>
            <w:r w:rsidR="00692F76">
              <w:rPr>
                <w:webHidden/>
              </w:rPr>
              <w:t>41</w:t>
            </w:r>
            <w:r w:rsidR="00692F76">
              <w:rPr>
                <w:webHidden/>
              </w:rPr>
              <w:fldChar w:fldCharType="end"/>
            </w:r>
          </w:hyperlink>
        </w:p>
        <w:p w:rsidR="00692F76" w:rsidRDefault="00692F76">
          <w:r>
            <w:rPr>
              <w:b/>
              <w:bCs/>
            </w:rPr>
            <w:fldChar w:fldCharType="end"/>
          </w:r>
        </w:p>
      </w:sdtContent>
    </w:sdt>
    <w:p w:rsidR="005F5FE3" w:rsidRDefault="005F5FE3"/>
    <w:p w:rsidR="00F2155E" w:rsidRPr="007320C5" w:rsidRDefault="00F2155E">
      <w:pPr>
        <w:spacing w:after="200" w:line="276" w:lineRule="auto"/>
        <w:rPr>
          <w:b/>
          <w:sz w:val="28"/>
          <w:szCs w:val="28"/>
          <w:lang w:val="x-none"/>
        </w:rPr>
      </w:pPr>
    </w:p>
    <w:p w:rsidR="00E12234" w:rsidRPr="007320C5" w:rsidRDefault="00E12234" w:rsidP="00FE7897">
      <w:pPr>
        <w:pStyle w:val="15"/>
        <w:pageBreakBefore/>
        <w:spacing w:before="120" w:after="120"/>
        <w:ind w:firstLine="709"/>
        <w:jc w:val="left"/>
        <w:rPr>
          <w:b/>
          <w:sz w:val="24"/>
          <w:szCs w:val="24"/>
          <w:lang w:val="ru-RU"/>
        </w:rPr>
      </w:pPr>
      <w:bookmarkStart w:id="5" w:name="_Toc533590280"/>
      <w:bookmarkStart w:id="6" w:name="_Toc343007"/>
      <w:bookmarkStart w:id="7" w:name="_Toc343969"/>
      <w:bookmarkStart w:id="8" w:name="_Toc2256505"/>
      <w:r w:rsidRPr="007320C5">
        <w:rPr>
          <w:b/>
          <w:sz w:val="24"/>
          <w:szCs w:val="24"/>
        </w:rPr>
        <w:lastRenderedPageBreak/>
        <w:t>Раздел 1</w:t>
      </w:r>
      <w:bookmarkEnd w:id="5"/>
      <w:bookmarkEnd w:id="6"/>
      <w:bookmarkEnd w:id="7"/>
      <w:bookmarkEnd w:id="8"/>
    </w:p>
    <w:p w:rsidR="00544E74" w:rsidRPr="007320C5" w:rsidRDefault="002A030A" w:rsidP="00BD1C96">
      <w:pPr>
        <w:pStyle w:val="23"/>
        <w:spacing w:before="120" w:after="120"/>
        <w:ind w:firstLine="709"/>
        <w:rPr>
          <w:sz w:val="24"/>
          <w:szCs w:val="24"/>
        </w:rPr>
      </w:pPr>
      <w:bookmarkStart w:id="9" w:name="_Toc533590281"/>
      <w:bookmarkStart w:id="10" w:name="_Toc343008"/>
      <w:bookmarkStart w:id="11" w:name="_Toc343970"/>
      <w:bookmarkStart w:id="12" w:name="_Toc2256506"/>
      <w:r w:rsidRPr="007320C5">
        <w:rPr>
          <w:sz w:val="24"/>
          <w:szCs w:val="24"/>
        </w:rPr>
        <w:t xml:space="preserve">1. </w:t>
      </w:r>
      <w:bookmarkEnd w:id="2"/>
      <w:bookmarkEnd w:id="1"/>
      <w:r w:rsidRPr="007320C5">
        <w:rPr>
          <w:sz w:val="24"/>
          <w:szCs w:val="24"/>
        </w:rPr>
        <w:t>Основные понятия и определения</w:t>
      </w:r>
      <w:bookmarkEnd w:id="9"/>
      <w:bookmarkEnd w:id="10"/>
      <w:bookmarkEnd w:id="11"/>
      <w:bookmarkEnd w:id="12"/>
    </w:p>
    <w:p w:rsidR="00AA08AA" w:rsidRPr="003D0A6C" w:rsidRDefault="00AA08AA" w:rsidP="00BA2E2A">
      <w:pPr>
        <w:pStyle w:val="aff7"/>
        <w:jc w:val="both"/>
        <w:rPr>
          <w:b/>
          <w:sz w:val="36"/>
          <w:szCs w:val="36"/>
        </w:rPr>
      </w:pPr>
      <w:r w:rsidRPr="007320C5">
        <w:rPr>
          <w:sz w:val="24"/>
        </w:rPr>
        <w:t xml:space="preserve">Для целей настоящего Извещения о проведении запроса котировок в </w:t>
      </w:r>
      <w:r w:rsidR="000D6E43" w:rsidRPr="007320C5">
        <w:rPr>
          <w:sz w:val="24"/>
        </w:rPr>
        <w:t>электронной</w:t>
      </w:r>
      <w:r w:rsidRPr="007320C5">
        <w:rPr>
          <w:sz w:val="24"/>
        </w:rPr>
        <w:t xml:space="preserve"> форме</w:t>
      </w:r>
      <w:r w:rsidR="00AC3634">
        <w:rPr>
          <w:sz w:val="24"/>
        </w:rPr>
        <w:t xml:space="preserve"> </w:t>
      </w:r>
      <w:r w:rsidR="00BA2E2A" w:rsidRPr="00BA2E2A">
        <w:rPr>
          <w:sz w:val="24"/>
        </w:rPr>
        <w:t xml:space="preserve">(№ </w:t>
      </w:r>
      <w:r w:rsidR="002B4BFC">
        <w:rPr>
          <w:sz w:val="24"/>
        </w:rPr>
        <w:t>КФ 03-20-С</w:t>
      </w:r>
      <w:r w:rsidR="00BA2E2A" w:rsidRPr="00BA2E2A">
        <w:rPr>
          <w:sz w:val="24"/>
        </w:rPr>
        <w:t xml:space="preserve">) </w:t>
      </w:r>
      <w:r w:rsidR="00D87DEB" w:rsidRPr="00D87DEB">
        <w:rPr>
          <w:sz w:val="24"/>
        </w:rPr>
        <w:t xml:space="preserve">на право заключения договора на разработку проектной документации по замене хладагента R22 на </w:t>
      </w:r>
      <w:proofErr w:type="spellStart"/>
      <w:r w:rsidR="00D87DEB" w:rsidRPr="00D87DEB">
        <w:rPr>
          <w:sz w:val="24"/>
        </w:rPr>
        <w:t>гидрохлорфторуглерод</w:t>
      </w:r>
      <w:proofErr w:type="spellEnd"/>
      <w:r w:rsidR="00D87DEB" w:rsidRPr="00D87DEB">
        <w:rPr>
          <w:sz w:val="24"/>
        </w:rPr>
        <w:t xml:space="preserve"> (согласно приложению «С» к </w:t>
      </w:r>
      <w:proofErr w:type="spellStart"/>
      <w:r w:rsidR="00D87DEB" w:rsidRPr="00D87DEB">
        <w:rPr>
          <w:sz w:val="24"/>
        </w:rPr>
        <w:t>Монреальскому</w:t>
      </w:r>
      <w:proofErr w:type="spellEnd"/>
      <w:r w:rsidR="00D87DEB" w:rsidRPr="00D87DEB">
        <w:rPr>
          <w:sz w:val="24"/>
        </w:rPr>
        <w:t xml:space="preserve"> протоколу) в холодильном оборудовании и оборудовании кондиционирования воздуха на ПУС «Херсонес» Крымского филиала ФГУП «Росморпорт» </w:t>
      </w:r>
      <w:r w:rsidR="004F6BB3" w:rsidRPr="009B4C6A">
        <w:rPr>
          <w:sz w:val="24"/>
          <w:szCs w:val="24"/>
        </w:rPr>
        <w:t xml:space="preserve">(далее </w:t>
      </w:r>
      <w:r w:rsidR="00043982" w:rsidRPr="009B4C6A">
        <w:rPr>
          <w:sz w:val="24"/>
          <w:szCs w:val="24"/>
        </w:rPr>
        <w:t>-</w:t>
      </w:r>
      <w:r w:rsidR="004F6BB3" w:rsidRPr="009B4C6A">
        <w:rPr>
          <w:sz w:val="24"/>
          <w:szCs w:val="24"/>
        </w:rPr>
        <w:t xml:space="preserve"> </w:t>
      </w:r>
      <w:r w:rsidR="007824E8" w:rsidRPr="009B4C6A">
        <w:rPr>
          <w:sz w:val="24"/>
          <w:szCs w:val="24"/>
        </w:rPr>
        <w:t>Запрос котировок</w:t>
      </w:r>
      <w:r w:rsidR="00A776B8" w:rsidRPr="009B4C6A">
        <w:rPr>
          <w:sz w:val="24"/>
          <w:szCs w:val="24"/>
        </w:rPr>
        <w:t xml:space="preserve">, </w:t>
      </w:r>
      <w:r w:rsidR="004F6BB3" w:rsidRPr="009B4C6A">
        <w:rPr>
          <w:sz w:val="24"/>
          <w:szCs w:val="24"/>
        </w:rPr>
        <w:t>Извещение)</w:t>
      </w:r>
      <w:r w:rsidR="004F6BB3" w:rsidRPr="009B4C6A">
        <w:rPr>
          <w:sz w:val="24"/>
        </w:rPr>
        <w:t xml:space="preserve"> используются понятия </w:t>
      </w:r>
      <w:r w:rsidR="00CD1E33" w:rsidRPr="009B4C6A">
        <w:rPr>
          <w:sz w:val="24"/>
        </w:rPr>
        <w:t xml:space="preserve">и </w:t>
      </w:r>
      <w:r w:rsidRPr="009B4C6A">
        <w:rPr>
          <w:sz w:val="24"/>
        </w:rPr>
        <w:t>определения</w:t>
      </w:r>
      <w:r w:rsidR="00911F4C" w:rsidRPr="007320C5">
        <w:rPr>
          <w:sz w:val="24"/>
        </w:rPr>
        <w:t xml:space="preserve"> в соответствии с Положением </w:t>
      </w:r>
      <w:r w:rsidR="00EC3520" w:rsidRPr="007320C5">
        <w:rPr>
          <w:sz w:val="24"/>
          <w:szCs w:val="24"/>
        </w:rPr>
        <w:t>о закупке товаров, работ, услуг для нужд ФГУП «Росморпорт», утвержденным приказом ФГУП «Росморпорт» от 18.12.2018 № 609.</w:t>
      </w:r>
    </w:p>
    <w:p w:rsidR="00544E74" w:rsidRPr="007320C5" w:rsidRDefault="00C10512" w:rsidP="00BD1C96">
      <w:pPr>
        <w:pStyle w:val="23"/>
        <w:spacing w:before="120" w:after="120"/>
        <w:ind w:firstLine="709"/>
        <w:rPr>
          <w:sz w:val="24"/>
          <w:szCs w:val="24"/>
        </w:rPr>
      </w:pPr>
      <w:bookmarkStart w:id="13" w:name="_Toc533590282"/>
      <w:bookmarkStart w:id="14" w:name="_Toc343009"/>
      <w:bookmarkStart w:id="15" w:name="_Toc343971"/>
      <w:bookmarkStart w:id="16" w:name="_Toc2256507"/>
      <w:r w:rsidRPr="007320C5">
        <w:rPr>
          <w:sz w:val="24"/>
          <w:szCs w:val="24"/>
        </w:rPr>
        <w:t>2. Общие положения</w:t>
      </w:r>
      <w:bookmarkEnd w:id="13"/>
      <w:bookmarkEnd w:id="14"/>
      <w:bookmarkEnd w:id="15"/>
      <w:bookmarkEnd w:id="16"/>
    </w:p>
    <w:p w:rsidR="00544E74" w:rsidRPr="007320C5" w:rsidRDefault="00544E74" w:rsidP="00BD1C96">
      <w:pPr>
        <w:pStyle w:val="32"/>
        <w:spacing w:before="120" w:after="120"/>
        <w:ind w:firstLine="709"/>
        <w:rPr>
          <w:rFonts w:ascii="Times New Roman" w:hAnsi="Times New Roman" w:cs="Times New Roman"/>
          <w:color w:val="auto"/>
          <w:sz w:val="24"/>
          <w:szCs w:val="24"/>
        </w:rPr>
      </w:pPr>
      <w:bookmarkStart w:id="17" w:name="_Toc489541410"/>
      <w:bookmarkStart w:id="18" w:name="_Toc515296280"/>
      <w:bookmarkStart w:id="19" w:name="_Toc533590283"/>
      <w:bookmarkStart w:id="20" w:name="_Toc343010"/>
      <w:bookmarkStart w:id="21" w:name="_Toc343972"/>
      <w:bookmarkStart w:id="22" w:name="_Toc2256508"/>
      <w:r w:rsidRPr="007320C5">
        <w:rPr>
          <w:rFonts w:ascii="Times New Roman" w:hAnsi="Times New Roman" w:cs="Times New Roman"/>
          <w:color w:val="auto"/>
          <w:sz w:val="24"/>
          <w:szCs w:val="24"/>
        </w:rPr>
        <w:t>2.1. Нормативное регулирование</w:t>
      </w:r>
      <w:bookmarkEnd w:id="17"/>
      <w:bookmarkEnd w:id="18"/>
      <w:bookmarkEnd w:id="19"/>
      <w:bookmarkEnd w:id="20"/>
      <w:bookmarkEnd w:id="21"/>
      <w:bookmarkEnd w:id="22"/>
    </w:p>
    <w:p w:rsidR="00544E74" w:rsidRPr="007320C5" w:rsidRDefault="00544E74" w:rsidP="007C6BE8">
      <w:pPr>
        <w:tabs>
          <w:tab w:val="left" w:pos="-851"/>
        </w:tabs>
        <w:spacing w:before="120"/>
        <w:ind w:firstLine="709"/>
        <w:jc w:val="both"/>
        <w:rPr>
          <w:sz w:val="24"/>
          <w:szCs w:val="24"/>
        </w:rPr>
      </w:pPr>
      <w:r w:rsidRPr="007320C5">
        <w:rPr>
          <w:sz w:val="24"/>
          <w:szCs w:val="24"/>
        </w:rPr>
        <w:t xml:space="preserve">2.1.1. Настоящее </w:t>
      </w:r>
      <w:r w:rsidR="006F13B0" w:rsidRPr="007320C5">
        <w:rPr>
          <w:sz w:val="24"/>
          <w:szCs w:val="24"/>
        </w:rPr>
        <w:t>Извещение</w:t>
      </w:r>
      <w:r w:rsidRPr="007320C5">
        <w:rPr>
          <w:sz w:val="24"/>
          <w:szCs w:val="24"/>
        </w:rPr>
        <w:t xml:space="preserve"> </w:t>
      </w:r>
      <w:r w:rsidR="000878C3" w:rsidRPr="007320C5">
        <w:rPr>
          <w:sz w:val="24"/>
          <w:szCs w:val="24"/>
        </w:rPr>
        <w:t>подготовлено</w:t>
      </w:r>
      <w:r w:rsidRPr="007320C5">
        <w:rPr>
          <w:sz w:val="24"/>
          <w:szCs w:val="24"/>
        </w:rPr>
        <w:t xml:space="preserve"> в соответствии </w:t>
      </w:r>
      <w:r w:rsidR="00402385" w:rsidRPr="007320C5">
        <w:rPr>
          <w:sz w:val="24"/>
          <w:szCs w:val="24"/>
        </w:rPr>
        <w:t>со следующими нормативными документами:</w:t>
      </w:r>
    </w:p>
    <w:p w:rsidR="00781876" w:rsidRPr="007320C5" w:rsidRDefault="00781876" w:rsidP="00076369">
      <w:pPr>
        <w:numPr>
          <w:ilvl w:val="0"/>
          <w:numId w:val="19"/>
        </w:numPr>
        <w:tabs>
          <w:tab w:val="left" w:pos="142"/>
        </w:tabs>
        <w:spacing w:before="120"/>
        <w:ind w:left="0" w:firstLine="709"/>
        <w:jc w:val="both"/>
        <w:rPr>
          <w:sz w:val="24"/>
          <w:szCs w:val="24"/>
        </w:rPr>
      </w:pPr>
      <w:r w:rsidRPr="007320C5">
        <w:rPr>
          <w:sz w:val="24"/>
          <w:szCs w:val="24"/>
        </w:rPr>
        <w:t xml:space="preserve">Федеральным законом </w:t>
      </w:r>
      <w:r w:rsidR="00A4268F" w:rsidRPr="007320C5">
        <w:rPr>
          <w:sz w:val="24"/>
          <w:szCs w:val="24"/>
        </w:rPr>
        <w:t>от 18</w:t>
      </w:r>
      <w:r w:rsidR="00E9476B" w:rsidRPr="007320C5">
        <w:rPr>
          <w:sz w:val="24"/>
          <w:szCs w:val="24"/>
        </w:rPr>
        <w:t>.07.</w:t>
      </w:r>
      <w:r w:rsidR="00A4268F" w:rsidRPr="007320C5">
        <w:rPr>
          <w:sz w:val="24"/>
          <w:szCs w:val="24"/>
        </w:rPr>
        <w:t xml:space="preserve">2011 года </w:t>
      </w:r>
      <w:r w:rsidR="00373E15" w:rsidRPr="007320C5">
        <w:rPr>
          <w:sz w:val="24"/>
          <w:szCs w:val="24"/>
        </w:rPr>
        <w:t xml:space="preserve">№ 223-ФЗ </w:t>
      </w:r>
      <w:r w:rsidRPr="007320C5">
        <w:rPr>
          <w:sz w:val="24"/>
          <w:szCs w:val="24"/>
        </w:rPr>
        <w:t>«О закупках товаров, работ, услуг отдельными видами юридических лиц»</w:t>
      </w:r>
      <w:r w:rsidR="00D47A6C" w:rsidRPr="007320C5">
        <w:rPr>
          <w:sz w:val="24"/>
          <w:szCs w:val="24"/>
        </w:rPr>
        <w:t xml:space="preserve"> (далее – Федеральный закон № 223-ФЗ)</w:t>
      </w:r>
      <w:r w:rsidRPr="007320C5">
        <w:rPr>
          <w:sz w:val="24"/>
          <w:szCs w:val="24"/>
        </w:rPr>
        <w:t>;</w:t>
      </w:r>
    </w:p>
    <w:p w:rsidR="00781876" w:rsidRPr="007320C5" w:rsidRDefault="00A776B8" w:rsidP="00076369">
      <w:pPr>
        <w:numPr>
          <w:ilvl w:val="0"/>
          <w:numId w:val="19"/>
        </w:numPr>
        <w:tabs>
          <w:tab w:val="left" w:pos="142"/>
        </w:tabs>
        <w:spacing w:before="120"/>
        <w:ind w:left="0" w:firstLine="709"/>
        <w:jc w:val="both"/>
        <w:rPr>
          <w:sz w:val="24"/>
          <w:szCs w:val="24"/>
        </w:rPr>
      </w:pPr>
      <w:proofErr w:type="gramStart"/>
      <w:r w:rsidRPr="007320C5">
        <w:rPr>
          <w:sz w:val="24"/>
          <w:szCs w:val="24"/>
        </w:rPr>
        <w:t>п</w:t>
      </w:r>
      <w:r w:rsidR="00781876" w:rsidRPr="007320C5">
        <w:rPr>
          <w:sz w:val="24"/>
          <w:szCs w:val="24"/>
        </w:rPr>
        <w:t>остановлением</w:t>
      </w:r>
      <w:proofErr w:type="gramEnd"/>
      <w:r w:rsidR="00781876" w:rsidRPr="007320C5">
        <w:rPr>
          <w:sz w:val="24"/>
          <w:szCs w:val="24"/>
        </w:rPr>
        <w:t xml:space="preserve"> Правительства Российской Федерации </w:t>
      </w:r>
      <w:r w:rsidR="00373E15" w:rsidRPr="007320C5">
        <w:rPr>
          <w:sz w:val="24"/>
          <w:szCs w:val="24"/>
        </w:rPr>
        <w:t>от 16</w:t>
      </w:r>
      <w:r w:rsidR="00E9476B" w:rsidRPr="007320C5">
        <w:rPr>
          <w:sz w:val="24"/>
          <w:szCs w:val="24"/>
        </w:rPr>
        <w:t>.09.</w:t>
      </w:r>
      <w:r w:rsidR="00373E15" w:rsidRPr="007320C5">
        <w:rPr>
          <w:sz w:val="24"/>
          <w:szCs w:val="24"/>
        </w:rPr>
        <w:t xml:space="preserve">2016 года № 925 </w:t>
      </w:r>
      <w:r w:rsidR="00781876" w:rsidRPr="007320C5">
        <w:rPr>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w:t>
      </w:r>
    </w:p>
    <w:p w:rsidR="00340041" w:rsidRPr="007320C5" w:rsidRDefault="001538A9" w:rsidP="00076369">
      <w:pPr>
        <w:numPr>
          <w:ilvl w:val="0"/>
          <w:numId w:val="19"/>
        </w:numPr>
        <w:tabs>
          <w:tab w:val="left" w:pos="142"/>
        </w:tabs>
        <w:spacing w:before="120"/>
        <w:ind w:left="0" w:firstLine="709"/>
        <w:jc w:val="both"/>
        <w:rPr>
          <w:sz w:val="24"/>
          <w:szCs w:val="24"/>
        </w:rPr>
      </w:pPr>
      <w:r w:rsidRPr="007320C5">
        <w:rPr>
          <w:sz w:val="24"/>
          <w:szCs w:val="24"/>
        </w:rPr>
        <w:t>Положением о закупке товаров, работ, услуг для нужд ФГУП «Росморпорт», утвержденного приказом ФГУП «Росморпорт» от 18.12.18 № 609 (далее – Положение о закупке)</w:t>
      </w:r>
      <w:r w:rsidR="00340041" w:rsidRPr="007320C5">
        <w:rPr>
          <w:sz w:val="24"/>
          <w:szCs w:val="24"/>
        </w:rPr>
        <w:t>;</w:t>
      </w:r>
    </w:p>
    <w:p w:rsidR="00404526" w:rsidRPr="007320C5" w:rsidRDefault="00404526" w:rsidP="00076369">
      <w:pPr>
        <w:numPr>
          <w:ilvl w:val="0"/>
          <w:numId w:val="19"/>
        </w:numPr>
        <w:tabs>
          <w:tab w:val="left" w:pos="142"/>
        </w:tabs>
        <w:spacing w:before="120"/>
        <w:ind w:left="0" w:firstLine="709"/>
        <w:jc w:val="both"/>
        <w:rPr>
          <w:sz w:val="24"/>
          <w:szCs w:val="24"/>
        </w:rPr>
      </w:pPr>
      <w:proofErr w:type="gramStart"/>
      <w:r w:rsidRPr="007320C5">
        <w:rPr>
          <w:sz w:val="24"/>
          <w:szCs w:val="24"/>
        </w:rPr>
        <w:t>иными</w:t>
      </w:r>
      <w:proofErr w:type="gramEnd"/>
      <w:r w:rsidRPr="007320C5">
        <w:rPr>
          <w:sz w:val="24"/>
          <w:szCs w:val="24"/>
        </w:rPr>
        <w:t xml:space="preserve"> нормативно-правовыми актами законодательства Российской Федерации</w:t>
      </w:r>
      <w:r w:rsidR="00340041" w:rsidRPr="007320C5">
        <w:rPr>
          <w:sz w:val="24"/>
          <w:szCs w:val="24"/>
        </w:rPr>
        <w:t>.</w:t>
      </w:r>
    </w:p>
    <w:p w:rsidR="00402385" w:rsidRPr="007320C5" w:rsidRDefault="006F13B0" w:rsidP="007C6BE8">
      <w:pPr>
        <w:tabs>
          <w:tab w:val="left" w:pos="-851"/>
        </w:tabs>
        <w:spacing w:before="120"/>
        <w:ind w:firstLine="709"/>
        <w:jc w:val="both"/>
        <w:rPr>
          <w:sz w:val="24"/>
          <w:szCs w:val="24"/>
        </w:rPr>
      </w:pPr>
      <w:r w:rsidRPr="007320C5">
        <w:rPr>
          <w:sz w:val="24"/>
          <w:szCs w:val="24"/>
        </w:rPr>
        <w:t xml:space="preserve">2.1.2. </w:t>
      </w:r>
      <w:r w:rsidR="00402385" w:rsidRPr="007320C5">
        <w:rPr>
          <w:sz w:val="24"/>
          <w:szCs w:val="24"/>
        </w:rPr>
        <w:t>В случае принятия новых или изменения действующих нормативных документов, настоящее Извещение до внесения соответствующих изменений и дополнений действует в части им не противоречащей.</w:t>
      </w:r>
    </w:p>
    <w:p w:rsidR="00544E74" w:rsidRPr="007320C5" w:rsidRDefault="00544E74" w:rsidP="00BD1C96">
      <w:pPr>
        <w:pStyle w:val="32"/>
        <w:spacing w:before="120" w:after="120"/>
        <w:ind w:firstLine="709"/>
        <w:rPr>
          <w:rFonts w:ascii="Times New Roman" w:hAnsi="Times New Roman" w:cs="Times New Roman"/>
          <w:color w:val="auto"/>
          <w:sz w:val="24"/>
          <w:szCs w:val="24"/>
        </w:rPr>
      </w:pPr>
      <w:bookmarkStart w:id="23" w:name="_Toc489541411"/>
      <w:bookmarkStart w:id="24" w:name="_Toc515296281"/>
      <w:bookmarkStart w:id="25" w:name="_Toc533590284"/>
      <w:bookmarkStart w:id="26" w:name="_Toc343011"/>
      <w:bookmarkStart w:id="27" w:name="_Toc343973"/>
      <w:bookmarkStart w:id="28" w:name="_Toc2256509"/>
      <w:r w:rsidRPr="007320C5">
        <w:rPr>
          <w:rFonts w:ascii="Times New Roman" w:hAnsi="Times New Roman" w:cs="Times New Roman"/>
          <w:color w:val="auto"/>
          <w:sz w:val="24"/>
          <w:szCs w:val="24"/>
        </w:rPr>
        <w:t xml:space="preserve">2.2. Состав и порядок предоставления </w:t>
      </w:r>
      <w:bookmarkEnd w:id="23"/>
      <w:bookmarkEnd w:id="24"/>
      <w:r w:rsidR="008E3219" w:rsidRPr="007320C5">
        <w:rPr>
          <w:rFonts w:ascii="Times New Roman" w:hAnsi="Times New Roman" w:cs="Times New Roman"/>
          <w:color w:val="auto"/>
          <w:sz w:val="24"/>
          <w:szCs w:val="24"/>
        </w:rPr>
        <w:t>Извещения</w:t>
      </w:r>
      <w:bookmarkEnd w:id="25"/>
      <w:bookmarkEnd w:id="26"/>
      <w:bookmarkEnd w:id="27"/>
      <w:bookmarkEnd w:id="28"/>
    </w:p>
    <w:p w:rsidR="004A4278" w:rsidRPr="007320C5" w:rsidRDefault="00544E74" w:rsidP="003F7238">
      <w:pPr>
        <w:tabs>
          <w:tab w:val="left" w:pos="-851"/>
        </w:tabs>
        <w:spacing w:before="120"/>
        <w:ind w:firstLine="709"/>
        <w:jc w:val="both"/>
        <w:rPr>
          <w:sz w:val="24"/>
          <w:szCs w:val="24"/>
        </w:rPr>
      </w:pPr>
      <w:r w:rsidRPr="007320C5">
        <w:rPr>
          <w:sz w:val="24"/>
          <w:szCs w:val="24"/>
        </w:rPr>
        <w:t xml:space="preserve">2.2.1. Настоящее </w:t>
      </w:r>
      <w:r w:rsidR="008E3219" w:rsidRPr="007320C5">
        <w:rPr>
          <w:sz w:val="24"/>
          <w:szCs w:val="24"/>
        </w:rPr>
        <w:t>Извещение</w:t>
      </w:r>
      <w:r w:rsidRPr="007320C5">
        <w:rPr>
          <w:sz w:val="24"/>
          <w:szCs w:val="24"/>
        </w:rPr>
        <w:t xml:space="preserve"> </w:t>
      </w:r>
      <w:r w:rsidR="004A4278" w:rsidRPr="007320C5">
        <w:rPr>
          <w:sz w:val="24"/>
          <w:szCs w:val="24"/>
        </w:rPr>
        <w:t>содержит информацию о предмете, об условиях участия и о правилах проведения Запроса котировок, правилах подготовки, оформления и подачи участника</w:t>
      </w:r>
      <w:r w:rsidR="007824E8" w:rsidRPr="007320C5">
        <w:rPr>
          <w:sz w:val="24"/>
          <w:szCs w:val="24"/>
        </w:rPr>
        <w:t>ми закупок заявок на участие в З</w:t>
      </w:r>
      <w:r w:rsidR="004A4278" w:rsidRPr="007320C5">
        <w:rPr>
          <w:sz w:val="24"/>
          <w:szCs w:val="24"/>
        </w:rPr>
        <w:t>апросе котировок, правилах выбора победителя, а также об услови</w:t>
      </w:r>
      <w:r w:rsidR="007824E8" w:rsidRPr="007320C5">
        <w:rPr>
          <w:sz w:val="24"/>
          <w:szCs w:val="24"/>
        </w:rPr>
        <w:t>ях заключаемого по результатам З</w:t>
      </w:r>
      <w:r w:rsidR="004A4278" w:rsidRPr="007320C5">
        <w:rPr>
          <w:sz w:val="24"/>
          <w:szCs w:val="24"/>
        </w:rPr>
        <w:t>апроса котировок договора.</w:t>
      </w:r>
    </w:p>
    <w:p w:rsidR="00544E74" w:rsidRPr="007320C5" w:rsidRDefault="00544E74" w:rsidP="003F7238">
      <w:pPr>
        <w:tabs>
          <w:tab w:val="left" w:pos="-851"/>
        </w:tabs>
        <w:spacing w:before="120"/>
        <w:ind w:firstLine="709"/>
        <w:jc w:val="both"/>
        <w:rPr>
          <w:sz w:val="24"/>
          <w:szCs w:val="24"/>
        </w:rPr>
      </w:pPr>
      <w:r w:rsidRPr="007320C5">
        <w:rPr>
          <w:sz w:val="24"/>
          <w:szCs w:val="24"/>
        </w:rPr>
        <w:t xml:space="preserve">2.2.2. </w:t>
      </w:r>
      <w:r w:rsidR="00721A80" w:rsidRPr="007320C5">
        <w:rPr>
          <w:sz w:val="24"/>
          <w:szCs w:val="24"/>
        </w:rPr>
        <w:t>Настоящ</w:t>
      </w:r>
      <w:r w:rsidR="000D3702" w:rsidRPr="007320C5">
        <w:rPr>
          <w:sz w:val="24"/>
          <w:szCs w:val="24"/>
        </w:rPr>
        <w:t>ее</w:t>
      </w:r>
      <w:r w:rsidR="00721A80" w:rsidRPr="007320C5">
        <w:rPr>
          <w:sz w:val="24"/>
          <w:szCs w:val="24"/>
        </w:rPr>
        <w:t xml:space="preserve"> </w:t>
      </w:r>
      <w:r w:rsidR="000D3702" w:rsidRPr="007320C5">
        <w:rPr>
          <w:sz w:val="24"/>
          <w:szCs w:val="24"/>
        </w:rPr>
        <w:t>Извещение</w:t>
      </w:r>
      <w:r w:rsidR="00721A80" w:rsidRPr="007320C5">
        <w:rPr>
          <w:sz w:val="24"/>
          <w:szCs w:val="24"/>
        </w:rPr>
        <w:t xml:space="preserve"> </w:t>
      </w:r>
      <w:r w:rsidR="00721A80" w:rsidRPr="007320C5">
        <w:rPr>
          <w:rFonts w:eastAsia="Calibri"/>
          <w:sz w:val="24"/>
          <w:szCs w:val="24"/>
        </w:rPr>
        <w:t>доступн</w:t>
      </w:r>
      <w:r w:rsidR="000D3702" w:rsidRPr="007320C5">
        <w:rPr>
          <w:rFonts w:eastAsia="Calibri"/>
          <w:sz w:val="24"/>
          <w:szCs w:val="24"/>
        </w:rPr>
        <w:t>о</w:t>
      </w:r>
      <w:r w:rsidR="00721A80" w:rsidRPr="007320C5">
        <w:rPr>
          <w:rFonts w:eastAsia="Calibri"/>
          <w:sz w:val="24"/>
          <w:szCs w:val="24"/>
        </w:rPr>
        <w:t xml:space="preserve"> для ознакомления в </w:t>
      </w:r>
      <w:r w:rsidR="00721A80" w:rsidRPr="007320C5">
        <w:rPr>
          <w:sz w:val="24"/>
          <w:szCs w:val="24"/>
        </w:rPr>
        <w:t>Единой информационной системе в сфере закупок (далее – ЕИС) (</w:t>
      </w:r>
      <w:hyperlink r:id="rId10" w:history="1">
        <w:r w:rsidR="00721A80" w:rsidRPr="007320C5">
          <w:rPr>
            <w:rStyle w:val="ac"/>
            <w:rFonts w:eastAsia="Arial"/>
            <w:color w:val="auto"/>
            <w:sz w:val="24"/>
          </w:rPr>
          <w:t>http://www.zakupki.gov.ru/</w:t>
        </w:r>
      </w:hyperlink>
      <w:r w:rsidR="00721A80" w:rsidRPr="007320C5">
        <w:rPr>
          <w:sz w:val="24"/>
          <w:szCs w:val="24"/>
        </w:rPr>
        <w:t>)</w:t>
      </w:r>
      <w:r w:rsidR="00721A80" w:rsidRPr="007320C5">
        <w:rPr>
          <w:rFonts w:eastAsia="Calibri"/>
          <w:sz w:val="24"/>
          <w:szCs w:val="24"/>
        </w:rPr>
        <w:t xml:space="preserve">, на сайте оператора электронной площадки </w:t>
      </w:r>
      <w:r w:rsidR="00721A80" w:rsidRPr="007320C5">
        <w:rPr>
          <w:sz w:val="24"/>
          <w:szCs w:val="24"/>
        </w:rPr>
        <w:t>(далее – сайт оператора ЭП)</w:t>
      </w:r>
      <w:r w:rsidR="00721A80" w:rsidRPr="007320C5">
        <w:rPr>
          <w:sz w:val="24"/>
        </w:rPr>
        <w:t xml:space="preserve"> (</w:t>
      </w:r>
      <w:hyperlink r:id="rId11" w:history="1">
        <w:r w:rsidR="00721A80" w:rsidRPr="007320C5">
          <w:rPr>
            <w:rStyle w:val="ac"/>
            <w:rFonts w:eastAsia="Arial"/>
            <w:color w:val="auto"/>
            <w:sz w:val="24"/>
          </w:rPr>
          <w:t>http://www. roseltorg.ru/</w:t>
        </w:r>
      </w:hyperlink>
      <w:r w:rsidR="00721A80" w:rsidRPr="007320C5">
        <w:rPr>
          <w:sz w:val="24"/>
        </w:rPr>
        <w:t>)</w:t>
      </w:r>
      <w:r w:rsidR="00721A80" w:rsidRPr="007320C5">
        <w:rPr>
          <w:rFonts w:eastAsia="Calibri"/>
          <w:sz w:val="24"/>
          <w:szCs w:val="24"/>
        </w:rPr>
        <w:t xml:space="preserve">, а также на официальном сайте </w:t>
      </w:r>
      <w:r w:rsidR="00721A80" w:rsidRPr="007320C5">
        <w:rPr>
          <w:sz w:val="24"/>
        </w:rPr>
        <w:t>ФГУП «Росморпорт»</w:t>
      </w:r>
      <w:hyperlink r:id="rId12" w:history="1"/>
      <w:r w:rsidR="00721A80" w:rsidRPr="007320C5">
        <w:rPr>
          <w:sz w:val="24"/>
        </w:rPr>
        <w:t xml:space="preserve"> (</w:t>
      </w:r>
      <w:hyperlink r:id="rId13" w:history="1">
        <w:r w:rsidR="00721A80" w:rsidRPr="007320C5">
          <w:rPr>
            <w:rStyle w:val="ac"/>
            <w:rFonts w:eastAsia="Arial"/>
            <w:color w:val="auto"/>
            <w:sz w:val="24"/>
          </w:rPr>
          <w:t>http://www.rosmorport.ru/</w:t>
        </w:r>
      </w:hyperlink>
      <w:r w:rsidR="00721A80" w:rsidRPr="007320C5">
        <w:rPr>
          <w:sz w:val="24"/>
        </w:rPr>
        <w:t>) без взимания платы</w:t>
      </w:r>
      <w:r w:rsidR="00721A80" w:rsidRPr="007320C5">
        <w:rPr>
          <w:sz w:val="24"/>
          <w:szCs w:val="24"/>
        </w:rPr>
        <w:t>.</w:t>
      </w:r>
    </w:p>
    <w:p w:rsidR="00544E74" w:rsidRPr="007320C5" w:rsidRDefault="00544E74" w:rsidP="00BD1C96">
      <w:pPr>
        <w:pStyle w:val="32"/>
        <w:spacing w:before="120" w:after="120"/>
        <w:ind w:firstLine="709"/>
        <w:jc w:val="both"/>
        <w:rPr>
          <w:rFonts w:ascii="Times New Roman" w:hAnsi="Times New Roman" w:cs="Times New Roman"/>
          <w:color w:val="auto"/>
          <w:sz w:val="24"/>
          <w:szCs w:val="24"/>
        </w:rPr>
      </w:pPr>
      <w:bookmarkStart w:id="29" w:name="_Toc489541412"/>
      <w:bookmarkStart w:id="30" w:name="_Toc515296282"/>
      <w:bookmarkStart w:id="31" w:name="_Toc533590285"/>
      <w:bookmarkStart w:id="32" w:name="_Toc343012"/>
      <w:bookmarkStart w:id="33" w:name="_Toc343974"/>
      <w:bookmarkStart w:id="34" w:name="_Toc2256510"/>
      <w:r w:rsidRPr="007320C5">
        <w:rPr>
          <w:rFonts w:ascii="Times New Roman" w:hAnsi="Times New Roman" w:cs="Times New Roman"/>
          <w:color w:val="auto"/>
          <w:sz w:val="24"/>
          <w:szCs w:val="24"/>
        </w:rPr>
        <w:t>2.3.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29"/>
      <w:bookmarkEnd w:id="30"/>
      <w:bookmarkEnd w:id="31"/>
      <w:bookmarkEnd w:id="32"/>
      <w:bookmarkEnd w:id="33"/>
      <w:bookmarkEnd w:id="34"/>
    </w:p>
    <w:p w:rsidR="00E1134B" w:rsidRPr="007320C5" w:rsidRDefault="00F02087" w:rsidP="003F7238">
      <w:pPr>
        <w:tabs>
          <w:tab w:val="left" w:pos="-851"/>
        </w:tabs>
        <w:spacing w:before="120"/>
        <w:ind w:firstLine="709"/>
        <w:jc w:val="both"/>
        <w:rPr>
          <w:sz w:val="24"/>
          <w:szCs w:val="24"/>
        </w:rPr>
      </w:pPr>
      <w:r w:rsidRPr="007320C5">
        <w:rPr>
          <w:sz w:val="24"/>
          <w:szCs w:val="24"/>
        </w:rPr>
        <w:t>Приоритет не предоставляется</w:t>
      </w:r>
    </w:p>
    <w:p w:rsidR="00544E74" w:rsidRPr="007320C5" w:rsidRDefault="00544E74" w:rsidP="00BD1C96">
      <w:pPr>
        <w:pStyle w:val="32"/>
        <w:spacing w:before="120" w:after="120"/>
        <w:ind w:firstLine="709"/>
        <w:jc w:val="both"/>
        <w:rPr>
          <w:rFonts w:ascii="Times New Roman" w:hAnsi="Times New Roman" w:cs="Times New Roman"/>
          <w:color w:val="auto"/>
          <w:sz w:val="24"/>
          <w:szCs w:val="24"/>
        </w:rPr>
      </w:pPr>
      <w:bookmarkStart w:id="35" w:name="_Toc489541414"/>
      <w:bookmarkStart w:id="36" w:name="_Toc515296283"/>
      <w:bookmarkStart w:id="37" w:name="_Toc533590286"/>
      <w:bookmarkStart w:id="38" w:name="_Toc343013"/>
      <w:bookmarkStart w:id="39" w:name="_Toc343975"/>
      <w:bookmarkStart w:id="40" w:name="_Toc2256511"/>
      <w:r w:rsidRPr="007320C5">
        <w:rPr>
          <w:rFonts w:ascii="Times New Roman" w:hAnsi="Times New Roman" w:cs="Times New Roman"/>
          <w:color w:val="auto"/>
          <w:sz w:val="24"/>
          <w:szCs w:val="24"/>
        </w:rPr>
        <w:lastRenderedPageBreak/>
        <w:t>2.4. Привлечение третьих лиц к исполнению договора</w:t>
      </w:r>
      <w:bookmarkEnd w:id="35"/>
      <w:bookmarkEnd w:id="36"/>
      <w:bookmarkEnd w:id="37"/>
      <w:bookmarkEnd w:id="38"/>
      <w:bookmarkEnd w:id="39"/>
      <w:bookmarkEnd w:id="40"/>
      <w:r w:rsidRPr="007320C5">
        <w:rPr>
          <w:rFonts w:ascii="Times New Roman" w:hAnsi="Times New Roman" w:cs="Times New Roman"/>
          <w:color w:val="auto"/>
          <w:sz w:val="24"/>
          <w:szCs w:val="24"/>
        </w:rPr>
        <w:t xml:space="preserve"> </w:t>
      </w:r>
    </w:p>
    <w:p w:rsidR="00544E74" w:rsidRPr="007320C5" w:rsidRDefault="00544E74" w:rsidP="003F7238">
      <w:pPr>
        <w:tabs>
          <w:tab w:val="left" w:pos="-851"/>
        </w:tabs>
        <w:spacing w:before="120"/>
        <w:ind w:firstLine="709"/>
        <w:jc w:val="both"/>
        <w:rPr>
          <w:sz w:val="24"/>
          <w:szCs w:val="24"/>
        </w:rPr>
      </w:pPr>
      <w:r w:rsidRPr="007320C5">
        <w:rPr>
          <w:sz w:val="24"/>
          <w:szCs w:val="24"/>
        </w:rPr>
        <w:t xml:space="preserve">2.4.1. В случае, если это предусмотрено </w:t>
      </w:r>
      <w:r w:rsidR="00325AB4" w:rsidRPr="007320C5">
        <w:rPr>
          <w:sz w:val="24"/>
          <w:szCs w:val="24"/>
        </w:rPr>
        <w:t>Извещением</w:t>
      </w:r>
      <w:r w:rsidRPr="007320C5">
        <w:rPr>
          <w:sz w:val="24"/>
          <w:szCs w:val="24"/>
        </w:rPr>
        <w:t xml:space="preserve"> и/или </w:t>
      </w:r>
      <w:r w:rsidR="00D06166" w:rsidRPr="007320C5">
        <w:rPr>
          <w:sz w:val="24"/>
          <w:szCs w:val="24"/>
        </w:rPr>
        <w:t>разделом 4</w:t>
      </w:r>
      <w:r w:rsidR="00CB75DD" w:rsidRPr="007320C5">
        <w:rPr>
          <w:sz w:val="24"/>
          <w:szCs w:val="24"/>
        </w:rPr>
        <w:t xml:space="preserve"> </w:t>
      </w:r>
      <w:r w:rsidRPr="007320C5">
        <w:rPr>
          <w:sz w:val="24"/>
          <w:szCs w:val="24"/>
        </w:rPr>
        <w:t>«Проект договора»</w:t>
      </w:r>
      <w:r w:rsidR="00917966" w:rsidRPr="007320C5">
        <w:rPr>
          <w:sz w:val="24"/>
          <w:szCs w:val="24"/>
        </w:rPr>
        <w:t>, участники З</w:t>
      </w:r>
      <w:r w:rsidRPr="007320C5">
        <w:rPr>
          <w:sz w:val="24"/>
          <w:szCs w:val="24"/>
        </w:rPr>
        <w:t>апроса котировок могут привлекать к исполнению обязательств по до</w:t>
      </w:r>
      <w:r w:rsidR="00917966" w:rsidRPr="007320C5">
        <w:rPr>
          <w:sz w:val="24"/>
          <w:szCs w:val="24"/>
        </w:rPr>
        <w:t>говору, заключаемому по итогам З</w:t>
      </w:r>
      <w:r w:rsidRPr="007320C5">
        <w:rPr>
          <w:sz w:val="24"/>
          <w:szCs w:val="24"/>
        </w:rPr>
        <w:t xml:space="preserve">апроса котировок, третьих лиц. </w:t>
      </w:r>
    </w:p>
    <w:p w:rsidR="00544E74" w:rsidRPr="007320C5" w:rsidRDefault="00544E74" w:rsidP="003F7238">
      <w:pPr>
        <w:tabs>
          <w:tab w:val="left" w:pos="-851"/>
        </w:tabs>
        <w:spacing w:before="120"/>
        <w:ind w:firstLine="709"/>
        <w:jc w:val="both"/>
        <w:rPr>
          <w:sz w:val="24"/>
          <w:szCs w:val="24"/>
        </w:rPr>
      </w:pPr>
      <w:r w:rsidRPr="007320C5">
        <w:rPr>
          <w:sz w:val="24"/>
          <w:szCs w:val="24"/>
        </w:rPr>
        <w:t>2.4.2. Предъявляемые к привлекаемым к исполнению обязательств по до</w:t>
      </w:r>
      <w:r w:rsidR="00633222" w:rsidRPr="007320C5">
        <w:rPr>
          <w:sz w:val="24"/>
          <w:szCs w:val="24"/>
        </w:rPr>
        <w:t>говору, заключаемому по итогам З</w:t>
      </w:r>
      <w:r w:rsidRPr="007320C5">
        <w:rPr>
          <w:sz w:val="24"/>
          <w:szCs w:val="24"/>
        </w:rPr>
        <w:t xml:space="preserve">апроса котировок, третьим лицам требования указываются в разделе </w:t>
      </w:r>
      <w:r w:rsidR="00633222" w:rsidRPr="007320C5">
        <w:rPr>
          <w:sz w:val="24"/>
          <w:szCs w:val="24"/>
        </w:rPr>
        <w:t>2</w:t>
      </w:r>
      <w:r w:rsidR="004F1554" w:rsidRPr="007320C5">
        <w:rPr>
          <w:sz w:val="24"/>
          <w:szCs w:val="24"/>
        </w:rPr>
        <w:t xml:space="preserve"> </w:t>
      </w:r>
      <w:r w:rsidR="0037539F" w:rsidRPr="007320C5">
        <w:rPr>
          <w:sz w:val="24"/>
          <w:szCs w:val="24"/>
        </w:rPr>
        <w:t>«</w:t>
      </w:r>
      <w:r w:rsidR="003E0120" w:rsidRPr="007320C5">
        <w:rPr>
          <w:sz w:val="24"/>
          <w:szCs w:val="24"/>
        </w:rPr>
        <w:t>Информационная карта запроса котировок</w:t>
      </w:r>
      <w:r w:rsidR="0037539F" w:rsidRPr="007320C5">
        <w:rPr>
          <w:sz w:val="24"/>
          <w:szCs w:val="24"/>
        </w:rPr>
        <w:t>»</w:t>
      </w:r>
      <w:r w:rsidRPr="007320C5">
        <w:rPr>
          <w:sz w:val="24"/>
          <w:szCs w:val="24"/>
        </w:rPr>
        <w:t>.</w:t>
      </w:r>
    </w:p>
    <w:p w:rsidR="00544E74" w:rsidRPr="007320C5" w:rsidRDefault="00544E74" w:rsidP="00BD1C96">
      <w:pPr>
        <w:pStyle w:val="32"/>
        <w:spacing w:before="120" w:after="120"/>
        <w:ind w:firstLine="709"/>
        <w:jc w:val="both"/>
        <w:rPr>
          <w:rFonts w:ascii="Times New Roman" w:hAnsi="Times New Roman" w:cs="Times New Roman"/>
          <w:color w:val="auto"/>
          <w:sz w:val="24"/>
          <w:szCs w:val="24"/>
        </w:rPr>
      </w:pPr>
      <w:bookmarkStart w:id="41" w:name="_Toc489541417"/>
      <w:bookmarkStart w:id="42" w:name="_Toc515296284"/>
      <w:bookmarkStart w:id="43" w:name="_Toc533590287"/>
      <w:bookmarkStart w:id="44" w:name="_Toc343014"/>
      <w:bookmarkStart w:id="45" w:name="_Toc343976"/>
      <w:bookmarkStart w:id="46" w:name="_Toc2256512"/>
      <w:r w:rsidRPr="007320C5">
        <w:rPr>
          <w:rFonts w:ascii="Times New Roman" w:hAnsi="Times New Roman" w:cs="Times New Roman"/>
          <w:color w:val="auto"/>
          <w:sz w:val="24"/>
          <w:szCs w:val="24"/>
        </w:rPr>
        <w:t>2.5. Расходы на участие в Запросе котировок и при заключении договора</w:t>
      </w:r>
      <w:bookmarkEnd w:id="41"/>
      <w:bookmarkEnd w:id="42"/>
      <w:bookmarkEnd w:id="43"/>
      <w:bookmarkEnd w:id="44"/>
      <w:bookmarkEnd w:id="45"/>
      <w:bookmarkEnd w:id="46"/>
    </w:p>
    <w:p w:rsidR="00544E74" w:rsidRPr="007320C5" w:rsidRDefault="00544E74" w:rsidP="003F7238">
      <w:pPr>
        <w:tabs>
          <w:tab w:val="left" w:pos="-851"/>
        </w:tabs>
        <w:spacing w:before="120"/>
        <w:ind w:firstLine="709"/>
        <w:jc w:val="both"/>
        <w:rPr>
          <w:sz w:val="24"/>
          <w:szCs w:val="24"/>
        </w:rPr>
      </w:pPr>
      <w:r w:rsidRPr="007320C5">
        <w:rPr>
          <w:sz w:val="24"/>
          <w:szCs w:val="24"/>
        </w:rPr>
        <w:t xml:space="preserve">2.5.1. Участник </w:t>
      </w:r>
      <w:r w:rsidR="00DC4C4E" w:rsidRPr="007320C5">
        <w:rPr>
          <w:sz w:val="24"/>
          <w:szCs w:val="24"/>
        </w:rPr>
        <w:t>З</w:t>
      </w:r>
      <w:r w:rsidRPr="007320C5">
        <w:rPr>
          <w:sz w:val="24"/>
          <w:szCs w:val="24"/>
        </w:rPr>
        <w:t xml:space="preserve">апроса котировок несет все расходы, связанные с подготовкой и подачей заявки на участие в </w:t>
      </w:r>
      <w:r w:rsidR="00DC4C4E" w:rsidRPr="007320C5">
        <w:rPr>
          <w:sz w:val="24"/>
          <w:szCs w:val="24"/>
        </w:rPr>
        <w:t>Запрос</w:t>
      </w:r>
      <w:r w:rsidRPr="007320C5">
        <w:rPr>
          <w:sz w:val="24"/>
          <w:szCs w:val="24"/>
        </w:rPr>
        <w:t xml:space="preserve">е котировок, участием в </w:t>
      </w:r>
      <w:r w:rsidR="00DC4C4E" w:rsidRPr="007320C5">
        <w:rPr>
          <w:sz w:val="24"/>
          <w:szCs w:val="24"/>
        </w:rPr>
        <w:t>Запрос</w:t>
      </w:r>
      <w:r w:rsidRPr="007320C5">
        <w:rPr>
          <w:sz w:val="24"/>
          <w:szCs w:val="24"/>
        </w:rPr>
        <w:t>е котировок и заключением договора, а Заказчик не имеет обязательств в связи с такими расходами.</w:t>
      </w:r>
    </w:p>
    <w:p w:rsidR="00544E74" w:rsidRPr="007320C5" w:rsidRDefault="00544E74" w:rsidP="003F7238">
      <w:pPr>
        <w:tabs>
          <w:tab w:val="left" w:pos="-851"/>
        </w:tabs>
        <w:spacing w:before="120"/>
        <w:ind w:firstLine="709"/>
        <w:jc w:val="both"/>
        <w:rPr>
          <w:sz w:val="24"/>
          <w:szCs w:val="24"/>
        </w:rPr>
      </w:pPr>
      <w:r w:rsidRPr="007320C5">
        <w:rPr>
          <w:sz w:val="24"/>
          <w:szCs w:val="24"/>
        </w:rPr>
        <w:t xml:space="preserve">2.5.2. </w:t>
      </w:r>
      <w:r w:rsidR="000F36AD" w:rsidRPr="007320C5">
        <w:rPr>
          <w:sz w:val="24"/>
          <w:szCs w:val="24"/>
        </w:rPr>
        <w:t xml:space="preserve">Участник </w:t>
      </w:r>
      <w:r w:rsidR="007609DB" w:rsidRPr="007320C5">
        <w:rPr>
          <w:sz w:val="24"/>
          <w:szCs w:val="24"/>
        </w:rPr>
        <w:t>Запрос</w:t>
      </w:r>
      <w:r w:rsidR="000F36AD" w:rsidRPr="007320C5">
        <w:rPr>
          <w:sz w:val="24"/>
          <w:szCs w:val="24"/>
        </w:rPr>
        <w:t>а котировок не вправе требовать возмещение убытков (реального ущерба и упущенной выгоды), причиненных в ходе подготовки к Запросу котировок, проведения Запроса котировок, заключения договора и (или) в связи с отказом Заказчика от проведения Запроса котировок или заключения договора в случаях, предусмотренных настоящим Извещением, Положением о закупке, законодательством Российской Федерации.</w:t>
      </w:r>
    </w:p>
    <w:p w:rsidR="000404D0" w:rsidRPr="00BD1C96" w:rsidRDefault="000404D0" w:rsidP="000404D0">
      <w:pPr>
        <w:pStyle w:val="32"/>
        <w:spacing w:before="120" w:after="120"/>
        <w:ind w:firstLine="709"/>
        <w:jc w:val="both"/>
        <w:rPr>
          <w:rFonts w:ascii="Times New Roman" w:hAnsi="Times New Roman" w:cs="Times New Roman"/>
          <w:color w:val="auto"/>
          <w:sz w:val="24"/>
          <w:szCs w:val="24"/>
        </w:rPr>
      </w:pPr>
      <w:bookmarkStart w:id="47" w:name="_Toc515296285"/>
      <w:bookmarkStart w:id="48" w:name="_Toc533590288"/>
      <w:bookmarkStart w:id="49" w:name="_Toc534716186"/>
      <w:bookmarkStart w:id="50" w:name="_Toc489541418"/>
      <w:r w:rsidRPr="00BD1C96">
        <w:rPr>
          <w:rFonts w:ascii="Times New Roman" w:hAnsi="Times New Roman" w:cs="Times New Roman"/>
          <w:color w:val="auto"/>
          <w:sz w:val="24"/>
          <w:szCs w:val="24"/>
        </w:rPr>
        <w:t>2.6. Основания для отклонения заявок участников Запроса котировок.</w:t>
      </w:r>
      <w:bookmarkEnd w:id="47"/>
      <w:bookmarkEnd w:id="48"/>
      <w:bookmarkEnd w:id="49"/>
      <w:r w:rsidRPr="00BD1C96">
        <w:rPr>
          <w:rFonts w:ascii="Times New Roman" w:hAnsi="Times New Roman" w:cs="Times New Roman"/>
          <w:color w:val="auto"/>
          <w:sz w:val="24"/>
          <w:szCs w:val="24"/>
        </w:rPr>
        <w:t xml:space="preserve"> </w:t>
      </w:r>
      <w:bookmarkEnd w:id="50"/>
    </w:p>
    <w:p w:rsidR="000404D0" w:rsidRPr="00B92F77" w:rsidRDefault="000404D0" w:rsidP="000404D0">
      <w:pPr>
        <w:tabs>
          <w:tab w:val="left" w:pos="-851"/>
        </w:tabs>
        <w:spacing w:before="120"/>
        <w:ind w:firstLine="709"/>
        <w:jc w:val="both"/>
        <w:rPr>
          <w:sz w:val="24"/>
          <w:szCs w:val="24"/>
        </w:rPr>
      </w:pPr>
      <w:r w:rsidRPr="00B92F77">
        <w:rPr>
          <w:sz w:val="24"/>
          <w:szCs w:val="24"/>
        </w:rPr>
        <w:t>2.6.1. Заявки участников Запроса котировок подлежат отклонению в следующих случаях:</w:t>
      </w:r>
    </w:p>
    <w:p w:rsidR="000404D0" w:rsidRPr="00B92F77" w:rsidRDefault="000404D0" w:rsidP="000404D0">
      <w:pPr>
        <w:tabs>
          <w:tab w:val="left" w:pos="-851"/>
        </w:tabs>
        <w:spacing w:before="120"/>
        <w:ind w:firstLine="709"/>
        <w:jc w:val="both"/>
        <w:rPr>
          <w:sz w:val="24"/>
          <w:szCs w:val="24"/>
        </w:rPr>
      </w:pPr>
      <w:r w:rsidRPr="00B92F77">
        <w:rPr>
          <w:sz w:val="24"/>
          <w:szCs w:val="24"/>
        </w:rPr>
        <w:t>2.6.1.1. Наличие в заявках участников Запроса котировок предложения о цене договора, превышающей начальную (максимальную) цену договора, установленную Заказчиком в Извещении</w:t>
      </w:r>
      <w:r>
        <w:rPr>
          <w:sz w:val="24"/>
          <w:szCs w:val="24"/>
        </w:rPr>
        <w:t>;</w:t>
      </w:r>
    </w:p>
    <w:p w:rsidR="000404D0" w:rsidRPr="00B92F77" w:rsidRDefault="000404D0" w:rsidP="000404D0">
      <w:pPr>
        <w:tabs>
          <w:tab w:val="left" w:pos="-851"/>
        </w:tabs>
        <w:spacing w:before="120"/>
        <w:ind w:firstLine="709"/>
        <w:jc w:val="both"/>
        <w:rPr>
          <w:sz w:val="24"/>
          <w:szCs w:val="24"/>
        </w:rPr>
      </w:pPr>
      <w:r w:rsidRPr="00B92F77">
        <w:rPr>
          <w:sz w:val="24"/>
          <w:szCs w:val="24"/>
        </w:rPr>
        <w:t>2.6.1.2. Непредставления документов, а также иных сведений, требование о наличии которых установлено Извещением</w:t>
      </w:r>
      <w:r>
        <w:rPr>
          <w:sz w:val="24"/>
          <w:szCs w:val="24"/>
        </w:rPr>
        <w:t>;</w:t>
      </w:r>
    </w:p>
    <w:p w:rsidR="000404D0" w:rsidRPr="00B92F77" w:rsidRDefault="000404D0" w:rsidP="000404D0">
      <w:pPr>
        <w:tabs>
          <w:tab w:val="left" w:pos="-851"/>
        </w:tabs>
        <w:spacing w:before="120"/>
        <w:ind w:firstLine="709"/>
        <w:jc w:val="both"/>
        <w:rPr>
          <w:sz w:val="24"/>
          <w:szCs w:val="24"/>
        </w:rPr>
      </w:pPr>
      <w:r w:rsidRPr="00B92F77">
        <w:rPr>
          <w:sz w:val="24"/>
          <w:szCs w:val="24"/>
        </w:rPr>
        <w:t>2.6.1.3. Несоответствия участника Запроса котировок требованиям к участникам Запроса котировок, установленным в Извещении</w:t>
      </w:r>
      <w:r>
        <w:rPr>
          <w:sz w:val="24"/>
          <w:szCs w:val="24"/>
        </w:rPr>
        <w:t>;</w:t>
      </w:r>
    </w:p>
    <w:p w:rsidR="000404D0" w:rsidRPr="00B92F77" w:rsidRDefault="000404D0" w:rsidP="000404D0">
      <w:pPr>
        <w:tabs>
          <w:tab w:val="left" w:pos="-851"/>
        </w:tabs>
        <w:spacing w:before="120"/>
        <w:ind w:firstLine="709"/>
        <w:jc w:val="both"/>
        <w:rPr>
          <w:sz w:val="24"/>
          <w:szCs w:val="24"/>
        </w:rPr>
      </w:pPr>
      <w:r w:rsidRPr="00B92F77">
        <w:rPr>
          <w:sz w:val="24"/>
          <w:szCs w:val="24"/>
        </w:rPr>
        <w:t>2.6.1.4. Несоответствия заявки на участие в Запросе котировок требованиям к заявкам на участие в Запросе котировок, установленным в Извещении</w:t>
      </w:r>
      <w:r>
        <w:rPr>
          <w:sz w:val="24"/>
          <w:szCs w:val="24"/>
        </w:rPr>
        <w:t>;</w:t>
      </w:r>
    </w:p>
    <w:p w:rsidR="000404D0" w:rsidRPr="00B92F77" w:rsidRDefault="000404D0" w:rsidP="000404D0">
      <w:pPr>
        <w:tabs>
          <w:tab w:val="left" w:pos="-851"/>
        </w:tabs>
        <w:spacing w:before="120"/>
        <w:ind w:firstLine="709"/>
        <w:jc w:val="both"/>
        <w:rPr>
          <w:sz w:val="24"/>
          <w:szCs w:val="24"/>
        </w:rPr>
      </w:pPr>
      <w:r w:rsidRPr="002F33C6">
        <w:rPr>
          <w:sz w:val="24"/>
          <w:szCs w:val="24"/>
        </w:rPr>
        <w:t>2.6.1.5. Несоответствия предлагаемой продукции требованиям, установленным в Извещении;</w:t>
      </w:r>
    </w:p>
    <w:p w:rsidR="000404D0" w:rsidRPr="00B92F77" w:rsidRDefault="000404D0" w:rsidP="000404D0">
      <w:pPr>
        <w:tabs>
          <w:tab w:val="left" w:pos="-851"/>
        </w:tabs>
        <w:spacing w:before="120"/>
        <w:ind w:firstLine="709"/>
        <w:jc w:val="both"/>
        <w:rPr>
          <w:sz w:val="24"/>
          <w:szCs w:val="24"/>
        </w:rPr>
      </w:pPr>
      <w:r w:rsidRPr="00B92F77">
        <w:rPr>
          <w:sz w:val="24"/>
          <w:szCs w:val="24"/>
        </w:rPr>
        <w:t>2.6.1.6. Предоставления в составе заявки на участие в Запросе котировок заведомо ложных сведений, намеренного искажения информации или документов, входящих в состав заявки на участие в Запросе котировок</w:t>
      </w:r>
      <w:r>
        <w:rPr>
          <w:sz w:val="24"/>
          <w:szCs w:val="24"/>
        </w:rPr>
        <w:t>;</w:t>
      </w:r>
    </w:p>
    <w:p w:rsidR="000404D0" w:rsidRPr="00B92F77" w:rsidRDefault="000404D0" w:rsidP="000404D0">
      <w:pPr>
        <w:tabs>
          <w:tab w:val="left" w:pos="-851"/>
        </w:tabs>
        <w:spacing w:before="120"/>
        <w:ind w:firstLine="709"/>
        <w:jc w:val="both"/>
        <w:rPr>
          <w:sz w:val="24"/>
          <w:szCs w:val="24"/>
        </w:rPr>
      </w:pPr>
      <w:r w:rsidRPr="00B92F77">
        <w:rPr>
          <w:sz w:val="24"/>
          <w:szCs w:val="24"/>
        </w:rPr>
        <w:t>2.6.1.7. Наличия в реестрах недобросовестных поставщиков,</w:t>
      </w:r>
      <w:r>
        <w:rPr>
          <w:sz w:val="24"/>
          <w:szCs w:val="24"/>
        </w:rPr>
        <w:t xml:space="preserve"> предусмотренных </w:t>
      </w:r>
      <w:r w:rsidRPr="00D45DF6">
        <w:rPr>
          <w:sz w:val="24"/>
          <w:szCs w:val="24"/>
        </w:rPr>
        <w:t>Федеральн</w:t>
      </w:r>
      <w:r>
        <w:rPr>
          <w:sz w:val="24"/>
          <w:szCs w:val="24"/>
        </w:rPr>
        <w:t>ы</w:t>
      </w:r>
      <w:r w:rsidRPr="00D45DF6">
        <w:rPr>
          <w:sz w:val="24"/>
          <w:szCs w:val="24"/>
        </w:rPr>
        <w:t>м закон</w:t>
      </w:r>
      <w:r>
        <w:rPr>
          <w:sz w:val="24"/>
          <w:szCs w:val="24"/>
        </w:rPr>
        <w:t>ом</w:t>
      </w:r>
      <w:r w:rsidRPr="00D45DF6">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sz w:val="24"/>
          <w:szCs w:val="24"/>
        </w:rPr>
        <w:t xml:space="preserve"> (далее – Федеральный закон № 44-ФЗ) и Федеральным законом № 223-ФЗ </w:t>
      </w:r>
      <w:r w:rsidRPr="00B92F77">
        <w:rPr>
          <w:sz w:val="24"/>
          <w:szCs w:val="24"/>
        </w:rPr>
        <w:t>сведений об участнике Запроса котировок</w:t>
      </w:r>
      <w:r>
        <w:rPr>
          <w:sz w:val="24"/>
          <w:szCs w:val="24"/>
        </w:rPr>
        <w:t>;</w:t>
      </w:r>
    </w:p>
    <w:p w:rsidR="000404D0" w:rsidRPr="00B92F77" w:rsidRDefault="000404D0" w:rsidP="000404D0">
      <w:pPr>
        <w:spacing w:before="120"/>
        <w:ind w:firstLine="709"/>
        <w:jc w:val="both"/>
        <w:rPr>
          <w:sz w:val="24"/>
          <w:szCs w:val="24"/>
        </w:rPr>
      </w:pPr>
      <w:r>
        <w:rPr>
          <w:sz w:val="24"/>
          <w:szCs w:val="24"/>
        </w:rPr>
        <w:t>2.6.1.8</w:t>
      </w:r>
      <w:r w:rsidRPr="00B92F77">
        <w:rPr>
          <w:sz w:val="24"/>
          <w:szCs w:val="24"/>
        </w:rPr>
        <w:t>. Предоставления документов / иных сведений с нарушением требований комплектности / содержания / оформления заявок на участие в Запросе котировок, установленных в Извещении</w:t>
      </w:r>
      <w:r>
        <w:rPr>
          <w:sz w:val="24"/>
          <w:szCs w:val="24"/>
        </w:rPr>
        <w:t>.</w:t>
      </w:r>
    </w:p>
    <w:p w:rsidR="000404D0" w:rsidRPr="00980B87" w:rsidRDefault="000404D0" w:rsidP="000404D0">
      <w:pPr>
        <w:tabs>
          <w:tab w:val="left" w:pos="-851"/>
        </w:tabs>
        <w:spacing w:before="120"/>
        <w:ind w:firstLine="709"/>
        <w:jc w:val="both"/>
        <w:rPr>
          <w:sz w:val="24"/>
          <w:szCs w:val="24"/>
        </w:rPr>
      </w:pPr>
      <w:r w:rsidRPr="00B92F77">
        <w:rPr>
          <w:sz w:val="24"/>
          <w:szCs w:val="24"/>
        </w:rPr>
        <w:t xml:space="preserve">2.6.2. Заказчик вправе отклонить заявку участника Запроса котировок в случае выявления любого из оснований для отказа в допуске к участию в Запросе котировок, предусмотренных </w:t>
      </w:r>
      <w:r w:rsidRPr="002F33C6">
        <w:rPr>
          <w:b/>
          <w:sz w:val="24"/>
        </w:rPr>
        <w:lastRenderedPageBreak/>
        <w:t>пунктом 2.6.1</w:t>
      </w:r>
      <w:r w:rsidRPr="00CB44EA">
        <w:rPr>
          <w:b/>
          <w:sz w:val="24"/>
          <w:szCs w:val="24"/>
        </w:rPr>
        <w:t xml:space="preserve"> </w:t>
      </w:r>
      <w:r w:rsidRPr="000F074F">
        <w:rPr>
          <w:b/>
          <w:sz w:val="24"/>
          <w:szCs w:val="24"/>
        </w:rPr>
        <w:t>раздела 1</w:t>
      </w:r>
      <w:r w:rsidRPr="00B92F77">
        <w:rPr>
          <w:sz w:val="24"/>
          <w:szCs w:val="24"/>
        </w:rPr>
        <w:t xml:space="preserve"> настоящего раздела, дополнительно Заказчик вправе отказаться от заключения договора в случаях, предусмотренных пунктом </w:t>
      </w:r>
      <w:r>
        <w:rPr>
          <w:sz w:val="24"/>
          <w:szCs w:val="24"/>
        </w:rPr>
        <w:t>31.4</w:t>
      </w:r>
      <w:r w:rsidRPr="00980B87">
        <w:rPr>
          <w:sz w:val="24"/>
          <w:szCs w:val="24"/>
        </w:rPr>
        <w:t xml:space="preserve"> Положения о закупке.</w:t>
      </w:r>
    </w:p>
    <w:p w:rsidR="000404D0" w:rsidRPr="00B92F77" w:rsidRDefault="000404D0" w:rsidP="000404D0">
      <w:pPr>
        <w:tabs>
          <w:tab w:val="left" w:pos="-851"/>
        </w:tabs>
        <w:spacing w:before="120"/>
        <w:ind w:firstLine="709"/>
        <w:jc w:val="both"/>
        <w:rPr>
          <w:sz w:val="24"/>
          <w:szCs w:val="24"/>
        </w:rPr>
      </w:pPr>
      <w:r w:rsidRPr="00980B87">
        <w:rPr>
          <w:sz w:val="24"/>
          <w:szCs w:val="24"/>
        </w:rPr>
        <w:t>2.6.3. В целях проверки соответствия требованиям, предъявляемым</w:t>
      </w:r>
      <w:r w:rsidRPr="00B92F77">
        <w:rPr>
          <w:sz w:val="24"/>
          <w:szCs w:val="24"/>
        </w:rPr>
        <w:t xml:space="preserve"> к участникам Запроса котировок, закупаемой продукции (товаров, работ, услуг), а также условиям исполнения договора, Заказчик вправе использовать общедоступные источники информации.</w:t>
      </w:r>
    </w:p>
    <w:p w:rsidR="000404D0" w:rsidRPr="000404D0" w:rsidRDefault="000404D0" w:rsidP="000404D0">
      <w:pPr>
        <w:keepNext/>
        <w:keepLines/>
        <w:spacing w:before="120" w:after="120"/>
        <w:ind w:firstLine="709"/>
        <w:jc w:val="both"/>
        <w:outlineLvl w:val="2"/>
        <w:rPr>
          <w:rFonts w:eastAsiaTheme="majorEastAsia"/>
          <w:b/>
          <w:bCs/>
          <w:sz w:val="24"/>
          <w:szCs w:val="24"/>
        </w:rPr>
      </w:pPr>
      <w:bookmarkStart w:id="51" w:name="_Toc533590289"/>
      <w:bookmarkStart w:id="52" w:name="_Toc534716187"/>
      <w:r w:rsidRPr="000404D0">
        <w:rPr>
          <w:rFonts w:eastAsiaTheme="majorEastAsia"/>
          <w:b/>
          <w:bCs/>
          <w:sz w:val="24"/>
          <w:szCs w:val="24"/>
        </w:rPr>
        <w:t>2.7. Форма, размер и порядок предоставления обеспечения заявок на участие в Запросе котировок.</w:t>
      </w:r>
      <w:bookmarkEnd w:id="51"/>
      <w:bookmarkEnd w:id="52"/>
    </w:p>
    <w:p w:rsidR="000404D0" w:rsidRPr="000404D0" w:rsidRDefault="000404D0" w:rsidP="000404D0">
      <w:pPr>
        <w:tabs>
          <w:tab w:val="left" w:pos="-851"/>
        </w:tabs>
        <w:spacing w:before="120"/>
        <w:ind w:firstLine="709"/>
        <w:jc w:val="both"/>
        <w:rPr>
          <w:sz w:val="24"/>
          <w:szCs w:val="24"/>
        </w:rPr>
      </w:pPr>
      <w:r w:rsidRPr="000404D0">
        <w:rPr>
          <w:sz w:val="24"/>
          <w:szCs w:val="24"/>
        </w:rPr>
        <w:t>Не предусмотрено.</w:t>
      </w:r>
    </w:p>
    <w:p w:rsidR="000404D0" w:rsidRPr="001A6DD5" w:rsidRDefault="000404D0" w:rsidP="000404D0">
      <w:pPr>
        <w:pStyle w:val="23"/>
        <w:spacing w:before="120" w:after="120"/>
        <w:ind w:firstLine="709"/>
        <w:rPr>
          <w:sz w:val="24"/>
          <w:szCs w:val="24"/>
        </w:rPr>
      </w:pPr>
      <w:bookmarkStart w:id="53" w:name="_Toc533590290"/>
      <w:bookmarkStart w:id="54" w:name="_Toc534716188"/>
      <w:r>
        <w:rPr>
          <w:sz w:val="24"/>
          <w:szCs w:val="24"/>
        </w:rPr>
        <w:t>3.</w:t>
      </w:r>
      <w:r w:rsidRPr="00B5424A">
        <w:rPr>
          <w:sz w:val="24"/>
          <w:szCs w:val="24"/>
        </w:rPr>
        <w:t> </w:t>
      </w:r>
      <w:r w:rsidRPr="001A6DD5">
        <w:rPr>
          <w:sz w:val="24"/>
          <w:szCs w:val="24"/>
        </w:rPr>
        <w:t>Порядок проведения запроса котировок</w:t>
      </w:r>
      <w:bookmarkEnd w:id="53"/>
      <w:bookmarkEnd w:id="54"/>
    </w:p>
    <w:p w:rsidR="000404D0" w:rsidRPr="00BD1C96" w:rsidRDefault="000404D0" w:rsidP="000404D0">
      <w:pPr>
        <w:pStyle w:val="32"/>
        <w:spacing w:before="120" w:after="120"/>
        <w:ind w:firstLine="709"/>
        <w:jc w:val="both"/>
        <w:rPr>
          <w:rFonts w:ascii="Times New Roman" w:hAnsi="Times New Roman" w:cs="Times New Roman"/>
          <w:color w:val="auto"/>
          <w:sz w:val="24"/>
          <w:szCs w:val="24"/>
        </w:rPr>
      </w:pPr>
      <w:bookmarkStart w:id="55" w:name="_Toc489541420"/>
      <w:bookmarkStart w:id="56" w:name="_Toc515296287"/>
      <w:bookmarkStart w:id="57" w:name="_Toc533590291"/>
      <w:bookmarkStart w:id="58" w:name="_Toc534716189"/>
      <w:r w:rsidRPr="00BD1C96">
        <w:rPr>
          <w:rFonts w:ascii="Times New Roman" w:hAnsi="Times New Roman" w:cs="Times New Roman"/>
          <w:color w:val="auto"/>
          <w:sz w:val="24"/>
          <w:szCs w:val="24"/>
        </w:rPr>
        <w:t xml:space="preserve">3.1. Размещение </w:t>
      </w:r>
      <w:bookmarkEnd w:id="55"/>
      <w:bookmarkEnd w:id="56"/>
      <w:r w:rsidRPr="00BD1C96">
        <w:rPr>
          <w:rFonts w:ascii="Times New Roman" w:hAnsi="Times New Roman" w:cs="Times New Roman"/>
          <w:color w:val="auto"/>
          <w:sz w:val="24"/>
          <w:szCs w:val="24"/>
        </w:rPr>
        <w:t>Извещения</w:t>
      </w:r>
      <w:bookmarkEnd w:id="57"/>
      <w:bookmarkEnd w:id="58"/>
      <w:r w:rsidRPr="00BD1C96">
        <w:rPr>
          <w:rFonts w:ascii="Times New Roman" w:hAnsi="Times New Roman" w:cs="Times New Roman"/>
          <w:color w:val="auto"/>
          <w:sz w:val="24"/>
          <w:szCs w:val="24"/>
        </w:rPr>
        <w:t xml:space="preserve"> </w:t>
      </w:r>
    </w:p>
    <w:p w:rsidR="000404D0" w:rsidRPr="00501272" w:rsidRDefault="000404D0" w:rsidP="000404D0">
      <w:pPr>
        <w:tabs>
          <w:tab w:val="left" w:pos="-851"/>
        </w:tabs>
        <w:spacing w:after="120"/>
        <w:ind w:firstLine="709"/>
        <w:jc w:val="both"/>
        <w:rPr>
          <w:sz w:val="24"/>
          <w:szCs w:val="24"/>
        </w:rPr>
      </w:pPr>
      <w:r w:rsidRPr="00501272">
        <w:rPr>
          <w:sz w:val="24"/>
          <w:szCs w:val="24"/>
        </w:rPr>
        <w:t>3.1.1. Извещение о проведении Запроса котировок размещается Заказчиком в ЕИС, а также на сайте оператора ЭП не менее чем за 5 (пять) рабочих дней до даты окончания срока подачи заявок на участие в запросе котировок, указанной в Извещении.</w:t>
      </w:r>
    </w:p>
    <w:p w:rsidR="000404D0" w:rsidRPr="00501272" w:rsidRDefault="000404D0" w:rsidP="000404D0">
      <w:pPr>
        <w:tabs>
          <w:tab w:val="left" w:pos="-851"/>
        </w:tabs>
        <w:spacing w:after="120"/>
        <w:ind w:firstLine="709"/>
        <w:jc w:val="both"/>
        <w:rPr>
          <w:sz w:val="24"/>
          <w:szCs w:val="24"/>
        </w:rPr>
      </w:pPr>
      <w:r w:rsidRPr="00501272">
        <w:rPr>
          <w:sz w:val="24"/>
          <w:szCs w:val="24"/>
        </w:rPr>
        <w:t>Извещение о проведении запроса котировок находится в открытом доступе и доступно для ознакомления в ЕИС, а также на сайте оператора ЭП без взимания платы.</w:t>
      </w:r>
    </w:p>
    <w:p w:rsidR="000404D0" w:rsidRPr="00AF73CA" w:rsidRDefault="000404D0" w:rsidP="000404D0">
      <w:pPr>
        <w:pStyle w:val="32"/>
        <w:spacing w:before="120" w:after="120"/>
        <w:ind w:firstLine="709"/>
        <w:jc w:val="both"/>
        <w:rPr>
          <w:rFonts w:ascii="Times New Roman" w:hAnsi="Times New Roman" w:cs="Times New Roman"/>
          <w:color w:val="auto"/>
          <w:sz w:val="24"/>
          <w:szCs w:val="24"/>
        </w:rPr>
      </w:pPr>
      <w:bookmarkStart w:id="59" w:name="_Toc489541421"/>
      <w:bookmarkStart w:id="60" w:name="_Toc515296288"/>
      <w:bookmarkStart w:id="61" w:name="_Toc534716190"/>
      <w:r w:rsidRPr="00AF73CA">
        <w:rPr>
          <w:rFonts w:ascii="Times New Roman" w:hAnsi="Times New Roman" w:cs="Times New Roman"/>
          <w:color w:val="auto"/>
          <w:sz w:val="24"/>
          <w:szCs w:val="24"/>
        </w:rPr>
        <w:t xml:space="preserve">3.2. Разъяснение положений </w:t>
      </w:r>
      <w:bookmarkEnd w:id="59"/>
      <w:bookmarkEnd w:id="60"/>
      <w:r w:rsidRPr="00AF73CA">
        <w:rPr>
          <w:rFonts w:ascii="Times New Roman" w:hAnsi="Times New Roman" w:cs="Times New Roman"/>
          <w:color w:val="auto"/>
          <w:sz w:val="24"/>
          <w:szCs w:val="24"/>
        </w:rPr>
        <w:t>Извещения</w:t>
      </w:r>
      <w:bookmarkEnd w:id="61"/>
    </w:p>
    <w:p w:rsidR="000404D0" w:rsidRPr="00501272" w:rsidRDefault="000404D0" w:rsidP="000404D0">
      <w:pPr>
        <w:tabs>
          <w:tab w:val="left" w:pos="1701"/>
        </w:tabs>
        <w:spacing w:after="120"/>
        <w:ind w:firstLine="709"/>
        <w:jc w:val="both"/>
        <w:rPr>
          <w:sz w:val="24"/>
          <w:szCs w:val="24"/>
        </w:rPr>
      </w:pPr>
      <w:r w:rsidRPr="00501272">
        <w:rPr>
          <w:sz w:val="24"/>
          <w:szCs w:val="24"/>
        </w:rPr>
        <w:t>3.2.1. Со дня размещения Извещения в ЕИС, а также на сайте оператора ЭП любой участник закупки, не позднее, чем за 3 рабочих дня до даты окончания срока подачи заявок на участие в Запросе котировок, вправе направить через сайт оператора ЭП запрос о разъяснении Извещения.</w:t>
      </w:r>
    </w:p>
    <w:p w:rsidR="000404D0" w:rsidRPr="004B4CD3" w:rsidRDefault="000404D0" w:rsidP="000404D0">
      <w:pPr>
        <w:tabs>
          <w:tab w:val="left" w:pos="-851"/>
        </w:tabs>
        <w:spacing w:after="120"/>
        <w:ind w:firstLine="709"/>
        <w:jc w:val="both"/>
        <w:rPr>
          <w:sz w:val="24"/>
          <w:szCs w:val="24"/>
        </w:rPr>
      </w:pPr>
      <w:r w:rsidRPr="004B4CD3">
        <w:rPr>
          <w:sz w:val="24"/>
          <w:szCs w:val="24"/>
        </w:rPr>
        <w:t xml:space="preserve">3.2.2. В течение 3 (трех) рабочих дней с даты поступления запроса, указанного в </w:t>
      </w:r>
      <w:r w:rsidRPr="004B4CD3">
        <w:rPr>
          <w:b/>
          <w:sz w:val="24"/>
          <w:szCs w:val="24"/>
        </w:rPr>
        <w:t>пункте 3.2.1</w:t>
      </w:r>
      <w:r w:rsidRPr="00CB44EA">
        <w:rPr>
          <w:b/>
          <w:sz w:val="24"/>
          <w:szCs w:val="24"/>
        </w:rPr>
        <w:t xml:space="preserve"> </w:t>
      </w:r>
      <w:r w:rsidRPr="000F074F">
        <w:rPr>
          <w:b/>
          <w:sz w:val="24"/>
          <w:szCs w:val="24"/>
        </w:rPr>
        <w:t>раздела 1</w:t>
      </w:r>
      <w:r w:rsidRPr="004B4CD3">
        <w:rPr>
          <w:sz w:val="24"/>
          <w:szCs w:val="24"/>
        </w:rPr>
        <w:t xml:space="preserve"> настоящего раздела, Заказчик осуществляет разъяснение положений Извещения и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w:t>
      </w:r>
    </w:p>
    <w:p w:rsidR="000404D0" w:rsidRPr="004B4CD3" w:rsidRDefault="000404D0" w:rsidP="000404D0">
      <w:pPr>
        <w:pStyle w:val="32"/>
        <w:spacing w:before="120" w:after="120"/>
        <w:ind w:firstLine="709"/>
        <w:jc w:val="both"/>
        <w:rPr>
          <w:rFonts w:ascii="Times New Roman" w:hAnsi="Times New Roman" w:cs="Times New Roman"/>
          <w:color w:val="auto"/>
          <w:sz w:val="24"/>
          <w:szCs w:val="24"/>
        </w:rPr>
      </w:pPr>
      <w:bookmarkStart w:id="62" w:name="_Toc534716191"/>
      <w:bookmarkStart w:id="63" w:name="_Toc515296289"/>
      <w:bookmarkStart w:id="64" w:name="_Toc489541422"/>
      <w:r w:rsidRPr="004B4CD3">
        <w:rPr>
          <w:rFonts w:ascii="Times New Roman" w:hAnsi="Times New Roman" w:cs="Times New Roman"/>
          <w:color w:val="auto"/>
          <w:sz w:val="24"/>
          <w:szCs w:val="24"/>
        </w:rPr>
        <w:t>3.3. Внесение изменений в Извещение</w:t>
      </w:r>
      <w:bookmarkEnd w:id="62"/>
      <w:r w:rsidRPr="004B4CD3">
        <w:rPr>
          <w:rFonts w:ascii="Times New Roman" w:hAnsi="Times New Roman" w:cs="Times New Roman"/>
          <w:color w:val="auto"/>
          <w:sz w:val="24"/>
          <w:szCs w:val="24"/>
        </w:rPr>
        <w:t xml:space="preserve"> </w:t>
      </w:r>
      <w:bookmarkEnd w:id="63"/>
      <w:bookmarkEnd w:id="64"/>
    </w:p>
    <w:p w:rsidR="000404D0" w:rsidRPr="00501272" w:rsidRDefault="000404D0" w:rsidP="000404D0">
      <w:pPr>
        <w:tabs>
          <w:tab w:val="left" w:pos="-851"/>
        </w:tabs>
        <w:spacing w:after="120"/>
        <w:ind w:firstLine="709"/>
        <w:jc w:val="both"/>
        <w:rPr>
          <w:sz w:val="24"/>
          <w:szCs w:val="24"/>
        </w:rPr>
      </w:pPr>
      <w:r w:rsidRPr="00501272">
        <w:rPr>
          <w:sz w:val="24"/>
          <w:szCs w:val="24"/>
        </w:rPr>
        <w:t xml:space="preserve">3.3.1. 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w:t>
      </w:r>
    </w:p>
    <w:p w:rsidR="000404D0" w:rsidRPr="00501272" w:rsidRDefault="000404D0" w:rsidP="000404D0">
      <w:pPr>
        <w:tabs>
          <w:tab w:val="left" w:pos="-851"/>
        </w:tabs>
        <w:spacing w:after="120"/>
        <w:ind w:firstLine="709"/>
        <w:jc w:val="both"/>
        <w:rPr>
          <w:sz w:val="24"/>
          <w:szCs w:val="24"/>
        </w:rPr>
      </w:pPr>
      <w:r w:rsidRPr="00501272">
        <w:rPr>
          <w:sz w:val="24"/>
          <w:szCs w:val="24"/>
        </w:rPr>
        <w:t>3.3.2. Не позднее 3 (трех) календарных дней с даты принятия решения о внесении изменений в Извещение, такие изменения размещаются Заказчиком в ЕИС.</w:t>
      </w:r>
    </w:p>
    <w:p w:rsidR="000404D0" w:rsidRPr="00501272" w:rsidRDefault="000404D0" w:rsidP="000404D0">
      <w:pPr>
        <w:tabs>
          <w:tab w:val="left" w:pos="-851"/>
        </w:tabs>
        <w:spacing w:after="120"/>
        <w:ind w:firstLine="709"/>
        <w:jc w:val="both"/>
        <w:rPr>
          <w:sz w:val="24"/>
          <w:szCs w:val="24"/>
        </w:rPr>
      </w:pPr>
      <w:r w:rsidRPr="00501272">
        <w:rPr>
          <w:sz w:val="24"/>
          <w:szCs w:val="24"/>
        </w:rPr>
        <w:t>3.3.3. В случае внесения изменений в Извещение, срок подачи заявок на участие в запросе котировок должен быть продлен так, чтобы со дня размещения в ЕИС внесенных в Извещение изменений до даты окончания подачи заявок на участие в запросе котировок такой срок составлял не менее чем 3 (три) рабочих дня.</w:t>
      </w:r>
    </w:p>
    <w:p w:rsidR="000404D0" w:rsidRPr="004B4CD3" w:rsidRDefault="000404D0" w:rsidP="000404D0">
      <w:pPr>
        <w:pStyle w:val="32"/>
        <w:spacing w:before="120" w:after="120"/>
        <w:ind w:firstLine="709"/>
        <w:jc w:val="both"/>
        <w:rPr>
          <w:rFonts w:ascii="Times New Roman" w:hAnsi="Times New Roman" w:cs="Times New Roman"/>
          <w:color w:val="auto"/>
          <w:sz w:val="24"/>
          <w:szCs w:val="24"/>
        </w:rPr>
      </w:pPr>
      <w:bookmarkStart w:id="65" w:name="_Toc489541423"/>
      <w:bookmarkStart w:id="66" w:name="_Toc515296290"/>
      <w:bookmarkStart w:id="67" w:name="_Toc534716192"/>
      <w:r w:rsidRPr="004B4CD3">
        <w:rPr>
          <w:rFonts w:ascii="Times New Roman" w:hAnsi="Times New Roman" w:cs="Times New Roman"/>
          <w:color w:val="auto"/>
          <w:sz w:val="24"/>
          <w:szCs w:val="24"/>
        </w:rPr>
        <w:t>3.4. Порядок подачи заявок на участие в запросе котировок</w:t>
      </w:r>
      <w:bookmarkEnd w:id="65"/>
      <w:bookmarkEnd w:id="66"/>
      <w:bookmarkEnd w:id="67"/>
    </w:p>
    <w:p w:rsidR="000404D0" w:rsidRPr="001243D7" w:rsidRDefault="000404D0" w:rsidP="000404D0">
      <w:pPr>
        <w:tabs>
          <w:tab w:val="left" w:pos="-851"/>
        </w:tabs>
        <w:spacing w:after="120"/>
        <w:ind w:firstLine="709"/>
        <w:jc w:val="both"/>
        <w:rPr>
          <w:sz w:val="24"/>
          <w:szCs w:val="24"/>
        </w:rPr>
      </w:pPr>
      <w:r w:rsidRPr="001243D7">
        <w:rPr>
          <w:sz w:val="24"/>
          <w:szCs w:val="24"/>
        </w:rPr>
        <w:t>3.4.1. Для участия в запросе котировок участник закупки в любое время с даты размещения Извещения до предусмотренных даты и времени окончания срока подачи заявок на участие в запросе котировок подает заявку на сайте оператора ЭП в соответствии с требованиями, предусмотренными настоящим Извещением, а также правилами, действующими на электронной площадке.</w:t>
      </w:r>
    </w:p>
    <w:p w:rsidR="000404D0" w:rsidRPr="001243D7" w:rsidRDefault="000404D0" w:rsidP="000404D0">
      <w:pPr>
        <w:tabs>
          <w:tab w:val="left" w:pos="-851"/>
        </w:tabs>
        <w:spacing w:after="120"/>
        <w:ind w:firstLine="709"/>
        <w:jc w:val="both"/>
        <w:rPr>
          <w:sz w:val="24"/>
          <w:szCs w:val="24"/>
        </w:rPr>
      </w:pPr>
      <w:r w:rsidRPr="001243D7">
        <w:rPr>
          <w:sz w:val="24"/>
          <w:szCs w:val="24"/>
        </w:rPr>
        <w:lastRenderedPageBreak/>
        <w:t xml:space="preserve">3.4.2. Заявка на участие в запросе котировок должна содержать документы и сведения, предусмотренные </w:t>
      </w:r>
      <w:r w:rsidRPr="001243D7">
        <w:rPr>
          <w:b/>
          <w:sz w:val="24"/>
          <w:szCs w:val="24"/>
        </w:rPr>
        <w:t xml:space="preserve">разделом </w:t>
      </w:r>
      <w:r>
        <w:rPr>
          <w:b/>
          <w:sz w:val="24"/>
          <w:szCs w:val="24"/>
        </w:rPr>
        <w:t>2</w:t>
      </w:r>
      <w:r w:rsidRPr="001243D7">
        <w:rPr>
          <w:b/>
          <w:sz w:val="24"/>
          <w:szCs w:val="24"/>
        </w:rPr>
        <w:t xml:space="preserve"> «Информационная карта запроса котировок»</w:t>
      </w:r>
      <w:r w:rsidRPr="001243D7">
        <w:rPr>
          <w:sz w:val="24"/>
          <w:szCs w:val="24"/>
        </w:rPr>
        <w:t xml:space="preserve"> и может дополнительно (в случае необходимости) содержать эскиз, рисунок, чертеж, фотографию, иное изображение товара, на поставку которого объявлена закупка.</w:t>
      </w:r>
    </w:p>
    <w:p w:rsidR="000404D0" w:rsidRPr="001243D7" w:rsidRDefault="000404D0" w:rsidP="000404D0">
      <w:pPr>
        <w:tabs>
          <w:tab w:val="left" w:pos="-851"/>
        </w:tabs>
        <w:spacing w:after="120"/>
        <w:ind w:firstLine="709"/>
        <w:jc w:val="both"/>
        <w:rPr>
          <w:sz w:val="24"/>
          <w:szCs w:val="24"/>
        </w:rPr>
      </w:pPr>
      <w:r w:rsidRPr="001243D7">
        <w:rPr>
          <w:sz w:val="24"/>
          <w:szCs w:val="24"/>
        </w:rPr>
        <w:t>3.4.3. Участник закупки вправе подать только одну заявку на участие в запросе котировок. Если объявлен Запрос котировок, содержащий более одного лота, то участник закупки вправе подать по каждому лоту только одну заявку.</w:t>
      </w:r>
    </w:p>
    <w:p w:rsidR="000404D0" w:rsidRDefault="000404D0" w:rsidP="000404D0">
      <w:pPr>
        <w:tabs>
          <w:tab w:val="left" w:pos="-851"/>
        </w:tabs>
        <w:spacing w:after="120"/>
        <w:ind w:firstLine="709"/>
        <w:jc w:val="both"/>
        <w:rPr>
          <w:sz w:val="24"/>
          <w:szCs w:val="24"/>
        </w:rPr>
      </w:pPr>
      <w:r w:rsidRPr="001243D7">
        <w:rPr>
          <w:sz w:val="24"/>
          <w:szCs w:val="24"/>
        </w:rPr>
        <w:t>3.4.4. При получении более одной заявки на участие в запросе котировок (по одному лоту) от одного участника запроса котировок все заявки такого участника запроса котировок подлежат отклонению.</w:t>
      </w:r>
    </w:p>
    <w:p w:rsidR="000404D0" w:rsidRPr="001243D7" w:rsidRDefault="000404D0" w:rsidP="000404D0">
      <w:pPr>
        <w:tabs>
          <w:tab w:val="left" w:pos="-851"/>
        </w:tabs>
        <w:spacing w:after="120"/>
        <w:ind w:firstLine="709"/>
        <w:jc w:val="both"/>
        <w:rPr>
          <w:sz w:val="24"/>
          <w:szCs w:val="24"/>
        </w:rPr>
      </w:pPr>
      <w:r>
        <w:rPr>
          <w:sz w:val="24"/>
          <w:szCs w:val="24"/>
        </w:rPr>
        <w:t>3.4.5. В</w:t>
      </w:r>
      <w:r w:rsidRPr="00B91989">
        <w:rPr>
          <w:sz w:val="24"/>
          <w:szCs w:val="24"/>
        </w:rPr>
        <w:t xml:space="preserve"> случае, если на стороне участника процедуры закупки выступает несколько юридических, физичес</w:t>
      </w:r>
      <w:r>
        <w:rPr>
          <w:sz w:val="24"/>
          <w:szCs w:val="24"/>
        </w:rPr>
        <w:t>ких лиц, в том числе несколько</w:t>
      </w:r>
      <w:r w:rsidRPr="00B91989">
        <w:rPr>
          <w:sz w:val="24"/>
          <w:szCs w:val="24"/>
        </w:rPr>
        <w:t xml:space="preserve"> индивидуальных предпринимателей, то каждое из лиц</w:t>
      </w:r>
      <w:r>
        <w:rPr>
          <w:sz w:val="24"/>
          <w:szCs w:val="24"/>
        </w:rPr>
        <w:t>,</w:t>
      </w:r>
      <w:r w:rsidRPr="00B91989">
        <w:rPr>
          <w:sz w:val="24"/>
          <w:szCs w:val="24"/>
        </w:rPr>
        <w:t xml:space="preserve"> выступающее на стороне одного участника закупки (соисполнитель, </w:t>
      </w:r>
      <w:r w:rsidRPr="00381B49">
        <w:rPr>
          <w:sz w:val="24"/>
          <w:szCs w:val="24"/>
        </w:rPr>
        <w:t xml:space="preserve">субподрядчик) должно удовлетворять требованиям, изложенным в </w:t>
      </w:r>
      <w:r w:rsidRPr="00381B49">
        <w:rPr>
          <w:b/>
          <w:sz w:val="24"/>
          <w:szCs w:val="24"/>
        </w:rPr>
        <w:t>пункте 16.1 раздела 2</w:t>
      </w:r>
      <w:r w:rsidRPr="00381B49">
        <w:rPr>
          <w:sz w:val="24"/>
          <w:szCs w:val="24"/>
        </w:rPr>
        <w:t xml:space="preserve"> </w:t>
      </w:r>
      <w:r w:rsidRPr="00381B49">
        <w:rPr>
          <w:b/>
          <w:sz w:val="24"/>
          <w:szCs w:val="24"/>
        </w:rPr>
        <w:t>«Информационная карта запроса котировок»</w:t>
      </w:r>
      <w:r w:rsidRPr="00381B49">
        <w:rPr>
          <w:sz w:val="24"/>
          <w:szCs w:val="24"/>
        </w:rPr>
        <w:t xml:space="preserve">. Для подтверждения соответствия требованиям, указанным в </w:t>
      </w:r>
      <w:r w:rsidRPr="00381B49">
        <w:rPr>
          <w:b/>
          <w:sz w:val="24"/>
          <w:szCs w:val="24"/>
        </w:rPr>
        <w:t>пунктах 17.1 раздела 2</w:t>
      </w:r>
      <w:r w:rsidRPr="00381B49">
        <w:rPr>
          <w:sz w:val="24"/>
          <w:szCs w:val="24"/>
        </w:rPr>
        <w:t xml:space="preserve"> </w:t>
      </w:r>
      <w:r w:rsidRPr="00381B49">
        <w:rPr>
          <w:b/>
          <w:sz w:val="24"/>
          <w:szCs w:val="24"/>
        </w:rPr>
        <w:t>«Информационная карта запроса котировок»</w:t>
      </w:r>
      <w:r w:rsidRPr="00381B49">
        <w:rPr>
          <w:sz w:val="24"/>
          <w:szCs w:val="24"/>
        </w:rPr>
        <w:t>, в составе заявки на участие в Запросе котировок должны быть приложены документы</w:t>
      </w:r>
      <w:r>
        <w:rPr>
          <w:sz w:val="24"/>
          <w:szCs w:val="24"/>
        </w:rPr>
        <w:t xml:space="preserve"> п.</w:t>
      </w:r>
      <w:r w:rsidRPr="00381B49">
        <w:rPr>
          <w:sz w:val="24"/>
          <w:szCs w:val="24"/>
        </w:rPr>
        <w:t xml:space="preserve"> </w:t>
      </w:r>
      <w:r w:rsidRPr="00381B49">
        <w:rPr>
          <w:b/>
          <w:sz w:val="24"/>
          <w:szCs w:val="24"/>
        </w:rPr>
        <w:t xml:space="preserve"> 17.1 раздела 2</w:t>
      </w:r>
      <w:r w:rsidRPr="00381B49">
        <w:rPr>
          <w:sz w:val="24"/>
          <w:szCs w:val="24"/>
        </w:rPr>
        <w:t xml:space="preserve"> </w:t>
      </w:r>
      <w:r w:rsidRPr="00381B49">
        <w:rPr>
          <w:b/>
          <w:sz w:val="24"/>
          <w:szCs w:val="24"/>
        </w:rPr>
        <w:t>«Информационная карта запроса котировок»</w:t>
      </w:r>
      <w:r w:rsidRPr="00381B49">
        <w:rPr>
          <w:sz w:val="24"/>
          <w:szCs w:val="24"/>
        </w:rPr>
        <w:t>.</w:t>
      </w:r>
    </w:p>
    <w:p w:rsidR="000404D0" w:rsidRPr="00E37323" w:rsidRDefault="000404D0" w:rsidP="000404D0">
      <w:pPr>
        <w:pStyle w:val="32"/>
        <w:spacing w:before="120" w:after="120"/>
        <w:ind w:firstLine="709"/>
        <w:jc w:val="both"/>
        <w:rPr>
          <w:rFonts w:ascii="Times New Roman" w:hAnsi="Times New Roman" w:cs="Times New Roman"/>
          <w:color w:val="auto"/>
          <w:sz w:val="24"/>
          <w:szCs w:val="24"/>
        </w:rPr>
      </w:pPr>
      <w:bookmarkStart w:id="68" w:name="_Toc489541424"/>
      <w:bookmarkStart w:id="69" w:name="_Toc515296291"/>
      <w:bookmarkStart w:id="70" w:name="_Toc534716193"/>
      <w:r w:rsidRPr="00E37323">
        <w:rPr>
          <w:rFonts w:ascii="Times New Roman" w:hAnsi="Times New Roman" w:cs="Times New Roman"/>
          <w:color w:val="auto"/>
          <w:sz w:val="24"/>
          <w:szCs w:val="24"/>
        </w:rPr>
        <w:t>3.5. Отзыв заявок на участие в Запросе котировок</w:t>
      </w:r>
      <w:bookmarkEnd w:id="68"/>
      <w:bookmarkEnd w:id="69"/>
      <w:bookmarkEnd w:id="70"/>
    </w:p>
    <w:p w:rsidR="000404D0" w:rsidRPr="00501272" w:rsidRDefault="000404D0" w:rsidP="000404D0">
      <w:pPr>
        <w:spacing w:after="120"/>
        <w:ind w:firstLine="709"/>
        <w:jc w:val="both"/>
        <w:rPr>
          <w:sz w:val="24"/>
          <w:szCs w:val="24"/>
        </w:rPr>
      </w:pPr>
      <w:r w:rsidRPr="00501272">
        <w:rPr>
          <w:sz w:val="24"/>
          <w:szCs w:val="24"/>
        </w:rPr>
        <w:t xml:space="preserve">3.5.1. Участник процедуры закупки, подавший заявку на участие в запросе котировок, вправе изменить или отозвать ее не позднее даты и времени окончания срока подачи заявок, направив об этом уведомление оператору ЭП. </w:t>
      </w:r>
    </w:p>
    <w:p w:rsidR="000404D0" w:rsidRPr="00AA61A5" w:rsidRDefault="000404D0" w:rsidP="000404D0">
      <w:pPr>
        <w:spacing w:after="120"/>
        <w:ind w:firstLine="709"/>
        <w:jc w:val="both"/>
        <w:rPr>
          <w:sz w:val="24"/>
          <w:szCs w:val="24"/>
        </w:rPr>
      </w:pPr>
      <w:r w:rsidRPr="00501272">
        <w:rPr>
          <w:sz w:val="24"/>
          <w:szCs w:val="24"/>
        </w:rPr>
        <w:t xml:space="preserve">3.5.2. Направление уведомления об изменение или отзыве заявки на участие в запросе котировок осуществляется в соответствии с </w:t>
      </w:r>
      <w:r w:rsidRPr="00AA61A5">
        <w:rPr>
          <w:sz w:val="24"/>
          <w:szCs w:val="24"/>
        </w:rPr>
        <w:t xml:space="preserve">правилами, действующими на электронной площадке. </w:t>
      </w:r>
    </w:p>
    <w:p w:rsidR="000404D0" w:rsidRPr="00E37323" w:rsidRDefault="000404D0" w:rsidP="000404D0">
      <w:pPr>
        <w:pStyle w:val="32"/>
        <w:spacing w:before="120" w:after="120"/>
        <w:ind w:firstLine="709"/>
        <w:jc w:val="both"/>
        <w:rPr>
          <w:rFonts w:ascii="Times New Roman" w:hAnsi="Times New Roman" w:cs="Times New Roman"/>
          <w:color w:val="auto"/>
          <w:sz w:val="24"/>
          <w:szCs w:val="24"/>
        </w:rPr>
      </w:pPr>
      <w:bookmarkStart w:id="71" w:name="_Toc489541425"/>
      <w:bookmarkStart w:id="72" w:name="_Toc515296292"/>
      <w:bookmarkStart w:id="73" w:name="_Toc534716194"/>
      <w:r w:rsidRPr="00E37323">
        <w:rPr>
          <w:rFonts w:ascii="Times New Roman" w:hAnsi="Times New Roman" w:cs="Times New Roman"/>
          <w:color w:val="auto"/>
          <w:sz w:val="24"/>
          <w:szCs w:val="24"/>
        </w:rPr>
        <w:t>3.6. Отказ Заказчика от проведения Запроса котировок</w:t>
      </w:r>
      <w:bookmarkEnd w:id="71"/>
      <w:bookmarkEnd w:id="72"/>
      <w:bookmarkEnd w:id="73"/>
    </w:p>
    <w:p w:rsidR="000404D0" w:rsidRPr="00501272" w:rsidRDefault="000404D0" w:rsidP="000404D0">
      <w:pPr>
        <w:tabs>
          <w:tab w:val="left" w:pos="-851"/>
        </w:tabs>
        <w:spacing w:after="120"/>
        <w:ind w:firstLine="709"/>
        <w:jc w:val="both"/>
        <w:rPr>
          <w:sz w:val="24"/>
          <w:szCs w:val="24"/>
        </w:rPr>
      </w:pPr>
      <w:r w:rsidRPr="00501272">
        <w:rPr>
          <w:sz w:val="24"/>
          <w:szCs w:val="24"/>
        </w:rPr>
        <w:t xml:space="preserve">3.6.1. Заказчик вправе отказаться от проведения запроса котировок в любой момент до даты окончания срока подачи заявок. В случае принятия решения об отказе от проведения запроса котировок Заказчик в день принятия такого решения размещает сведения об отказе от проведения запроса котировок в ЕИС. Заказчик не несет обязательств или ответственности в случае </w:t>
      </w:r>
      <w:proofErr w:type="spellStart"/>
      <w:r w:rsidRPr="00501272">
        <w:rPr>
          <w:sz w:val="24"/>
          <w:szCs w:val="24"/>
        </w:rPr>
        <w:t>неознакомления</w:t>
      </w:r>
      <w:proofErr w:type="spellEnd"/>
      <w:r w:rsidRPr="00501272">
        <w:rPr>
          <w:sz w:val="24"/>
          <w:szCs w:val="24"/>
        </w:rPr>
        <w:t xml:space="preserve"> участников закупки с Извещением.</w:t>
      </w:r>
    </w:p>
    <w:p w:rsidR="000404D0" w:rsidRPr="00E37323" w:rsidRDefault="000404D0" w:rsidP="000404D0">
      <w:pPr>
        <w:pStyle w:val="32"/>
        <w:spacing w:before="120" w:after="120"/>
        <w:ind w:firstLine="709"/>
        <w:jc w:val="both"/>
        <w:rPr>
          <w:rFonts w:ascii="Times New Roman" w:hAnsi="Times New Roman" w:cs="Times New Roman"/>
          <w:color w:val="auto"/>
          <w:sz w:val="24"/>
          <w:szCs w:val="24"/>
        </w:rPr>
      </w:pPr>
      <w:bookmarkStart w:id="74" w:name="_Toc489541426"/>
      <w:bookmarkStart w:id="75" w:name="_Toc515296293"/>
      <w:bookmarkStart w:id="76" w:name="_Toc534716195"/>
      <w:r w:rsidRPr="00E37323">
        <w:rPr>
          <w:rFonts w:ascii="Times New Roman" w:hAnsi="Times New Roman" w:cs="Times New Roman"/>
          <w:color w:val="auto"/>
          <w:sz w:val="24"/>
          <w:szCs w:val="24"/>
        </w:rPr>
        <w:t>3.7. Вскрытие конвертов, рассмотрение, оценка и сопоставление заявок на участие в Запросе котировок</w:t>
      </w:r>
      <w:bookmarkEnd w:id="74"/>
      <w:bookmarkEnd w:id="75"/>
      <w:bookmarkEnd w:id="76"/>
    </w:p>
    <w:p w:rsidR="000404D0" w:rsidRPr="00AA61A5" w:rsidRDefault="000404D0" w:rsidP="000404D0">
      <w:pPr>
        <w:spacing w:after="120"/>
        <w:ind w:firstLine="709"/>
        <w:jc w:val="both"/>
        <w:rPr>
          <w:sz w:val="24"/>
          <w:szCs w:val="24"/>
        </w:rPr>
      </w:pPr>
      <w:r w:rsidRPr="00501272">
        <w:rPr>
          <w:sz w:val="24"/>
          <w:szCs w:val="24"/>
        </w:rPr>
        <w:t xml:space="preserve">3.7.1. Правила и порядок проведения запроса котировок в электронной форме </w:t>
      </w:r>
      <w:r w:rsidRPr="00AA61A5">
        <w:rPr>
          <w:sz w:val="24"/>
          <w:szCs w:val="24"/>
        </w:rPr>
        <w:t>устанавливаются правилами, действующими на электронной площадке и соглашением, заключенным между Заказчиком и оператором ЭП.</w:t>
      </w:r>
    </w:p>
    <w:p w:rsidR="000404D0" w:rsidRPr="00501272" w:rsidRDefault="000404D0" w:rsidP="000404D0">
      <w:pPr>
        <w:tabs>
          <w:tab w:val="left" w:pos="-851"/>
        </w:tabs>
        <w:spacing w:after="120"/>
        <w:ind w:firstLine="709"/>
        <w:jc w:val="both"/>
        <w:rPr>
          <w:sz w:val="24"/>
          <w:szCs w:val="24"/>
        </w:rPr>
      </w:pPr>
      <w:r w:rsidRPr="00501272">
        <w:rPr>
          <w:sz w:val="24"/>
          <w:szCs w:val="24"/>
        </w:rPr>
        <w:t>3.7.2. Вскрытие конвертов с заявками на участие в запросе котировок Заказчиком не проводится. После окончания срока подачи заявок на участие в запросе котировок оператор ЭП формирует в автоматическом режиме протокол вскрытия и направляет Заказчику поступившие заявки на участие в запросе котировок.</w:t>
      </w:r>
    </w:p>
    <w:p w:rsidR="000404D0" w:rsidRPr="00A42894" w:rsidRDefault="000404D0" w:rsidP="000404D0">
      <w:pPr>
        <w:tabs>
          <w:tab w:val="left" w:pos="-851"/>
        </w:tabs>
        <w:spacing w:after="120"/>
        <w:ind w:firstLine="709"/>
        <w:jc w:val="both"/>
        <w:rPr>
          <w:sz w:val="24"/>
          <w:szCs w:val="24"/>
        </w:rPr>
      </w:pPr>
      <w:r w:rsidRPr="00A42894">
        <w:rPr>
          <w:sz w:val="24"/>
          <w:szCs w:val="24"/>
        </w:rPr>
        <w:t xml:space="preserve">3.7.3. Закупочная комиссия в срок, указанный в </w:t>
      </w:r>
      <w:r w:rsidRPr="00A42894">
        <w:rPr>
          <w:b/>
          <w:sz w:val="24"/>
          <w:szCs w:val="24"/>
        </w:rPr>
        <w:t xml:space="preserve">разделе </w:t>
      </w:r>
      <w:r>
        <w:rPr>
          <w:b/>
          <w:sz w:val="24"/>
          <w:szCs w:val="24"/>
        </w:rPr>
        <w:t>2</w:t>
      </w:r>
      <w:r w:rsidRPr="00A42894">
        <w:rPr>
          <w:b/>
          <w:sz w:val="24"/>
          <w:szCs w:val="24"/>
        </w:rPr>
        <w:t xml:space="preserve"> «Информационная карта запроса котировок»</w:t>
      </w:r>
      <w:r w:rsidRPr="00A42894">
        <w:rPr>
          <w:sz w:val="24"/>
          <w:szCs w:val="24"/>
        </w:rPr>
        <w:t xml:space="preserve">, рассматривает заявки на участие в запросе котировок выполняя следующие действия: </w:t>
      </w:r>
    </w:p>
    <w:p w:rsidR="000404D0" w:rsidRPr="00501272" w:rsidRDefault="000404D0" w:rsidP="000404D0">
      <w:pPr>
        <w:tabs>
          <w:tab w:val="left" w:pos="-851"/>
        </w:tabs>
        <w:spacing w:after="120"/>
        <w:ind w:firstLine="709"/>
        <w:jc w:val="both"/>
        <w:rPr>
          <w:sz w:val="24"/>
          <w:szCs w:val="24"/>
        </w:rPr>
      </w:pPr>
      <w:r w:rsidRPr="00501272">
        <w:rPr>
          <w:sz w:val="24"/>
          <w:szCs w:val="24"/>
        </w:rPr>
        <w:lastRenderedPageBreak/>
        <w:t>1) проверка комплектности, содержания и оформления заявок на участие в запросе котировок на соответствие требованиям Извещения;</w:t>
      </w:r>
    </w:p>
    <w:p w:rsidR="000404D0" w:rsidRPr="00501272" w:rsidRDefault="000404D0" w:rsidP="000404D0">
      <w:pPr>
        <w:tabs>
          <w:tab w:val="left" w:pos="-851"/>
        </w:tabs>
        <w:spacing w:after="120"/>
        <w:ind w:firstLine="709"/>
        <w:jc w:val="both"/>
        <w:rPr>
          <w:sz w:val="24"/>
          <w:szCs w:val="24"/>
        </w:rPr>
      </w:pPr>
      <w:r w:rsidRPr="00501272">
        <w:rPr>
          <w:sz w:val="24"/>
          <w:szCs w:val="24"/>
        </w:rPr>
        <w:t>2) проверка достоверности сведений и документов, поданных в составе заявки на участие запросе котировок;</w:t>
      </w:r>
    </w:p>
    <w:p w:rsidR="000404D0" w:rsidRPr="00501272" w:rsidRDefault="000404D0" w:rsidP="000404D0">
      <w:pPr>
        <w:tabs>
          <w:tab w:val="left" w:pos="-851"/>
        </w:tabs>
        <w:spacing w:after="120"/>
        <w:ind w:firstLine="709"/>
        <w:jc w:val="both"/>
        <w:rPr>
          <w:sz w:val="24"/>
          <w:szCs w:val="24"/>
        </w:rPr>
      </w:pPr>
      <w:r w:rsidRPr="00501272">
        <w:rPr>
          <w:sz w:val="24"/>
          <w:szCs w:val="24"/>
        </w:rPr>
        <w:t>3) проверка участника запроса котировок на соответствие требованиям, установленным Извещением;</w:t>
      </w:r>
    </w:p>
    <w:p w:rsidR="000404D0" w:rsidRPr="00501272" w:rsidRDefault="000404D0" w:rsidP="000404D0">
      <w:pPr>
        <w:tabs>
          <w:tab w:val="left" w:pos="-851"/>
        </w:tabs>
        <w:spacing w:after="120"/>
        <w:ind w:firstLine="709"/>
        <w:jc w:val="both"/>
        <w:rPr>
          <w:sz w:val="24"/>
          <w:szCs w:val="24"/>
        </w:rPr>
      </w:pPr>
      <w:r w:rsidRPr="00501272">
        <w:rPr>
          <w:sz w:val="24"/>
          <w:szCs w:val="24"/>
        </w:rPr>
        <w:t>4) проверка предлагаемой продукции и договорных условий на соответствие требованиям Извещения;</w:t>
      </w:r>
    </w:p>
    <w:p w:rsidR="000404D0" w:rsidRPr="00501272" w:rsidRDefault="000404D0" w:rsidP="000404D0">
      <w:pPr>
        <w:tabs>
          <w:tab w:val="left" w:pos="-851"/>
        </w:tabs>
        <w:spacing w:after="120"/>
        <w:ind w:firstLine="709"/>
        <w:jc w:val="both"/>
        <w:rPr>
          <w:sz w:val="24"/>
          <w:szCs w:val="24"/>
        </w:rPr>
      </w:pPr>
      <w:r w:rsidRPr="00501272">
        <w:rPr>
          <w:sz w:val="24"/>
          <w:szCs w:val="24"/>
        </w:rPr>
        <w:t>5) проверка соответствия ценового предложения участника запроса котировок начальному уровню и другим требованиям к ценовому предложению, установленным в Извещении, если таковые были установлены;</w:t>
      </w:r>
    </w:p>
    <w:p w:rsidR="000404D0" w:rsidRPr="00501272" w:rsidRDefault="000404D0" w:rsidP="000404D0">
      <w:pPr>
        <w:tabs>
          <w:tab w:val="left" w:pos="-851"/>
        </w:tabs>
        <w:spacing w:after="120"/>
        <w:ind w:firstLine="709"/>
        <w:jc w:val="both"/>
        <w:rPr>
          <w:sz w:val="24"/>
          <w:szCs w:val="24"/>
        </w:rPr>
      </w:pPr>
      <w:r w:rsidRPr="00501272">
        <w:rPr>
          <w:sz w:val="24"/>
          <w:szCs w:val="24"/>
        </w:rPr>
        <w:t>6) проверка наличия, размера, формы, условий или порядка предоставления обеспечения заявки на участие в запросе котировок на соответствие требованиям Извещения, если соответствующие требования устанавливались;</w:t>
      </w:r>
    </w:p>
    <w:p w:rsidR="000404D0" w:rsidRPr="00501272" w:rsidRDefault="000404D0" w:rsidP="000404D0">
      <w:pPr>
        <w:tabs>
          <w:tab w:val="left" w:pos="-851"/>
        </w:tabs>
        <w:spacing w:after="120"/>
        <w:ind w:firstLine="709"/>
        <w:jc w:val="both"/>
        <w:rPr>
          <w:sz w:val="24"/>
          <w:szCs w:val="24"/>
        </w:rPr>
      </w:pPr>
      <w:r w:rsidRPr="00501272">
        <w:rPr>
          <w:sz w:val="24"/>
          <w:szCs w:val="24"/>
        </w:rPr>
        <w:t>7) проверка наличия сведений об участнике запроса котировок в реестрах недобросовестных поставщиков.</w:t>
      </w:r>
    </w:p>
    <w:p w:rsidR="000404D0" w:rsidRPr="00A42894" w:rsidRDefault="000404D0" w:rsidP="000404D0">
      <w:pPr>
        <w:tabs>
          <w:tab w:val="left" w:pos="-851"/>
        </w:tabs>
        <w:spacing w:after="120"/>
        <w:ind w:firstLine="709"/>
        <w:jc w:val="both"/>
        <w:rPr>
          <w:sz w:val="24"/>
          <w:szCs w:val="24"/>
        </w:rPr>
      </w:pPr>
      <w:r w:rsidRPr="00A42894">
        <w:rPr>
          <w:sz w:val="24"/>
          <w:szCs w:val="24"/>
        </w:rPr>
        <w:t xml:space="preserve">3.7.4. Срок рассмотрения заявок участников запроса котировок установлен в </w:t>
      </w:r>
      <w:r w:rsidRPr="00A42894">
        <w:rPr>
          <w:b/>
          <w:sz w:val="24"/>
          <w:szCs w:val="24"/>
        </w:rPr>
        <w:t xml:space="preserve">разделе </w:t>
      </w:r>
      <w:r>
        <w:rPr>
          <w:b/>
          <w:sz w:val="24"/>
          <w:szCs w:val="24"/>
        </w:rPr>
        <w:t>2</w:t>
      </w:r>
      <w:r w:rsidRPr="00A42894">
        <w:rPr>
          <w:b/>
          <w:sz w:val="24"/>
          <w:szCs w:val="24"/>
        </w:rPr>
        <w:t xml:space="preserve"> «Информационная карта запроса котировок»</w:t>
      </w:r>
      <w:r w:rsidRPr="00A42894">
        <w:rPr>
          <w:sz w:val="24"/>
          <w:szCs w:val="24"/>
        </w:rPr>
        <w:t xml:space="preserve">. </w:t>
      </w:r>
    </w:p>
    <w:p w:rsidR="000404D0" w:rsidRDefault="000404D0" w:rsidP="000404D0">
      <w:pPr>
        <w:tabs>
          <w:tab w:val="left" w:pos="-851"/>
        </w:tabs>
        <w:spacing w:after="120"/>
        <w:ind w:firstLine="709"/>
        <w:jc w:val="both"/>
        <w:rPr>
          <w:sz w:val="24"/>
          <w:szCs w:val="24"/>
        </w:rPr>
      </w:pPr>
      <w:r w:rsidRPr="00501272">
        <w:rPr>
          <w:sz w:val="24"/>
          <w:szCs w:val="24"/>
        </w:rPr>
        <w:t xml:space="preserve">3.7.5. При рассмотрении заявок на участие в запросе котировок для проведения экспертизы заявок, </w:t>
      </w:r>
      <w:r>
        <w:rPr>
          <w:sz w:val="24"/>
          <w:szCs w:val="24"/>
        </w:rPr>
        <w:t>закупочная</w:t>
      </w:r>
      <w:r w:rsidRPr="00501272">
        <w:rPr>
          <w:sz w:val="24"/>
          <w:szCs w:val="24"/>
        </w:rPr>
        <w:t xml:space="preserve"> комиссия вправе привлечь иных лиц (экспертов и специалистов), не связанных с участниками запроса котировок, для применения их специальных знаний. </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3.7.6. </w:t>
      </w:r>
      <w:r>
        <w:rPr>
          <w:sz w:val="24"/>
          <w:szCs w:val="24"/>
        </w:rPr>
        <w:t>Закупочная</w:t>
      </w:r>
      <w:r w:rsidRPr="00501272">
        <w:rPr>
          <w:sz w:val="24"/>
          <w:szCs w:val="24"/>
        </w:rPr>
        <w:t xml:space="preserve"> комиссия рассматривает заявки участников запроса котировок на соответствие всем требованиям, указанным в Извещении.</w:t>
      </w:r>
    </w:p>
    <w:p w:rsidR="000404D0" w:rsidRPr="00A42894" w:rsidRDefault="000404D0" w:rsidP="000404D0">
      <w:pPr>
        <w:tabs>
          <w:tab w:val="left" w:pos="-851"/>
        </w:tabs>
        <w:spacing w:after="120"/>
        <w:ind w:firstLine="709"/>
        <w:jc w:val="both"/>
        <w:rPr>
          <w:sz w:val="24"/>
          <w:szCs w:val="24"/>
        </w:rPr>
      </w:pPr>
      <w:r w:rsidRPr="00A42894">
        <w:rPr>
          <w:sz w:val="24"/>
          <w:szCs w:val="24"/>
        </w:rPr>
        <w:t xml:space="preserve">В случае установления одного из обстоятельств, указанных в </w:t>
      </w:r>
      <w:r w:rsidRPr="00CB44EA">
        <w:rPr>
          <w:b/>
          <w:sz w:val="24"/>
          <w:szCs w:val="24"/>
        </w:rPr>
        <w:t>пункте 2.6.1 раздела</w:t>
      </w:r>
      <w:r w:rsidRPr="000F074F">
        <w:rPr>
          <w:b/>
          <w:sz w:val="24"/>
          <w:szCs w:val="24"/>
        </w:rPr>
        <w:t xml:space="preserve"> 1</w:t>
      </w:r>
      <w:r w:rsidRPr="00A42894">
        <w:rPr>
          <w:sz w:val="24"/>
          <w:szCs w:val="24"/>
        </w:rPr>
        <w:t xml:space="preserve"> Извещения, участник запроса котировок не допускается к оценке и сопоставлению заявок участников запроса котировок.</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3.7.7. На основании результатов рассмотрения заявок на участие в запросе котировок </w:t>
      </w:r>
      <w:r>
        <w:rPr>
          <w:sz w:val="24"/>
          <w:szCs w:val="24"/>
        </w:rPr>
        <w:t xml:space="preserve">закупочной </w:t>
      </w:r>
      <w:r w:rsidRPr="00501272">
        <w:rPr>
          <w:sz w:val="24"/>
          <w:szCs w:val="24"/>
        </w:rPr>
        <w:t xml:space="preserve">комиссией принимается решение о допуске участников запроса котировок к оценке и сопоставлению заявок на участие в запросе котировок. </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3.7.8. Победителем запроса котировок признается участник запроса котировок, подавший заявку, которая отвечает всем требованиям, установленным в настоящем Извещении, и в которой указана наиболее низкая цена </w:t>
      </w:r>
      <w:r>
        <w:rPr>
          <w:sz w:val="24"/>
          <w:szCs w:val="24"/>
        </w:rPr>
        <w:t>договора</w:t>
      </w:r>
      <w:r w:rsidRPr="00501272">
        <w:rPr>
          <w:sz w:val="24"/>
          <w:szCs w:val="24"/>
        </w:rPr>
        <w:t xml:space="preserve">. </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При предложении наиболее низкой цены </w:t>
      </w:r>
      <w:r>
        <w:rPr>
          <w:sz w:val="24"/>
          <w:szCs w:val="24"/>
        </w:rPr>
        <w:t xml:space="preserve">договора </w:t>
      </w:r>
      <w:r w:rsidRPr="00501272">
        <w:rPr>
          <w:sz w:val="24"/>
          <w:szCs w:val="24"/>
        </w:rPr>
        <w:t>несколькими участниками запроса котировок, победителем в проведении запроса котировок признается участник запроса котировок, котировочная заявка которого поступила раньше.</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3.7.9. Результаты рассмотрения, оценки и сопоставления котировочных заявок оформляются протоколом рассмотрения, оценки и сопоставления заявок на участие в Запросе котировок. </w:t>
      </w:r>
    </w:p>
    <w:p w:rsidR="000404D0" w:rsidRPr="00501272" w:rsidRDefault="000404D0" w:rsidP="000404D0">
      <w:pPr>
        <w:tabs>
          <w:tab w:val="left" w:pos="-851"/>
        </w:tabs>
        <w:spacing w:after="120"/>
        <w:ind w:firstLine="709"/>
        <w:jc w:val="both"/>
        <w:rPr>
          <w:sz w:val="24"/>
          <w:szCs w:val="24"/>
        </w:rPr>
      </w:pPr>
      <w:r w:rsidRPr="00501272">
        <w:rPr>
          <w:sz w:val="24"/>
          <w:szCs w:val="24"/>
        </w:rPr>
        <w:t>В протоколе рассмотрения, оценки и сопоставления заявок на участие в запросе котировок указываются следующие сведения:</w:t>
      </w:r>
    </w:p>
    <w:p w:rsidR="000404D0" w:rsidRPr="00501272" w:rsidRDefault="000404D0" w:rsidP="000404D0">
      <w:pPr>
        <w:tabs>
          <w:tab w:val="left" w:pos="-851"/>
        </w:tabs>
        <w:spacing w:after="120"/>
        <w:ind w:firstLine="709"/>
        <w:jc w:val="both"/>
        <w:rPr>
          <w:sz w:val="24"/>
          <w:szCs w:val="24"/>
        </w:rPr>
      </w:pPr>
      <w:r w:rsidRPr="00501272">
        <w:rPr>
          <w:sz w:val="24"/>
          <w:szCs w:val="24"/>
        </w:rPr>
        <w:t>1) дата подписания протокола;</w:t>
      </w:r>
    </w:p>
    <w:p w:rsidR="000404D0" w:rsidRPr="00501272" w:rsidRDefault="000404D0" w:rsidP="000404D0">
      <w:pPr>
        <w:tabs>
          <w:tab w:val="left" w:pos="-851"/>
        </w:tabs>
        <w:spacing w:after="120"/>
        <w:ind w:firstLine="709"/>
        <w:jc w:val="both"/>
        <w:rPr>
          <w:sz w:val="24"/>
          <w:szCs w:val="24"/>
        </w:rPr>
      </w:pPr>
      <w:r w:rsidRPr="00501272">
        <w:rPr>
          <w:sz w:val="24"/>
          <w:szCs w:val="24"/>
        </w:rPr>
        <w:lastRenderedPageBreak/>
        <w:t>2) количество поданных заявок на участие в запросе котировок, а также дата и время регистрации каждой такой заявки;</w:t>
      </w:r>
    </w:p>
    <w:p w:rsidR="000404D0" w:rsidRPr="00501272" w:rsidRDefault="000404D0" w:rsidP="000404D0">
      <w:pPr>
        <w:tabs>
          <w:tab w:val="left" w:pos="-851"/>
        </w:tabs>
        <w:spacing w:after="120"/>
        <w:ind w:firstLine="709"/>
        <w:jc w:val="both"/>
        <w:rPr>
          <w:sz w:val="24"/>
          <w:szCs w:val="24"/>
        </w:rPr>
      </w:pPr>
      <w:r>
        <w:rPr>
          <w:sz w:val="24"/>
          <w:szCs w:val="24"/>
        </w:rPr>
        <w:t>3</w:t>
      </w:r>
      <w:r w:rsidRPr="00501272">
        <w:rPr>
          <w:sz w:val="24"/>
          <w:szCs w:val="24"/>
        </w:rPr>
        <w:t>) порядковые номера заявок на участие в запросе котировок, окончательных предложений участников запроса котировок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запроса котировок. Заявке на участие в запросе котировок,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запросе котировок, окончательных предложениях содержатся одинаковые условия исполнения договора, меньший порядковый номер присваивается заявке на участие в запросе котировок, окончательному предложению, которые поступили ранее других заявок на участие в запросе котировок, окончательных предложений, содержащих такие же условия;</w:t>
      </w:r>
    </w:p>
    <w:p w:rsidR="000404D0" w:rsidRPr="00E85A18" w:rsidRDefault="000404D0" w:rsidP="000404D0">
      <w:pPr>
        <w:tabs>
          <w:tab w:val="left" w:pos="-851"/>
        </w:tabs>
        <w:spacing w:after="120"/>
        <w:ind w:firstLine="709"/>
        <w:jc w:val="both"/>
        <w:rPr>
          <w:sz w:val="24"/>
          <w:szCs w:val="24"/>
        </w:rPr>
      </w:pPr>
      <w:r>
        <w:rPr>
          <w:sz w:val="24"/>
          <w:szCs w:val="24"/>
        </w:rPr>
        <w:t>4</w:t>
      </w:r>
      <w:r w:rsidRPr="00501272">
        <w:rPr>
          <w:sz w:val="24"/>
          <w:szCs w:val="24"/>
        </w:rPr>
        <w:t xml:space="preserve">) </w:t>
      </w:r>
      <w:r w:rsidRPr="00E85A18">
        <w:rPr>
          <w:sz w:val="24"/>
          <w:szCs w:val="24"/>
        </w:rPr>
        <w:t>результаты рассмотрения заявок на участие в запросе котировок, окончательных предложений с указанием в том числе:</w:t>
      </w:r>
    </w:p>
    <w:p w:rsidR="000404D0" w:rsidRPr="00501272" w:rsidRDefault="000404D0" w:rsidP="000404D0">
      <w:pPr>
        <w:tabs>
          <w:tab w:val="left" w:pos="-851"/>
        </w:tabs>
        <w:spacing w:after="120"/>
        <w:ind w:firstLine="709"/>
        <w:jc w:val="both"/>
        <w:rPr>
          <w:sz w:val="24"/>
          <w:szCs w:val="24"/>
        </w:rPr>
      </w:pPr>
      <w:proofErr w:type="gramStart"/>
      <w:r w:rsidRPr="00501272">
        <w:rPr>
          <w:sz w:val="24"/>
          <w:szCs w:val="24"/>
        </w:rPr>
        <w:t>а</w:t>
      </w:r>
      <w:proofErr w:type="gramEnd"/>
      <w:r w:rsidRPr="00501272">
        <w:rPr>
          <w:sz w:val="24"/>
          <w:szCs w:val="24"/>
        </w:rPr>
        <w:t>) количества заявок на участие в запросе котировок, окончательных предложений, которые отклонены;</w:t>
      </w:r>
    </w:p>
    <w:p w:rsidR="000404D0" w:rsidRPr="00501272" w:rsidRDefault="000404D0" w:rsidP="000404D0">
      <w:pPr>
        <w:tabs>
          <w:tab w:val="left" w:pos="-851"/>
        </w:tabs>
        <w:spacing w:after="120"/>
        <w:ind w:firstLine="709"/>
        <w:jc w:val="both"/>
        <w:rPr>
          <w:sz w:val="24"/>
          <w:szCs w:val="24"/>
        </w:rPr>
      </w:pPr>
      <w:proofErr w:type="gramStart"/>
      <w:r w:rsidRPr="00501272">
        <w:rPr>
          <w:sz w:val="24"/>
          <w:szCs w:val="24"/>
        </w:rPr>
        <w:t>б</w:t>
      </w:r>
      <w:proofErr w:type="gramEnd"/>
      <w:r w:rsidRPr="00501272">
        <w:rPr>
          <w:sz w:val="24"/>
          <w:szCs w:val="24"/>
        </w:rPr>
        <w:t xml:space="preserve">) </w:t>
      </w:r>
      <w:r w:rsidRPr="00E85A18">
        <w:rPr>
          <w:sz w:val="24"/>
          <w:szCs w:val="24"/>
        </w:rPr>
        <w:t>оснований отклонения каждой заявки на участие в запросе котировок, с указанием положений Извещения, которым не соответствуют такие заявка;</w:t>
      </w:r>
    </w:p>
    <w:p w:rsidR="000404D0" w:rsidRPr="00501272" w:rsidRDefault="000404D0" w:rsidP="000404D0">
      <w:pPr>
        <w:tabs>
          <w:tab w:val="left" w:pos="-851"/>
        </w:tabs>
        <w:spacing w:after="120"/>
        <w:ind w:firstLine="709"/>
        <w:jc w:val="both"/>
        <w:rPr>
          <w:sz w:val="24"/>
          <w:szCs w:val="24"/>
        </w:rPr>
      </w:pPr>
      <w:r>
        <w:rPr>
          <w:sz w:val="24"/>
          <w:szCs w:val="24"/>
        </w:rPr>
        <w:t>5</w:t>
      </w:r>
      <w:r w:rsidRPr="00501272">
        <w:rPr>
          <w:sz w:val="24"/>
          <w:szCs w:val="24"/>
        </w:rPr>
        <w:t>) причины, по которым запрос котировок признан несостоявшимся, в случае признания его таковым;</w:t>
      </w:r>
    </w:p>
    <w:p w:rsidR="000404D0" w:rsidRPr="00381B49" w:rsidRDefault="000404D0" w:rsidP="000404D0">
      <w:pPr>
        <w:tabs>
          <w:tab w:val="left" w:pos="-851"/>
        </w:tabs>
        <w:spacing w:after="120"/>
        <w:ind w:firstLine="709"/>
        <w:jc w:val="both"/>
        <w:rPr>
          <w:sz w:val="24"/>
          <w:szCs w:val="24"/>
        </w:rPr>
      </w:pPr>
      <w:r>
        <w:rPr>
          <w:sz w:val="24"/>
          <w:szCs w:val="24"/>
        </w:rPr>
        <w:t>6</w:t>
      </w:r>
      <w:r w:rsidRPr="00381B49">
        <w:rPr>
          <w:sz w:val="24"/>
          <w:szCs w:val="24"/>
        </w:rPr>
        <w:t xml:space="preserve">) указание на проведение переторжки в соответствии с </w:t>
      </w:r>
      <w:r w:rsidRPr="00381B49">
        <w:rPr>
          <w:b/>
          <w:sz w:val="24"/>
        </w:rPr>
        <w:t>пунктом 3.8</w:t>
      </w:r>
      <w:r w:rsidRPr="00381B49">
        <w:rPr>
          <w:b/>
          <w:sz w:val="24"/>
          <w:szCs w:val="24"/>
        </w:rPr>
        <w:t xml:space="preserve"> раздела 1</w:t>
      </w:r>
      <w:r w:rsidRPr="00381B49">
        <w:rPr>
          <w:sz w:val="24"/>
          <w:szCs w:val="24"/>
        </w:rPr>
        <w:t xml:space="preserve"> Извещения (при необходимости).</w:t>
      </w:r>
    </w:p>
    <w:p w:rsidR="000404D0" w:rsidRPr="00E85A18" w:rsidRDefault="000404D0" w:rsidP="000404D0">
      <w:pPr>
        <w:tabs>
          <w:tab w:val="left" w:pos="-851"/>
        </w:tabs>
        <w:spacing w:after="120"/>
        <w:ind w:firstLine="709"/>
        <w:jc w:val="both"/>
        <w:rPr>
          <w:sz w:val="24"/>
          <w:szCs w:val="24"/>
        </w:rPr>
      </w:pPr>
      <w:r>
        <w:rPr>
          <w:sz w:val="24"/>
          <w:szCs w:val="24"/>
        </w:rPr>
        <w:t>7</w:t>
      </w:r>
      <w:r w:rsidRPr="00E85A18">
        <w:rPr>
          <w:sz w:val="24"/>
          <w:szCs w:val="24"/>
        </w:rPr>
        <w:t>) дата и время проведения переторжки, шаг снижения ценового предложения (в случае принятия решения о проведении переторжки).</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3.7.10. Протокол рассмотрения, оценки и сопоставления заявок </w:t>
      </w:r>
      <w:r>
        <w:rPr>
          <w:sz w:val="24"/>
          <w:szCs w:val="24"/>
        </w:rPr>
        <w:t xml:space="preserve">на участие в запросе котировок </w:t>
      </w:r>
      <w:r w:rsidRPr="00501272">
        <w:rPr>
          <w:sz w:val="24"/>
          <w:szCs w:val="24"/>
        </w:rPr>
        <w:t>размещается Заказчиком в ЕИС, не позднее 3 (трех) календарных дней, следующих за днем его подписания.</w:t>
      </w:r>
    </w:p>
    <w:p w:rsidR="000404D0" w:rsidRPr="00016362" w:rsidRDefault="000404D0" w:rsidP="000404D0">
      <w:pPr>
        <w:spacing w:after="120"/>
        <w:ind w:firstLine="709"/>
        <w:jc w:val="both"/>
        <w:rPr>
          <w:sz w:val="24"/>
          <w:szCs w:val="24"/>
        </w:rPr>
      </w:pPr>
      <w:r w:rsidRPr="00016362">
        <w:rPr>
          <w:sz w:val="24"/>
          <w:szCs w:val="24"/>
        </w:rPr>
        <w:t>3.7.11. Фактом уведомления участника процедуры закупки о допуске/</w:t>
      </w:r>
      <w:proofErr w:type="spellStart"/>
      <w:r w:rsidRPr="00016362">
        <w:rPr>
          <w:sz w:val="24"/>
          <w:szCs w:val="24"/>
        </w:rPr>
        <w:t>недопуске</w:t>
      </w:r>
      <w:proofErr w:type="spellEnd"/>
      <w:r w:rsidRPr="00016362">
        <w:rPr>
          <w:sz w:val="24"/>
          <w:szCs w:val="24"/>
        </w:rPr>
        <w:t xml:space="preserve"> к участию в запросе котировок является размещение в ЕИС протокола в соответствии с </w:t>
      </w:r>
      <w:r w:rsidRPr="00016362">
        <w:rPr>
          <w:b/>
          <w:sz w:val="24"/>
          <w:szCs w:val="24"/>
        </w:rPr>
        <w:t>пунктом 3.7.10</w:t>
      </w:r>
      <w:r w:rsidRPr="00CB44EA">
        <w:rPr>
          <w:b/>
          <w:sz w:val="24"/>
          <w:szCs w:val="24"/>
        </w:rPr>
        <w:t xml:space="preserve"> </w:t>
      </w:r>
      <w:r w:rsidRPr="000F074F">
        <w:rPr>
          <w:b/>
          <w:sz w:val="24"/>
          <w:szCs w:val="24"/>
        </w:rPr>
        <w:t>раздела 1</w:t>
      </w:r>
      <w:r w:rsidRPr="00016362">
        <w:rPr>
          <w:sz w:val="24"/>
          <w:szCs w:val="24"/>
        </w:rPr>
        <w:t xml:space="preserve"> настоящего раздела.</w:t>
      </w:r>
    </w:p>
    <w:p w:rsidR="000404D0" w:rsidRPr="00A963E8" w:rsidRDefault="000404D0" w:rsidP="000404D0">
      <w:pPr>
        <w:pStyle w:val="32"/>
        <w:spacing w:before="120" w:after="120"/>
        <w:ind w:firstLine="709"/>
        <w:jc w:val="both"/>
        <w:rPr>
          <w:rFonts w:ascii="Times New Roman" w:hAnsi="Times New Roman" w:cs="Times New Roman"/>
          <w:color w:val="auto"/>
          <w:sz w:val="24"/>
          <w:szCs w:val="24"/>
        </w:rPr>
      </w:pPr>
      <w:bookmarkStart w:id="77" w:name="_Toc489541427"/>
      <w:bookmarkStart w:id="78" w:name="_Toc515296294"/>
      <w:bookmarkStart w:id="79" w:name="_Toc534716196"/>
      <w:r w:rsidRPr="00A963E8">
        <w:rPr>
          <w:rFonts w:ascii="Times New Roman" w:hAnsi="Times New Roman" w:cs="Times New Roman"/>
          <w:color w:val="auto"/>
          <w:sz w:val="24"/>
          <w:szCs w:val="24"/>
        </w:rPr>
        <w:t>3.8. Переторжка</w:t>
      </w:r>
      <w:bookmarkEnd w:id="77"/>
      <w:bookmarkEnd w:id="78"/>
      <w:bookmarkEnd w:id="79"/>
    </w:p>
    <w:p w:rsidR="000404D0" w:rsidRPr="00501272" w:rsidRDefault="000404D0" w:rsidP="000404D0">
      <w:pPr>
        <w:tabs>
          <w:tab w:val="left" w:pos="-851"/>
        </w:tabs>
        <w:spacing w:after="120"/>
        <w:ind w:firstLine="709"/>
        <w:jc w:val="both"/>
        <w:rPr>
          <w:sz w:val="24"/>
          <w:szCs w:val="24"/>
        </w:rPr>
      </w:pPr>
      <w:r w:rsidRPr="00501272">
        <w:rPr>
          <w:sz w:val="24"/>
          <w:szCs w:val="24"/>
        </w:rPr>
        <w:t xml:space="preserve">3.8.1. По итогам рассмотрения, оценки и сопоставления заявок на участие в запросе котировок </w:t>
      </w:r>
      <w:r>
        <w:rPr>
          <w:sz w:val="24"/>
          <w:szCs w:val="24"/>
        </w:rPr>
        <w:t>закупочная</w:t>
      </w:r>
      <w:r w:rsidRPr="00501272">
        <w:rPr>
          <w:sz w:val="24"/>
          <w:szCs w:val="24"/>
        </w:rPr>
        <w:t xml:space="preserve"> комиссия вправе принять решение о проведении переторжки среди участников запроса котировок, заявки которых допущены до оценки и сопоставления заявок на участие в запросе котировок.</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Решение о проведении переторжки может быть принято </w:t>
      </w:r>
      <w:r>
        <w:rPr>
          <w:sz w:val="24"/>
          <w:szCs w:val="24"/>
        </w:rPr>
        <w:t>закупочной</w:t>
      </w:r>
      <w:r w:rsidRPr="00501272">
        <w:rPr>
          <w:sz w:val="24"/>
          <w:szCs w:val="24"/>
        </w:rPr>
        <w:t xml:space="preserve"> комиссией неограниченное количество раз в рамках проводимого запроса котировок, а также по итогам каждой из переторжек. </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При принятии </w:t>
      </w:r>
      <w:r>
        <w:rPr>
          <w:sz w:val="24"/>
          <w:szCs w:val="24"/>
        </w:rPr>
        <w:t>закупочной</w:t>
      </w:r>
      <w:r w:rsidRPr="00501272">
        <w:rPr>
          <w:sz w:val="24"/>
          <w:szCs w:val="24"/>
        </w:rPr>
        <w:t xml:space="preserve"> комиссией решения о проведении переторжки об этом дополнительно указывается в протоколе рассмотрения, оценки и сопоставления заявок на участие в запросе котировок, включая дату и время проведения переторжки, а также шаг снижения ценового предложения. При этом, дата проведения переторжки не может быть ранее 2 (двух) </w:t>
      </w:r>
      <w:r w:rsidRPr="00501272">
        <w:rPr>
          <w:sz w:val="24"/>
          <w:szCs w:val="24"/>
        </w:rPr>
        <w:lastRenderedPageBreak/>
        <w:t xml:space="preserve">рабочих дней с даты размещения в ЕИС, протокола рассмотрения, оценки и сопоставления заявок на участие в запросе котировок. </w:t>
      </w:r>
    </w:p>
    <w:p w:rsidR="000404D0" w:rsidRPr="00CB44EA" w:rsidRDefault="000404D0" w:rsidP="000404D0">
      <w:pPr>
        <w:tabs>
          <w:tab w:val="left" w:pos="-851"/>
        </w:tabs>
        <w:spacing w:after="120"/>
        <w:ind w:firstLine="709"/>
        <w:jc w:val="both"/>
        <w:rPr>
          <w:sz w:val="24"/>
          <w:szCs w:val="24"/>
        </w:rPr>
      </w:pPr>
      <w:r w:rsidRPr="00CB44EA">
        <w:rPr>
          <w:sz w:val="24"/>
          <w:szCs w:val="24"/>
        </w:rPr>
        <w:t xml:space="preserve">3.8.2. Участники запроса котировок, которые были допущены до переторжки в срок, указанный в протоколе рассмотрения, оценки и сопоставления заявок на участие в запросе котировок, добровольно направляют улучшенные ценовые предложения через сайт оператора ЭП, адрес которого указан в </w:t>
      </w:r>
      <w:r w:rsidRPr="00CB44EA">
        <w:rPr>
          <w:b/>
          <w:sz w:val="24"/>
          <w:szCs w:val="24"/>
        </w:rPr>
        <w:t xml:space="preserve">разделе 2 </w:t>
      </w:r>
      <w:r>
        <w:rPr>
          <w:b/>
          <w:sz w:val="24"/>
          <w:szCs w:val="24"/>
        </w:rPr>
        <w:t>«</w:t>
      </w:r>
      <w:r w:rsidRPr="00CB44EA">
        <w:rPr>
          <w:b/>
          <w:sz w:val="24"/>
          <w:szCs w:val="24"/>
        </w:rPr>
        <w:t>Информационная карта запроса котировок</w:t>
      </w:r>
      <w:r>
        <w:rPr>
          <w:b/>
          <w:sz w:val="24"/>
          <w:szCs w:val="24"/>
        </w:rPr>
        <w:t>»</w:t>
      </w:r>
      <w:r w:rsidRPr="00CB44EA">
        <w:rPr>
          <w:sz w:val="24"/>
          <w:szCs w:val="24"/>
        </w:rPr>
        <w:t xml:space="preserve">, путем снижения в реальном времени лучшего ценового предложения по итогам рассмотрения, оценки и сопоставления заявок на участие в запросе котировок (далее – лучшее ценовое предложение), на  шаг снижения. </w:t>
      </w:r>
    </w:p>
    <w:p w:rsidR="000404D0" w:rsidRPr="00E85A18" w:rsidRDefault="000404D0" w:rsidP="000404D0">
      <w:pPr>
        <w:tabs>
          <w:tab w:val="left" w:pos="-851"/>
        </w:tabs>
        <w:spacing w:after="120"/>
        <w:ind w:firstLine="709"/>
        <w:jc w:val="both"/>
        <w:rPr>
          <w:sz w:val="24"/>
          <w:szCs w:val="24"/>
        </w:rPr>
      </w:pPr>
      <w:r w:rsidRPr="00501272">
        <w:rPr>
          <w:sz w:val="24"/>
          <w:szCs w:val="24"/>
        </w:rPr>
        <w:t xml:space="preserve">3.8.3. </w:t>
      </w:r>
      <w:r w:rsidRPr="00E85A18">
        <w:rPr>
          <w:sz w:val="24"/>
          <w:szCs w:val="24"/>
        </w:rPr>
        <w:t>Оператор ЭП направляет Заказчику поступившие улучшенные ценовые предложения в срок, предусмотренный правилами, действующими на электронной площадке.</w:t>
      </w:r>
    </w:p>
    <w:p w:rsidR="000404D0" w:rsidRPr="00501272" w:rsidRDefault="000404D0" w:rsidP="000404D0">
      <w:pPr>
        <w:tabs>
          <w:tab w:val="left" w:pos="-851"/>
        </w:tabs>
        <w:spacing w:after="120"/>
        <w:ind w:firstLine="709"/>
        <w:jc w:val="both"/>
        <w:rPr>
          <w:sz w:val="24"/>
          <w:szCs w:val="24"/>
        </w:rPr>
      </w:pPr>
      <w:r>
        <w:rPr>
          <w:sz w:val="24"/>
          <w:szCs w:val="24"/>
        </w:rPr>
        <w:t>Закупочная</w:t>
      </w:r>
      <w:r w:rsidRPr="00501272">
        <w:rPr>
          <w:sz w:val="24"/>
          <w:szCs w:val="24"/>
        </w:rPr>
        <w:t xml:space="preserve"> комиссия не позднее следующего дня после направления оператором ЭП улучшенных ценовых предложений (если иной срок не установлен в протоколе рассмотрения, оценки и сопоставления) рассматривает улучшенные предложения участников Запроса котировок, допущенных до переторжки.</w:t>
      </w:r>
    </w:p>
    <w:p w:rsidR="000404D0" w:rsidRPr="00501272" w:rsidRDefault="000404D0" w:rsidP="000404D0">
      <w:pPr>
        <w:tabs>
          <w:tab w:val="left" w:pos="-851"/>
        </w:tabs>
        <w:spacing w:after="120"/>
        <w:ind w:firstLine="709"/>
        <w:jc w:val="both"/>
        <w:rPr>
          <w:sz w:val="24"/>
          <w:szCs w:val="24"/>
        </w:rPr>
      </w:pPr>
      <w:r w:rsidRPr="00501272">
        <w:rPr>
          <w:sz w:val="24"/>
          <w:szCs w:val="24"/>
        </w:rPr>
        <w:t>3.8.4. В случае, если участник Запроса котировок отказался от участия в переторжке или не сделал ни одного снижения лучшего ценового предложения, его улучшенным ценовым предложением признается цена договора, указанная в его заявке на участие в запросе котировок.</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3.8.5. По итогам рассмотрения улучшенных ценовых предложений </w:t>
      </w:r>
      <w:r>
        <w:rPr>
          <w:sz w:val="24"/>
          <w:szCs w:val="24"/>
        </w:rPr>
        <w:t>закупочная</w:t>
      </w:r>
      <w:r w:rsidRPr="00501272">
        <w:rPr>
          <w:sz w:val="24"/>
          <w:szCs w:val="24"/>
        </w:rPr>
        <w:t xml:space="preserve"> комиссия признает победителем Запроса котировок участника запроса котировок, предложившего наименьшую цену договора по итогам переторжки.</w:t>
      </w:r>
    </w:p>
    <w:p w:rsidR="000404D0" w:rsidRPr="00501272" w:rsidRDefault="000404D0" w:rsidP="000404D0">
      <w:pPr>
        <w:tabs>
          <w:tab w:val="left" w:pos="-851"/>
        </w:tabs>
        <w:spacing w:after="120"/>
        <w:ind w:firstLine="709"/>
        <w:jc w:val="both"/>
        <w:rPr>
          <w:sz w:val="24"/>
          <w:szCs w:val="24"/>
        </w:rPr>
      </w:pPr>
      <w:r w:rsidRPr="00501272">
        <w:rPr>
          <w:sz w:val="24"/>
          <w:szCs w:val="24"/>
        </w:rPr>
        <w:t>3.8.6 Результаты переторжки по итогам Запроса котировок оформляются протоколом переторжки по итогам Запроса котировок.</w:t>
      </w:r>
    </w:p>
    <w:p w:rsidR="000404D0" w:rsidRPr="00501272" w:rsidRDefault="000404D0" w:rsidP="000404D0">
      <w:pPr>
        <w:tabs>
          <w:tab w:val="left" w:pos="-851"/>
        </w:tabs>
        <w:spacing w:after="120"/>
        <w:ind w:firstLine="709"/>
        <w:jc w:val="both"/>
        <w:rPr>
          <w:sz w:val="24"/>
          <w:szCs w:val="24"/>
        </w:rPr>
      </w:pPr>
      <w:r w:rsidRPr="00501272">
        <w:rPr>
          <w:sz w:val="24"/>
          <w:szCs w:val="24"/>
        </w:rPr>
        <w:t xml:space="preserve">3.8.7. Протокол переторжки по итогам Запроса котировок должен содержать сведения, указанные в </w:t>
      </w:r>
      <w:r w:rsidRPr="00CB44EA">
        <w:rPr>
          <w:b/>
          <w:sz w:val="24"/>
          <w:szCs w:val="24"/>
        </w:rPr>
        <w:t>пункте 3.7.9</w:t>
      </w:r>
      <w:r>
        <w:rPr>
          <w:b/>
          <w:sz w:val="24"/>
          <w:szCs w:val="24"/>
        </w:rPr>
        <w:t xml:space="preserve"> </w:t>
      </w:r>
      <w:r w:rsidRPr="000F074F">
        <w:rPr>
          <w:b/>
          <w:sz w:val="24"/>
          <w:szCs w:val="24"/>
        </w:rPr>
        <w:t>раздела 1</w:t>
      </w:r>
      <w:r w:rsidRPr="00501272">
        <w:rPr>
          <w:sz w:val="24"/>
          <w:szCs w:val="24"/>
        </w:rPr>
        <w:t xml:space="preserve"> Извещения, а также:</w:t>
      </w:r>
    </w:p>
    <w:p w:rsidR="000404D0" w:rsidRPr="00501272" w:rsidRDefault="000404D0" w:rsidP="000404D0">
      <w:pPr>
        <w:tabs>
          <w:tab w:val="left" w:pos="-851"/>
        </w:tabs>
        <w:spacing w:after="120"/>
        <w:ind w:firstLine="709"/>
        <w:jc w:val="both"/>
        <w:rPr>
          <w:sz w:val="24"/>
          <w:szCs w:val="24"/>
        </w:rPr>
      </w:pPr>
      <w:r w:rsidRPr="00501272">
        <w:rPr>
          <w:sz w:val="24"/>
          <w:szCs w:val="24"/>
        </w:rPr>
        <w:t>-</w:t>
      </w:r>
      <w:r w:rsidRPr="00501272">
        <w:rPr>
          <w:sz w:val="24"/>
          <w:szCs w:val="24"/>
        </w:rPr>
        <w:tab/>
        <w:t xml:space="preserve">указание на участников Запроса котировок, принявших участие в переторжке, а также размер окончательных ценовых предложений таких участников; </w:t>
      </w:r>
    </w:p>
    <w:p w:rsidR="000404D0" w:rsidRPr="00501272" w:rsidRDefault="000404D0" w:rsidP="000404D0">
      <w:pPr>
        <w:tabs>
          <w:tab w:val="left" w:pos="-851"/>
        </w:tabs>
        <w:spacing w:after="120"/>
        <w:ind w:firstLine="709"/>
        <w:jc w:val="both"/>
        <w:rPr>
          <w:sz w:val="24"/>
          <w:szCs w:val="24"/>
        </w:rPr>
      </w:pPr>
      <w:r w:rsidRPr="00501272">
        <w:rPr>
          <w:sz w:val="24"/>
          <w:szCs w:val="24"/>
        </w:rPr>
        <w:t>-</w:t>
      </w:r>
      <w:r w:rsidRPr="00501272">
        <w:rPr>
          <w:sz w:val="24"/>
          <w:szCs w:val="24"/>
        </w:rPr>
        <w:tab/>
        <w:t>указание на участников Запроса котировок, отказавшихся от участия в переторжке, а также ценовые предложения таких участников, указанные в составе заявки на участие в запросе котировок, с указанием на предоставление Приоритета (в случае его предоставления);</w:t>
      </w:r>
    </w:p>
    <w:p w:rsidR="000404D0" w:rsidRPr="00501272" w:rsidRDefault="000404D0" w:rsidP="000404D0">
      <w:pPr>
        <w:tabs>
          <w:tab w:val="left" w:pos="-851"/>
        </w:tabs>
        <w:spacing w:after="120"/>
        <w:ind w:firstLine="709"/>
        <w:jc w:val="both"/>
        <w:rPr>
          <w:sz w:val="24"/>
          <w:szCs w:val="24"/>
        </w:rPr>
      </w:pPr>
      <w:r w:rsidRPr="00501272">
        <w:rPr>
          <w:sz w:val="24"/>
          <w:szCs w:val="24"/>
        </w:rPr>
        <w:t>-</w:t>
      </w:r>
      <w:r w:rsidRPr="00501272">
        <w:rPr>
          <w:sz w:val="24"/>
          <w:szCs w:val="24"/>
        </w:rPr>
        <w:tab/>
        <w:t>указание на победителя Запроса котировок по итогам переторжки, с указанием на предоставление Приоритета (в случае его предоставления);</w:t>
      </w:r>
    </w:p>
    <w:p w:rsidR="000404D0" w:rsidRPr="00501272" w:rsidRDefault="000404D0" w:rsidP="000404D0">
      <w:pPr>
        <w:tabs>
          <w:tab w:val="left" w:pos="-851"/>
        </w:tabs>
        <w:spacing w:after="120"/>
        <w:ind w:firstLine="709"/>
        <w:jc w:val="both"/>
        <w:rPr>
          <w:sz w:val="24"/>
          <w:szCs w:val="24"/>
        </w:rPr>
      </w:pPr>
      <w:r w:rsidRPr="00501272">
        <w:rPr>
          <w:sz w:val="24"/>
          <w:szCs w:val="24"/>
        </w:rPr>
        <w:t>3.8.8. Протокол переторжки Запроса котировок размещается Заказчиком в ЕИС, не позднее чем через 3 (три) календарных дня с даты его подписания.</w:t>
      </w:r>
    </w:p>
    <w:p w:rsidR="000404D0" w:rsidRPr="00A963E8" w:rsidRDefault="000404D0" w:rsidP="000404D0">
      <w:pPr>
        <w:pStyle w:val="32"/>
        <w:spacing w:before="120" w:after="120"/>
        <w:ind w:firstLine="709"/>
        <w:jc w:val="both"/>
        <w:rPr>
          <w:rFonts w:ascii="Times New Roman" w:hAnsi="Times New Roman" w:cs="Times New Roman"/>
          <w:color w:val="auto"/>
          <w:sz w:val="24"/>
          <w:szCs w:val="24"/>
        </w:rPr>
      </w:pPr>
      <w:bookmarkStart w:id="80" w:name="_Toc489541428"/>
      <w:bookmarkStart w:id="81" w:name="_Toc515296295"/>
      <w:bookmarkStart w:id="82" w:name="_Toc534716197"/>
      <w:r w:rsidRPr="00A963E8">
        <w:rPr>
          <w:rFonts w:ascii="Times New Roman" w:hAnsi="Times New Roman" w:cs="Times New Roman"/>
          <w:color w:val="auto"/>
          <w:sz w:val="24"/>
          <w:szCs w:val="24"/>
        </w:rPr>
        <w:t>3.9. Заключение договора по результатам Запроса котировок</w:t>
      </w:r>
      <w:bookmarkEnd w:id="80"/>
      <w:bookmarkEnd w:id="81"/>
      <w:bookmarkEnd w:id="82"/>
    </w:p>
    <w:p w:rsidR="000404D0" w:rsidRPr="00B92F77" w:rsidRDefault="000404D0" w:rsidP="000404D0">
      <w:pPr>
        <w:tabs>
          <w:tab w:val="left" w:pos="-851"/>
        </w:tabs>
        <w:spacing w:after="120"/>
        <w:ind w:firstLine="709"/>
        <w:jc w:val="both"/>
        <w:rPr>
          <w:sz w:val="24"/>
          <w:szCs w:val="24"/>
        </w:rPr>
      </w:pPr>
      <w:r w:rsidRPr="00B92F77">
        <w:rPr>
          <w:sz w:val="24"/>
          <w:szCs w:val="24"/>
        </w:rPr>
        <w:t>3.9</w:t>
      </w:r>
      <w:r w:rsidRPr="00686C83">
        <w:rPr>
          <w:sz w:val="24"/>
          <w:szCs w:val="24"/>
        </w:rPr>
        <w:t xml:space="preserve">.1. Заключение договора по результатам Запроса котировок осуществляется в соответствии с требованиями </w:t>
      </w:r>
      <w:r w:rsidRPr="00686C83">
        <w:rPr>
          <w:b/>
          <w:sz w:val="24"/>
          <w:szCs w:val="24"/>
        </w:rPr>
        <w:t>раздела 79</w:t>
      </w:r>
      <w:r w:rsidRPr="00686C83">
        <w:rPr>
          <w:sz w:val="24"/>
          <w:szCs w:val="24"/>
        </w:rPr>
        <w:t xml:space="preserve"> Положения о закупке</w:t>
      </w:r>
      <w:r w:rsidRPr="00B92F77">
        <w:rPr>
          <w:sz w:val="24"/>
          <w:szCs w:val="24"/>
        </w:rPr>
        <w:t xml:space="preserve">. </w:t>
      </w:r>
    </w:p>
    <w:p w:rsidR="000404D0" w:rsidRDefault="000404D0" w:rsidP="000404D0">
      <w:pPr>
        <w:spacing w:after="120"/>
        <w:ind w:firstLine="709"/>
        <w:jc w:val="both"/>
        <w:rPr>
          <w:sz w:val="24"/>
          <w:szCs w:val="24"/>
        </w:rPr>
      </w:pPr>
      <w:r w:rsidRPr="00B92F77">
        <w:rPr>
          <w:sz w:val="24"/>
          <w:szCs w:val="24"/>
        </w:rPr>
        <w:t>3.9.2. Договор по результатам Запроса котировок заключается не ранее чем через десять дней и не позднее чем через двадцать рабочих дней с даты размещения в ЕИС итогового протокола</w:t>
      </w:r>
      <w:r>
        <w:rPr>
          <w:sz w:val="24"/>
          <w:szCs w:val="24"/>
        </w:rPr>
        <w:t>.</w:t>
      </w:r>
      <w:r w:rsidRPr="00B92F77">
        <w:rPr>
          <w:sz w:val="24"/>
          <w:szCs w:val="24"/>
        </w:rPr>
        <w:t xml:space="preserve"> </w:t>
      </w:r>
    </w:p>
    <w:p w:rsidR="000404D0" w:rsidRDefault="000404D0" w:rsidP="000404D0">
      <w:pPr>
        <w:spacing w:after="120"/>
        <w:ind w:firstLine="709"/>
        <w:jc w:val="both"/>
        <w:rPr>
          <w:sz w:val="24"/>
          <w:szCs w:val="24"/>
        </w:rPr>
      </w:pPr>
      <w:r w:rsidRPr="006328D9">
        <w:rPr>
          <w:sz w:val="24"/>
          <w:szCs w:val="24"/>
        </w:rPr>
        <w:t xml:space="preserve">В случае необходимости согласования заключения договора собственником имущества заказчика в соответствии с законодательством Российской Федерации или в случае обжалования в антимонопольном органе действий (бездействия) заказчика, комиссии по осуществлению </w:t>
      </w:r>
      <w:r w:rsidRPr="006328D9">
        <w:rPr>
          <w:sz w:val="24"/>
          <w:szCs w:val="24"/>
        </w:rPr>
        <w:lastRenderedPageBreak/>
        <w:t>конкурентной закупки, оператора электронной площадки договор должен быть заключен не позднее чем через пять дней с даты получения заказчиком такого согласия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404D0" w:rsidRPr="00B92F77" w:rsidRDefault="000404D0" w:rsidP="000404D0">
      <w:pPr>
        <w:tabs>
          <w:tab w:val="left" w:pos="-851"/>
        </w:tabs>
        <w:spacing w:after="120"/>
        <w:ind w:firstLine="709"/>
        <w:jc w:val="both"/>
        <w:rPr>
          <w:sz w:val="24"/>
          <w:szCs w:val="24"/>
        </w:rPr>
      </w:pPr>
      <w:r w:rsidRPr="00B92F77">
        <w:rPr>
          <w:sz w:val="24"/>
          <w:szCs w:val="24"/>
        </w:rPr>
        <w:t>3.9.3. Договор по результатам Запроса котировок заключается на условиях, которые предусмотрены Извещением и заявкой участника Запроса котировок, с которым заключается договор.</w:t>
      </w:r>
    </w:p>
    <w:p w:rsidR="000404D0" w:rsidRDefault="000404D0" w:rsidP="000404D0">
      <w:pPr>
        <w:tabs>
          <w:tab w:val="left" w:pos="-851"/>
        </w:tabs>
        <w:spacing w:after="120"/>
        <w:ind w:firstLine="709"/>
        <w:jc w:val="both"/>
        <w:rPr>
          <w:sz w:val="24"/>
          <w:szCs w:val="24"/>
        </w:rPr>
      </w:pPr>
      <w:r w:rsidRPr="00B92F77">
        <w:rPr>
          <w:sz w:val="24"/>
          <w:szCs w:val="24"/>
        </w:rPr>
        <w:t xml:space="preserve">3.9.4. В случае если победитель Запроса котировок в срок, предусмотренный </w:t>
      </w:r>
      <w:r w:rsidRPr="000F074F">
        <w:rPr>
          <w:b/>
          <w:sz w:val="24"/>
          <w:szCs w:val="24"/>
        </w:rPr>
        <w:t>разделом 2</w:t>
      </w:r>
      <w:r w:rsidRPr="000F074F">
        <w:rPr>
          <w:sz w:val="24"/>
          <w:szCs w:val="24"/>
        </w:rPr>
        <w:t xml:space="preserve"> Извещения, не обеспечил со своей стороны подписание договора в соответствии с </w:t>
      </w:r>
      <w:r w:rsidRPr="000F074F">
        <w:rPr>
          <w:b/>
          <w:sz w:val="24"/>
          <w:szCs w:val="24"/>
        </w:rPr>
        <w:t>пунктом 3.9.2 раздела 1</w:t>
      </w:r>
      <w:r w:rsidRPr="000F074F">
        <w:rPr>
          <w:sz w:val="24"/>
          <w:szCs w:val="24"/>
        </w:rPr>
        <w:t xml:space="preserve"> Извещения, а также не представил обеспечение исполнения договора (если Извещением предусмотрено требование обеспечения исполнения договора), такой победитель</w:t>
      </w:r>
      <w:r w:rsidRPr="00B92F77">
        <w:rPr>
          <w:sz w:val="24"/>
          <w:szCs w:val="24"/>
        </w:rPr>
        <w:t xml:space="preserve"> признается уклонившимся от заключения договора.</w:t>
      </w:r>
    </w:p>
    <w:p w:rsidR="000404D0" w:rsidRPr="00B92F77" w:rsidRDefault="000404D0" w:rsidP="000404D0">
      <w:pPr>
        <w:spacing w:after="120"/>
        <w:ind w:firstLine="709"/>
        <w:jc w:val="both"/>
        <w:rPr>
          <w:rFonts w:eastAsia="Calibri"/>
          <w:sz w:val="24"/>
          <w:szCs w:val="24"/>
        </w:rPr>
      </w:pPr>
      <w:r w:rsidRPr="00B92F77">
        <w:rPr>
          <w:rFonts w:eastAsia="Calibri"/>
          <w:sz w:val="24"/>
          <w:szCs w:val="24"/>
        </w:rPr>
        <w:t xml:space="preserve">3.9.5. В случае, если победитель </w:t>
      </w:r>
      <w:r w:rsidRPr="00B92F77">
        <w:rPr>
          <w:sz w:val="24"/>
          <w:szCs w:val="24"/>
        </w:rPr>
        <w:t xml:space="preserve">Запроса котировок </w:t>
      </w:r>
      <w:r w:rsidRPr="00B92F77">
        <w:rPr>
          <w:rFonts w:eastAsia="Calibri"/>
          <w:sz w:val="24"/>
          <w:szCs w:val="24"/>
        </w:rPr>
        <w:t xml:space="preserve">признан уклонившимся от заключения договора, договор заключается с участником </w:t>
      </w:r>
      <w:r w:rsidRPr="00B92F77">
        <w:rPr>
          <w:sz w:val="24"/>
          <w:szCs w:val="24"/>
        </w:rPr>
        <w:t>Запроса котировок</w:t>
      </w:r>
      <w:r w:rsidRPr="00B92F77">
        <w:rPr>
          <w:rFonts w:eastAsia="Calibri"/>
          <w:sz w:val="24"/>
          <w:szCs w:val="24"/>
        </w:rPr>
        <w:t xml:space="preserve">, который предложил такие же, как и победитель </w:t>
      </w:r>
      <w:r w:rsidRPr="00B92F77">
        <w:rPr>
          <w:sz w:val="24"/>
          <w:szCs w:val="24"/>
        </w:rPr>
        <w:t>Запроса котировок</w:t>
      </w:r>
      <w:r w:rsidRPr="00B92F77">
        <w:rPr>
          <w:rFonts w:eastAsia="Calibri"/>
          <w:sz w:val="24"/>
          <w:szCs w:val="24"/>
        </w:rPr>
        <w:t xml:space="preserve">, условия исполнения договора или предложение которого содержит лучшие условия исполнения договора, следующие после условий, предложенных победителем </w:t>
      </w:r>
      <w:r w:rsidRPr="00B92F77">
        <w:rPr>
          <w:sz w:val="24"/>
          <w:szCs w:val="24"/>
        </w:rPr>
        <w:t>Запроса котировок</w:t>
      </w:r>
      <w:r w:rsidRPr="00B92F77">
        <w:rPr>
          <w:rFonts w:eastAsia="Calibri"/>
          <w:sz w:val="24"/>
          <w:szCs w:val="24"/>
        </w:rPr>
        <w:t>, который признан уклонившемся от заключения договора.</w:t>
      </w:r>
    </w:p>
    <w:p w:rsidR="000404D0" w:rsidRPr="00B92F77" w:rsidRDefault="000404D0" w:rsidP="000404D0">
      <w:pPr>
        <w:tabs>
          <w:tab w:val="left" w:pos="-851"/>
        </w:tabs>
        <w:spacing w:after="120"/>
        <w:ind w:firstLine="709"/>
        <w:jc w:val="both"/>
        <w:rPr>
          <w:sz w:val="24"/>
          <w:szCs w:val="24"/>
        </w:rPr>
      </w:pPr>
      <w:r w:rsidRPr="00B92F77">
        <w:rPr>
          <w:sz w:val="24"/>
          <w:szCs w:val="24"/>
        </w:rPr>
        <w:t>3.9.</w:t>
      </w:r>
      <w:r>
        <w:rPr>
          <w:sz w:val="24"/>
          <w:szCs w:val="24"/>
        </w:rPr>
        <w:t>6</w:t>
      </w:r>
      <w:r w:rsidRPr="00B92F77">
        <w:rPr>
          <w:sz w:val="24"/>
          <w:szCs w:val="24"/>
        </w:rPr>
        <w:t>. Заказчик принимает решение об отказе от заключения договора с участником закупки, являющимся единственным поставщиком, в случаях несоответствия сведений о</w:t>
      </w:r>
      <w:r>
        <w:rPr>
          <w:sz w:val="24"/>
          <w:szCs w:val="24"/>
        </w:rPr>
        <w:t xml:space="preserve"> </w:t>
      </w:r>
      <w:r w:rsidRPr="00B92F77">
        <w:rPr>
          <w:sz w:val="24"/>
          <w:szCs w:val="24"/>
        </w:rPr>
        <w:t xml:space="preserve">привлекаемом участником закупки субподрядчике (соисполнителе) из числа субъектов малого и среднего предпринимательства, содержащихся в Декларации, </w:t>
      </w:r>
      <w:r w:rsidRPr="00B92F77">
        <w:rPr>
          <w:rFonts w:eastAsia="Calibri"/>
          <w:sz w:val="24"/>
          <w:szCs w:val="24"/>
        </w:rPr>
        <w:t xml:space="preserve">критериям отнесения к субъектам малого и среднего предпринимательства, установленным </w:t>
      </w:r>
      <w:hyperlink r:id="rId14" w:history="1">
        <w:r w:rsidRPr="00B92F77">
          <w:rPr>
            <w:rFonts w:eastAsia="Calibri"/>
            <w:sz w:val="24"/>
            <w:szCs w:val="24"/>
          </w:rPr>
          <w:t>статьей 4</w:t>
        </w:r>
      </w:hyperlink>
      <w:r w:rsidRPr="00B92F77">
        <w:rPr>
          <w:rFonts w:eastAsia="Calibri"/>
          <w:sz w:val="24"/>
          <w:szCs w:val="24"/>
        </w:rPr>
        <w:t xml:space="preserve"> Федерального закона «О развитии малого и среднего предпринимательства в Российской Федерации».</w:t>
      </w:r>
    </w:p>
    <w:p w:rsidR="000404D0" w:rsidRPr="00A963E8" w:rsidRDefault="000404D0" w:rsidP="000404D0">
      <w:pPr>
        <w:pStyle w:val="32"/>
        <w:spacing w:before="120" w:after="120"/>
        <w:ind w:firstLine="709"/>
        <w:jc w:val="both"/>
        <w:rPr>
          <w:rFonts w:ascii="Times New Roman" w:hAnsi="Times New Roman" w:cs="Times New Roman"/>
          <w:color w:val="auto"/>
          <w:sz w:val="24"/>
          <w:szCs w:val="24"/>
        </w:rPr>
      </w:pPr>
      <w:bookmarkStart w:id="83" w:name="_Toc489541430"/>
      <w:bookmarkStart w:id="84" w:name="_Toc515296296"/>
      <w:bookmarkStart w:id="85" w:name="_Toc534716198"/>
      <w:r w:rsidRPr="00A963E8">
        <w:rPr>
          <w:rFonts w:ascii="Times New Roman" w:hAnsi="Times New Roman" w:cs="Times New Roman"/>
          <w:color w:val="auto"/>
          <w:sz w:val="24"/>
          <w:szCs w:val="24"/>
        </w:rPr>
        <w:t>3.10. Признание запроса котировок несостоявшимся</w:t>
      </w:r>
      <w:bookmarkEnd w:id="83"/>
      <w:bookmarkEnd w:id="84"/>
      <w:bookmarkEnd w:id="85"/>
    </w:p>
    <w:p w:rsidR="000404D0" w:rsidRPr="00B92F77" w:rsidRDefault="000404D0" w:rsidP="000404D0">
      <w:pPr>
        <w:tabs>
          <w:tab w:val="left" w:pos="-851"/>
        </w:tabs>
        <w:spacing w:after="120"/>
        <w:ind w:firstLine="709"/>
        <w:jc w:val="both"/>
        <w:rPr>
          <w:sz w:val="24"/>
          <w:szCs w:val="24"/>
        </w:rPr>
      </w:pPr>
      <w:bookmarkStart w:id="86" w:name="_Toc489541432"/>
      <w:bookmarkStart w:id="87" w:name="_Toc515296297"/>
      <w:r w:rsidRPr="00B92F77">
        <w:rPr>
          <w:sz w:val="24"/>
          <w:szCs w:val="24"/>
        </w:rPr>
        <w:t>3.10.1.</w:t>
      </w:r>
      <w:r w:rsidRPr="00B92F77">
        <w:rPr>
          <w:sz w:val="24"/>
          <w:szCs w:val="24"/>
        </w:rPr>
        <w:tab/>
        <w:t>Запрос котировок признается несостоявшимся в случаях, если:</w:t>
      </w:r>
    </w:p>
    <w:p w:rsidR="000404D0" w:rsidRPr="00B92F77" w:rsidRDefault="000404D0" w:rsidP="000404D0">
      <w:pPr>
        <w:tabs>
          <w:tab w:val="left" w:pos="-851"/>
        </w:tabs>
        <w:spacing w:after="120"/>
        <w:ind w:firstLine="709"/>
        <w:jc w:val="both"/>
        <w:rPr>
          <w:sz w:val="24"/>
          <w:szCs w:val="24"/>
        </w:rPr>
      </w:pPr>
      <w:r w:rsidRPr="00B92F77">
        <w:rPr>
          <w:sz w:val="24"/>
          <w:szCs w:val="24"/>
        </w:rPr>
        <w:t>-</w:t>
      </w:r>
      <w:r w:rsidRPr="00B92F77">
        <w:rPr>
          <w:sz w:val="24"/>
          <w:szCs w:val="24"/>
        </w:rPr>
        <w:tab/>
        <w:t>подана только одна заявка на участие в Запросе котировок;</w:t>
      </w:r>
    </w:p>
    <w:p w:rsidR="000404D0" w:rsidRPr="00B92F77" w:rsidRDefault="000404D0" w:rsidP="000404D0">
      <w:pPr>
        <w:tabs>
          <w:tab w:val="left" w:pos="-851"/>
        </w:tabs>
        <w:spacing w:after="120"/>
        <w:ind w:firstLine="709"/>
        <w:jc w:val="both"/>
        <w:rPr>
          <w:sz w:val="24"/>
          <w:szCs w:val="24"/>
        </w:rPr>
      </w:pPr>
      <w:r w:rsidRPr="00B92F77">
        <w:rPr>
          <w:sz w:val="24"/>
          <w:szCs w:val="24"/>
        </w:rPr>
        <w:t>-</w:t>
      </w:r>
      <w:r w:rsidRPr="00B92F77">
        <w:rPr>
          <w:sz w:val="24"/>
          <w:szCs w:val="24"/>
        </w:rPr>
        <w:tab/>
        <w:t>не подано ни одной заявки на участие в Запросе котировок;</w:t>
      </w:r>
    </w:p>
    <w:p w:rsidR="000404D0" w:rsidRPr="00B92F77" w:rsidRDefault="000404D0" w:rsidP="000404D0">
      <w:pPr>
        <w:tabs>
          <w:tab w:val="left" w:pos="-851"/>
        </w:tabs>
        <w:spacing w:after="120"/>
        <w:ind w:firstLine="709"/>
        <w:jc w:val="both"/>
        <w:rPr>
          <w:sz w:val="24"/>
          <w:szCs w:val="24"/>
        </w:rPr>
      </w:pPr>
      <w:r w:rsidRPr="00B92F77">
        <w:rPr>
          <w:sz w:val="24"/>
          <w:szCs w:val="24"/>
        </w:rPr>
        <w:t>-</w:t>
      </w:r>
      <w:r w:rsidRPr="00B92F77">
        <w:rPr>
          <w:sz w:val="24"/>
          <w:szCs w:val="24"/>
        </w:rPr>
        <w:tab/>
        <w:t>на основании результатов рассмотрения заявок на участие в Запросе котировок принято решение об отклонении всех заявок участников процедуры закупки, подавших заявки на участие в Запросе котировок;</w:t>
      </w:r>
    </w:p>
    <w:p w:rsidR="000404D0" w:rsidRPr="00B92F77" w:rsidRDefault="000404D0" w:rsidP="000404D0">
      <w:pPr>
        <w:tabs>
          <w:tab w:val="left" w:pos="-851"/>
        </w:tabs>
        <w:spacing w:after="120"/>
        <w:ind w:firstLine="709"/>
        <w:jc w:val="both"/>
        <w:rPr>
          <w:sz w:val="24"/>
          <w:szCs w:val="24"/>
        </w:rPr>
      </w:pPr>
      <w:r w:rsidRPr="00B92F77">
        <w:rPr>
          <w:sz w:val="24"/>
          <w:szCs w:val="24"/>
        </w:rPr>
        <w:t>-</w:t>
      </w:r>
      <w:r w:rsidRPr="00B92F77">
        <w:rPr>
          <w:sz w:val="24"/>
          <w:szCs w:val="24"/>
        </w:rPr>
        <w:tab/>
        <w:t>на основании результатов рассмотрения заявок на участие в Запросе котировок принято решение о соответствии требованиям Запроса котировок только одного участника процедуры закупки</w:t>
      </w:r>
      <w:r>
        <w:rPr>
          <w:sz w:val="24"/>
          <w:szCs w:val="24"/>
        </w:rPr>
        <w:t>.</w:t>
      </w:r>
    </w:p>
    <w:p w:rsidR="000404D0" w:rsidRPr="00B92F77" w:rsidRDefault="000404D0" w:rsidP="000404D0">
      <w:pPr>
        <w:tabs>
          <w:tab w:val="left" w:pos="-851"/>
        </w:tabs>
        <w:spacing w:after="120"/>
        <w:ind w:firstLine="709"/>
        <w:jc w:val="both"/>
        <w:rPr>
          <w:sz w:val="24"/>
          <w:szCs w:val="24"/>
        </w:rPr>
      </w:pPr>
      <w:r w:rsidRPr="00B92F77">
        <w:rPr>
          <w:sz w:val="24"/>
          <w:szCs w:val="24"/>
        </w:rPr>
        <w:t>3.10.2. В случае признания Запроса котировок несостоявшимся Заказчик вправе:</w:t>
      </w:r>
    </w:p>
    <w:p w:rsidR="000404D0" w:rsidRPr="00034BF1" w:rsidRDefault="000404D0" w:rsidP="000404D0">
      <w:pPr>
        <w:pStyle w:val="ConsPlusNormal"/>
        <w:numPr>
          <w:ilvl w:val="0"/>
          <w:numId w:val="29"/>
        </w:numPr>
        <w:adjustRightInd/>
        <w:spacing w:before="120"/>
        <w:ind w:left="0" w:firstLine="709"/>
        <w:jc w:val="both"/>
        <w:rPr>
          <w:rFonts w:ascii="Times New Roman" w:hAnsi="Times New Roman" w:cs="Times New Roman"/>
          <w:sz w:val="24"/>
          <w:szCs w:val="24"/>
        </w:rPr>
      </w:pPr>
      <w:proofErr w:type="gramStart"/>
      <w:r w:rsidRPr="00034BF1">
        <w:rPr>
          <w:rFonts w:ascii="Times New Roman" w:hAnsi="Times New Roman" w:cs="Times New Roman"/>
          <w:sz w:val="24"/>
          <w:szCs w:val="24"/>
        </w:rPr>
        <w:t>отказаться</w:t>
      </w:r>
      <w:proofErr w:type="gramEnd"/>
      <w:r w:rsidRPr="00034BF1">
        <w:rPr>
          <w:rFonts w:ascii="Times New Roman" w:hAnsi="Times New Roman" w:cs="Times New Roman"/>
          <w:sz w:val="24"/>
          <w:szCs w:val="24"/>
        </w:rPr>
        <w:t xml:space="preserve"> от осуществления </w:t>
      </w:r>
      <w:r w:rsidRPr="004E6B72">
        <w:rPr>
          <w:rFonts w:ascii="Times New Roman" w:hAnsi="Times New Roman" w:cs="Times New Roman"/>
          <w:sz w:val="24"/>
          <w:szCs w:val="24"/>
        </w:rPr>
        <w:t>Запроса котировок</w:t>
      </w:r>
      <w:r w:rsidRPr="00034BF1">
        <w:rPr>
          <w:rFonts w:ascii="Times New Roman" w:hAnsi="Times New Roman" w:cs="Times New Roman"/>
          <w:sz w:val="24"/>
          <w:szCs w:val="24"/>
        </w:rPr>
        <w:t xml:space="preserve">; </w:t>
      </w:r>
    </w:p>
    <w:p w:rsidR="000404D0" w:rsidRPr="00034BF1" w:rsidRDefault="000404D0" w:rsidP="000404D0">
      <w:pPr>
        <w:pStyle w:val="ConsPlusNormal"/>
        <w:numPr>
          <w:ilvl w:val="0"/>
          <w:numId w:val="29"/>
        </w:numPr>
        <w:adjustRightInd/>
        <w:spacing w:before="120"/>
        <w:ind w:left="0" w:firstLine="709"/>
        <w:jc w:val="both"/>
        <w:rPr>
          <w:rFonts w:ascii="Times New Roman" w:hAnsi="Times New Roman" w:cs="Times New Roman"/>
          <w:sz w:val="24"/>
          <w:szCs w:val="24"/>
        </w:rPr>
      </w:pPr>
      <w:proofErr w:type="gramStart"/>
      <w:r w:rsidRPr="00034BF1">
        <w:rPr>
          <w:rFonts w:ascii="Times New Roman" w:hAnsi="Times New Roman" w:cs="Times New Roman"/>
          <w:sz w:val="24"/>
          <w:szCs w:val="24"/>
        </w:rPr>
        <w:t>осуществить</w:t>
      </w:r>
      <w:proofErr w:type="gramEnd"/>
      <w:r w:rsidRPr="00034BF1">
        <w:rPr>
          <w:rFonts w:ascii="Times New Roman" w:hAnsi="Times New Roman" w:cs="Times New Roman"/>
          <w:sz w:val="24"/>
          <w:szCs w:val="24"/>
        </w:rPr>
        <w:t xml:space="preserve"> </w:t>
      </w:r>
      <w:r w:rsidRPr="004E6B72">
        <w:rPr>
          <w:rFonts w:ascii="Times New Roman" w:hAnsi="Times New Roman" w:cs="Times New Roman"/>
          <w:sz w:val="24"/>
          <w:szCs w:val="24"/>
        </w:rPr>
        <w:t>Запрос котировок</w:t>
      </w:r>
      <w:r w:rsidRPr="00034BF1">
        <w:rPr>
          <w:rFonts w:ascii="Times New Roman" w:hAnsi="Times New Roman" w:cs="Times New Roman"/>
          <w:sz w:val="24"/>
          <w:szCs w:val="24"/>
        </w:rPr>
        <w:t xml:space="preserve"> повторно, не изменяя способ закупки и сведения о закупке, кроме сведений о сроках, связанных с этапами соответствующего способа закупки; </w:t>
      </w:r>
    </w:p>
    <w:p w:rsidR="000404D0" w:rsidRPr="00034BF1" w:rsidRDefault="000404D0" w:rsidP="000404D0">
      <w:pPr>
        <w:pStyle w:val="ConsPlusNormal"/>
        <w:numPr>
          <w:ilvl w:val="0"/>
          <w:numId w:val="29"/>
        </w:numPr>
        <w:adjustRightInd/>
        <w:spacing w:before="120"/>
        <w:ind w:left="0" w:firstLine="709"/>
        <w:jc w:val="both"/>
        <w:rPr>
          <w:rFonts w:ascii="Times New Roman" w:hAnsi="Times New Roman" w:cs="Times New Roman"/>
          <w:sz w:val="24"/>
          <w:szCs w:val="24"/>
        </w:rPr>
      </w:pPr>
      <w:proofErr w:type="gramStart"/>
      <w:r w:rsidRPr="00034BF1">
        <w:rPr>
          <w:rFonts w:ascii="Times New Roman" w:hAnsi="Times New Roman" w:cs="Times New Roman"/>
          <w:sz w:val="24"/>
          <w:szCs w:val="24"/>
        </w:rPr>
        <w:t>осуществить</w:t>
      </w:r>
      <w:proofErr w:type="gramEnd"/>
      <w:r w:rsidRPr="00034BF1">
        <w:rPr>
          <w:rFonts w:ascii="Times New Roman" w:hAnsi="Times New Roman" w:cs="Times New Roman"/>
          <w:sz w:val="24"/>
          <w:szCs w:val="24"/>
        </w:rPr>
        <w:t xml:space="preserve"> закупку повторно, изменив способ закупки и любые сведения о закупке; </w:t>
      </w:r>
    </w:p>
    <w:p w:rsidR="000404D0" w:rsidRDefault="000404D0" w:rsidP="000404D0">
      <w:pPr>
        <w:pStyle w:val="ConsPlusNormal"/>
        <w:numPr>
          <w:ilvl w:val="0"/>
          <w:numId w:val="29"/>
        </w:numPr>
        <w:adjustRightInd/>
        <w:spacing w:before="120"/>
        <w:ind w:left="0" w:firstLine="709"/>
        <w:jc w:val="both"/>
        <w:rPr>
          <w:rFonts w:ascii="Times New Roman" w:hAnsi="Times New Roman" w:cs="Times New Roman"/>
          <w:sz w:val="24"/>
          <w:szCs w:val="24"/>
        </w:rPr>
      </w:pPr>
      <w:proofErr w:type="gramStart"/>
      <w:r w:rsidRPr="00034BF1">
        <w:rPr>
          <w:rFonts w:ascii="Times New Roman" w:hAnsi="Times New Roman" w:cs="Times New Roman"/>
          <w:sz w:val="24"/>
          <w:szCs w:val="24"/>
        </w:rPr>
        <w:t>заключить</w:t>
      </w:r>
      <w:proofErr w:type="gramEnd"/>
      <w:r w:rsidRPr="00034BF1">
        <w:rPr>
          <w:rFonts w:ascii="Times New Roman" w:hAnsi="Times New Roman" w:cs="Times New Roman"/>
          <w:sz w:val="24"/>
          <w:szCs w:val="24"/>
        </w:rPr>
        <w:t xml:space="preserve"> договор с лицом, которое было признано единственным участником </w:t>
      </w:r>
      <w:r w:rsidRPr="004E6B72">
        <w:rPr>
          <w:rFonts w:ascii="Times New Roman" w:hAnsi="Times New Roman" w:cs="Times New Roman"/>
          <w:sz w:val="24"/>
          <w:szCs w:val="24"/>
        </w:rPr>
        <w:t>Запроса котировок</w:t>
      </w:r>
      <w:r w:rsidRPr="00034BF1">
        <w:rPr>
          <w:rFonts w:ascii="Times New Roman" w:hAnsi="Times New Roman" w:cs="Times New Roman"/>
          <w:sz w:val="24"/>
          <w:szCs w:val="24"/>
        </w:rPr>
        <w:t xml:space="preserve">, если он и его заявка соответствуют требованиям </w:t>
      </w:r>
      <w:r>
        <w:rPr>
          <w:rFonts w:ascii="Times New Roman" w:hAnsi="Times New Roman" w:cs="Times New Roman"/>
          <w:sz w:val="24"/>
          <w:szCs w:val="24"/>
        </w:rPr>
        <w:t>Извещения</w:t>
      </w:r>
      <w:r w:rsidRPr="00034BF1">
        <w:rPr>
          <w:rFonts w:ascii="Times New Roman" w:hAnsi="Times New Roman" w:cs="Times New Roman"/>
          <w:sz w:val="24"/>
          <w:szCs w:val="24"/>
        </w:rPr>
        <w:t>.</w:t>
      </w:r>
    </w:p>
    <w:p w:rsidR="000404D0" w:rsidRPr="008615C5" w:rsidRDefault="000404D0" w:rsidP="000404D0">
      <w:pPr>
        <w:pStyle w:val="32"/>
        <w:spacing w:before="120" w:after="120"/>
        <w:ind w:firstLine="709"/>
        <w:jc w:val="both"/>
        <w:rPr>
          <w:rFonts w:ascii="Times New Roman" w:hAnsi="Times New Roman" w:cs="Times New Roman"/>
          <w:color w:val="auto"/>
          <w:sz w:val="24"/>
          <w:szCs w:val="24"/>
        </w:rPr>
      </w:pPr>
      <w:bookmarkStart w:id="88" w:name="_Toc534716199"/>
      <w:r w:rsidRPr="008615C5">
        <w:rPr>
          <w:rFonts w:ascii="Times New Roman" w:hAnsi="Times New Roman" w:cs="Times New Roman"/>
          <w:color w:val="auto"/>
          <w:sz w:val="24"/>
          <w:szCs w:val="24"/>
        </w:rPr>
        <w:lastRenderedPageBreak/>
        <w:t>3.11. Обеспечение исполнения договора</w:t>
      </w:r>
      <w:bookmarkEnd w:id="88"/>
    </w:p>
    <w:p w:rsidR="000404D0" w:rsidRPr="00B83463" w:rsidRDefault="000404D0" w:rsidP="000404D0">
      <w:pPr>
        <w:ind w:firstLine="709"/>
        <w:jc w:val="both"/>
        <w:rPr>
          <w:sz w:val="24"/>
          <w:szCs w:val="24"/>
        </w:rPr>
      </w:pPr>
      <w:r w:rsidRPr="00B83463">
        <w:rPr>
          <w:sz w:val="24"/>
          <w:szCs w:val="24"/>
        </w:rPr>
        <w:t>3.11.1. В случае если это предусмотрено разделом 2 Извещения, победитель Запроса котировок или иной участник Запроса котировок, с которым в соответствии с пунктом 3.9.5 настоящего раздела Извещения заключается договор, должен предоставить обеспечение исполнения договора путём предоставления безотзывной банковской гарантии или путем перечисления денежных средств на специальный счет Заказчика.</w:t>
      </w:r>
    </w:p>
    <w:p w:rsidR="000404D0" w:rsidRPr="00B83463" w:rsidRDefault="000404D0" w:rsidP="000404D0">
      <w:pPr>
        <w:ind w:firstLine="709"/>
        <w:jc w:val="both"/>
        <w:rPr>
          <w:sz w:val="24"/>
          <w:szCs w:val="24"/>
        </w:rPr>
      </w:pPr>
      <w:r w:rsidRPr="00B83463">
        <w:rPr>
          <w:sz w:val="24"/>
          <w:szCs w:val="24"/>
        </w:rPr>
        <w:t>3.11.2. Размер обеспечения исполнения договора и срок, на который выдаётся банковская гарантия, указаны в разделе 2 Извещения.</w:t>
      </w:r>
    </w:p>
    <w:p w:rsidR="000404D0" w:rsidRPr="00B83463" w:rsidRDefault="000404D0" w:rsidP="000404D0">
      <w:pPr>
        <w:ind w:firstLine="709"/>
        <w:jc w:val="both"/>
        <w:rPr>
          <w:sz w:val="24"/>
          <w:szCs w:val="24"/>
        </w:rPr>
      </w:pPr>
      <w:r w:rsidRPr="00B83463">
        <w:rPr>
          <w:sz w:val="24"/>
          <w:szCs w:val="24"/>
        </w:rPr>
        <w:t>3.11.3. Банковская гарантия должна быть предоставлена победителем Запроса котировок или иным участник Запроса котировок, с которым в соответствии с пунктом 3.9.5 настоящего раздела Извещения заключается договор, не позднее дня предоставления Заказчику подписанного и скрепленного печатью (при наличии) со стороны победителя Запроса котировок или иного участника Запроса котировок, договора.</w:t>
      </w:r>
    </w:p>
    <w:p w:rsidR="000404D0" w:rsidRPr="00B83463" w:rsidRDefault="000404D0" w:rsidP="000404D0">
      <w:pPr>
        <w:ind w:firstLine="709"/>
        <w:jc w:val="both"/>
        <w:rPr>
          <w:sz w:val="24"/>
          <w:szCs w:val="24"/>
        </w:rPr>
      </w:pPr>
      <w:r w:rsidRPr="00B83463">
        <w:rPr>
          <w:sz w:val="24"/>
          <w:szCs w:val="24"/>
        </w:rPr>
        <w:t>3.11.4. Банковская гарантия должна соответствовать требованиям, установленным статьями 368 – 379 Гражданского кодекса Российской Федерации, иным нормативно-правовым актам Российской Федерации, а также следующим требованиям:</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Бенефициаром в банковской гарантии должен быть указан Заказчик, Принципалом – победитель Запроса котировок или иной участник Запроса котировок, с которым в соответствии с пунктом 3.9.5 настоящего раздела Извещения заключается договор, Гарантом – банк, выдавший банковскую гарантию;</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в банковской гарантии должна быть указана сумма, на которую выдаётся банковская гарантия и в пределах которой банковской гарантией обеспечивается надлежащее исполнение Принципалом обязательств по договору, заключаемому по итогам Запроса котировок;</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в банковской гарантии должен быть указан заключаемый по результатам Запроса котировок договор, надлежащее исполнение обязательств по которому она обеспечивает, стороны такого договора и его предмет, а также ссылка на протокол Комиссии, составленный по итогам Запроса котировок как основание для заключения договора;</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 xml:space="preserve">в банковской гарантии должно быть указано, что она обеспечивает надлежащее исполнение Принципалом любых обязательств по договору (в том числе </w:t>
      </w:r>
      <w:proofErr w:type="spellStart"/>
      <w:r w:rsidRPr="00B83463">
        <w:rPr>
          <w:sz w:val="24"/>
          <w:szCs w:val="24"/>
        </w:rPr>
        <w:t>неденежных</w:t>
      </w:r>
      <w:proofErr w:type="spellEnd"/>
      <w:r w:rsidRPr="00B83463">
        <w:rPr>
          <w:sz w:val="24"/>
          <w:szCs w:val="24"/>
        </w:rPr>
        <w:t xml:space="preserve"> обязательств и обязательств по возмещению убытков, имущественных потерь, иных расходов Бенефициара);</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 xml:space="preserve">условия Банковской гарантии: </w:t>
      </w:r>
    </w:p>
    <w:p w:rsidR="000404D0" w:rsidRPr="00B83463" w:rsidRDefault="000404D0" w:rsidP="000404D0">
      <w:pPr>
        <w:ind w:firstLine="709"/>
        <w:jc w:val="both"/>
        <w:rPr>
          <w:sz w:val="24"/>
          <w:szCs w:val="24"/>
        </w:rPr>
      </w:pPr>
      <w:proofErr w:type="gramStart"/>
      <w:r w:rsidRPr="00B83463">
        <w:rPr>
          <w:sz w:val="24"/>
          <w:szCs w:val="24"/>
        </w:rPr>
        <w:t>а)</w:t>
      </w:r>
      <w:r w:rsidRPr="00B83463">
        <w:rPr>
          <w:sz w:val="24"/>
          <w:szCs w:val="24"/>
        </w:rPr>
        <w:tab/>
      </w:r>
      <w:proofErr w:type="gramEnd"/>
      <w:r w:rsidRPr="00B83463">
        <w:rPr>
          <w:sz w:val="24"/>
          <w:szCs w:val="24"/>
        </w:rPr>
        <w:t>безотзывная;</w:t>
      </w:r>
    </w:p>
    <w:p w:rsidR="000404D0" w:rsidRPr="00B83463" w:rsidRDefault="000404D0" w:rsidP="000404D0">
      <w:pPr>
        <w:ind w:firstLine="709"/>
        <w:jc w:val="both"/>
        <w:rPr>
          <w:sz w:val="24"/>
          <w:szCs w:val="24"/>
        </w:rPr>
      </w:pPr>
      <w:proofErr w:type="gramStart"/>
      <w:r w:rsidRPr="00B83463">
        <w:rPr>
          <w:sz w:val="24"/>
          <w:szCs w:val="24"/>
        </w:rPr>
        <w:t>б)</w:t>
      </w:r>
      <w:r w:rsidRPr="00B83463">
        <w:rPr>
          <w:sz w:val="24"/>
          <w:szCs w:val="24"/>
        </w:rPr>
        <w:tab/>
      </w:r>
      <w:proofErr w:type="gramEnd"/>
      <w:r w:rsidRPr="00B83463">
        <w:rPr>
          <w:sz w:val="24"/>
          <w:szCs w:val="24"/>
        </w:rPr>
        <w:t xml:space="preserve">безусловная (по первому требованию Заказчика); </w:t>
      </w:r>
    </w:p>
    <w:p w:rsidR="000404D0" w:rsidRPr="00B83463" w:rsidRDefault="000404D0" w:rsidP="000404D0">
      <w:pPr>
        <w:ind w:firstLine="709"/>
        <w:jc w:val="both"/>
        <w:rPr>
          <w:sz w:val="24"/>
          <w:szCs w:val="24"/>
        </w:rPr>
      </w:pPr>
      <w:proofErr w:type="gramStart"/>
      <w:r w:rsidRPr="00B83463">
        <w:rPr>
          <w:sz w:val="24"/>
          <w:szCs w:val="24"/>
        </w:rPr>
        <w:t>в)</w:t>
      </w:r>
      <w:r w:rsidRPr="00B83463">
        <w:rPr>
          <w:sz w:val="24"/>
          <w:szCs w:val="24"/>
        </w:rPr>
        <w:tab/>
      </w:r>
      <w:proofErr w:type="gramEnd"/>
      <w:r w:rsidRPr="00B83463">
        <w:rPr>
          <w:sz w:val="24"/>
          <w:szCs w:val="24"/>
        </w:rPr>
        <w:t>неделимая;</w:t>
      </w:r>
    </w:p>
    <w:p w:rsidR="000404D0" w:rsidRPr="00B83463" w:rsidRDefault="000404D0" w:rsidP="000404D0">
      <w:pPr>
        <w:ind w:firstLine="709"/>
        <w:jc w:val="both"/>
        <w:rPr>
          <w:sz w:val="24"/>
          <w:szCs w:val="24"/>
        </w:rPr>
      </w:pPr>
      <w:proofErr w:type="gramStart"/>
      <w:r w:rsidRPr="00B83463">
        <w:rPr>
          <w:sz w:val="24"/>
          <w:szCs w:val="24"/>
        </w:rPr>
        <w:t>г)</w:t>
      </w:r>
      <w:r w:rsidRPr="00B83463">
        <w:rPr>
          <w:sz w:val="24"/>
          <w:szCs w:val="24"/>
        </w:rPr>
        <w:tab/>
      </w:r>
      <w:proofErr w:type="gramEnd"/>
      <w:r w:rsidRPr="00B83463">
        <w:rPr>
          <w:sz w:val="24"/>
          <w:szCs w:val="24"/>
        </w:rPr>
        <w:t>срок действия банковской гарантии;</w:t>
      </w:r>
    </w:p>
    <w:p w:rsidR="000404D0" w:rsidRPr="00B83463" w:rsidRDefault="000404D0" w:rsidP="000404D0">
      <w:pPr>
        <w:ind w:firstLine="709"/>
        <w:jc w:val="both"/>
        <w:rPr>
          <w:sz w:val="24"/>
          <w:szCs w:val="24"/>
        </w:rPr>
      </w:pPr>
      <w:proofErr w:type="gramStart"/>
      <w:r w:rsidRPr="00B83463">
        <w:rPr>
          <w:sz w:val="24"/>
          <w:szCs w:val="24"/>
        </w:rPr>
        <w:t>д)</w:t>
      </w:r>
      <w:r w:rsidRPr="00B83463">
        <w:rPr>
          <w:sz w:val="24"/>
          <w:szCs w:val="24"/>
        </w:rPr>
        <w:tab/>
      </w:r>
      <w:proofErr w:type="gramEnd"/>
      <w:r w:rsidRPr="00B83463">
        <w:rPr>
          <w:sz w:val="24"/>
          <w:szCs w:val="24"/>
        </w:rPr>
        <w:t>срок уплаты по Банковской гарантии – в течение 5-ти (пяти) рабочих дней с момента получения Гарантом требования от Бенефициара об уплате денежных средств по Банковской гарантии.</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банковская гарантия должна содержать закрытый (исчерпывающий) перечень документов, предоставляемых Бенефициаром банку в качестве приложения к требованию об уплате денежной суммы по Банковской гарантии. Банковская гарантия должна содержать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404D0" w:rsidRPr="00B83463" w:rsidRDefault="000404D0" w:rsidP="000404D0">
      <w:pPr>
        <w:ind w:firstLine="709"/>
        <w:jc w:val="both"/>
        <w:rPr>
          <w:sz w:val="24"/>
          <w:szCs w:val="24"/>
        </w:rPr>
      </w:pPr>
      <w:r w:rsidRPr="00B83463">
        <w:rPr>
          <w:sz w:val="24"/>
          <w:szCs w:val="24"/>
        </w:rPr>
        <w:t>Полный объем требований к банковской гарантии указывается в статье ___ проекта Договора.</w:t>
      </w:r>
    </w:p>
    <w:p w:rsidR="000404D0" w:rsidRPr="00B83463" w:rsidRDefault="000404D0" w:rsidP="000404D0">
      <w:pPr>
        <w:ind w:firstLine="709"/>
        <w:jc w:val="both"/>
        <w:rPr>
          <w:sz w:val="24"/>
          <w:szCs w:val="24"/>
        </w:rPr>
      </w:pPr>
      <w:r w:rsidRPr="00B83463">
        <w:rPr>
          <w:sz w:val="24"/>
          <w:szCs w:val="24"/>
        </w:rPr>
        <w:t>-</w:t>
      </w:r>
      <w:r w:rsidRPr="00B83463">
        <w:rPr>
          <w:sz w:val="24"/>
          <w:szCs w:val="24"/>
        </w:rPr>
        <w:tab/>
        <w:t xml:space="preserve">банковская гарантия должна быть предоставлена банком – резидентом РФ, удовлетворяющим следующим требованиям: </w:t>
      </w:r>
    </w:p>
    <w:p w:rsidR="000404D0" w:rsidRPr="00B83463" w:rsidRDefault="000404D0" w:rsidP="000404D0">
      <w:pPr>
        <w:ind w:firstLine="709"/>
        <w:jc w:val="both"/>
        <w:rPr>
          <w:sz w:val="24"/>
          <w:szCs w:val="24"/>
        </w:rPr>
      </w:pPr>
      <w:proofErr w:type="gramStart"/>
      <w:r w:rsidRPr="00B83463">
        <w:rPr>
          <w:sz w:val="24"/>
          <w:szCs w:val="24"/>
        </w:rPr>
        <w:lastRenderedPageBreak/>
        <w:t>а)</w:t>
      </w:r>
      <w:r w:rsidRPr="00B83463">
        <w:rPr>
          <w:sz w:val="24"/>
          <w:szCs w:val="24"/>
        </w:rPr>
        <w:tab/>
      </w:r>
      <w:proofErr w:type="gramEnd"/>
      <w:r w:rsidRPr="00B83463">
        <w:rPr>
          <w:sz w:val="24"/>
          <w:szCs w:val="24"/>
        </w:rPr>
        <w:t xml:space="preserve">наличие лицензии на осуществление банковских операций, выданной Центральным банком Российской Федерации, </w:t>
      </w:r>
    </w:p>
    <w:p w:rsidR="000404D0" w:rsidRPr="00B83463" w:rsidRDefault="000404D0" w:rsidP="000404D0">
      <w:pPr>
        <w:ind w:firstLine="709"/>
        <w:jc w:val="both"/>
        <w:rPr>
          <w:sz w:val="24"/>
          <w:szCs w:val="24"/>
        </w:rPr>
      </w:pPr>
      <w:proofErr w:type="gramStart"/>
      <w:r w:rsidRPr="00B83463">
        <w:rPr>
          <w:sz w:val="24"/>
          <w:szCs w:val="24"/>
        </w:rPr>
        <w:t>б)</w:t>
      </w:r>
      <w:r w:rsidRPr="00B83463">
        <w:rPr>
          <w:sz w:val="24"/>
          <w:szCs w:val="24"/>
        </w:rPr>
        <w:tab/>
      </w:r>
      <w:proofErr w:type="gramEnd"/>
      <w:r w:rsidRPr="00B83463">
        <w:rPr>
          <w:sz w:val="24"/>
          <w:szCs w:val="24"/>
        </w:rPr>
        <w:t>осуществление банковской деятельности в течение не менее чем пяти лет;</w:t>
      </w:r>
    </w:p>
    <w:p w:rsidR="000404D0" w:rsidRPr="00B83463" w:rsidRDefault="000404D0" w:rsidP="000404D0">
      <w:pPr>
        <w:ind w:firstLine="709"/>
        <w:jc w:val="both"/>
        <w:rPr>
          <w:sz w:val="24"/>
          <w:szCs w:val="24"/>
        </w:rPr>
      </w:pPr>
      <w:proofErr w:type="gramStart"/>
      <w:r w:rsidRPr="00B83463">
        <w:rPr>
          <w:sz w:val="24"/>
          <w:szCs w:val="24"/>
        </w:rPr>
        <w:t>в)</w:t>
      </w:r>
      <w:r w:rsidRPr="00B83463">
        <w:rPr>
          <w:sz w:val="24"/>
          <w:szCs w:val="24"/>
        </w:rPr>
        <w:tab/>
      </w:r>
      <w:proofErr w:type="gramEnd"/>
      <w:r w:rsidRPr="00B83463">
        <w:rPr>
          <w:sz w:val="24"/>
          <w:szCs w:val="24"/>
        </w:rPr>
        <w:t>наличие собственных средств (капитала) банка в размере не менее 500 миллионов рублей;</w:t>
      </w:r>
    </w:p>
    <w:p w:rsidR="000404D0" w:rsidRPr="00B83463" w:rsidRDefault="000404D0" w:rsidP="000404D0">
      <w:pPr>
        <w:ind w:firstLine="709"/>
        <w:jc w:val="both"/>
        <w:rPr>
          <w:sz w:val="24"/>
          <w:szCs w:val="24"/>
        </w:rPr>
      </w:pPr>
      <w:proofErr w:type="gramStart"/>
      <w:r w:rsidRPr="00B83463">
        <w:rPr>
          <w:sz w:val="24"/>
          <w:szCs w:val="24"/>
        </w:rPr>
        <w:t>г)</w:t>
      </w:r>
      <w:r w:rsidRPr="00B83463">
        <w:rPr>
          <w:sz w:val="24"/>
          <w:szCs w:val="24"/>
        </w:rPr>
        <w:tab/>
      </w:r>
      <w:proofErr w:type="gramEnd"/>
      <w:r w:rsidRPr="00B83463">
        <w:rPr>
          <w:sz w:val="24"/>
          <w:szCs w:val="24"/>
        </w:rPr>
        <w:t>соблюдение обязательных нормативов, предусмотренных Федеральным законом от 10 июля 2002 года №86-ФЗ «О Центральном банке Российской Федерации (Банке России)», на все отчетные даты в течение последних шести месяцев;</w:t>
      </w:r>
    </w:p>
    <w:p w:rsidR="000404D0" w:rsidRPr="00B83463" w:rsidRDefault="000404D0" w:rsidP="000404D0">
      <w:pPr>
        <w:ind w:firstLine="709"/>
        <w:jc w:val="both"/>
        <w:rPr>
          <w:sz w:val="24"/>
          <w:szCs w:val="24"/>
        </w:rPr>
      </w:pPr>
      <w:proofErr w:type="gramStart"/>
      <w:r w:rsidRPr="00B83463">
        <w:rPr>
          <w:sz w:val="24"/>
          <w:szCs w:val="24"/>
        </w:rPr>
        <w:t>д)</w:t>
      </w:r>
      <w:r w:rsidRPr="00B83463">
        <w:rPr>
          <w:sz w:val="24"/>
          <w:szCs w:val="24"/>
        </w:rPr>
        <w:tab/>
      </w:r>
      <w:proofErr w:type="gramEnd"/>
      <w:r w:rsidRPr="00B83463">
        <w:rPr>
          <w:sz w:val="24"/>
          <w:szCs w:val="24"/>
        </w:rPr>
        <w:t>отсутствие требований ЦБ РФ об осуществлении мер по финансовому оздоровлению банка на основании Федерального закона от 26.10.2002 № 127 «О несостоятельности (банкротстве)».</w:t>
      </w:r>
    </w:p>
    <w:p w:rsidR="000404D0" w:rsidRPr="00B83463" w:rsidRDefault="000404D0" w:rsidP="000404D0">
      <w:pPr>
        <w:ind w:firstLine="709"/>
        <w:jc w:val="both"/>
        <w:rPr>
          <w:sz w:val="24"/>
          <w:szCs w:val="24"/>
        </w:rPr>
      </w:pPr>
      <w:r w:rsidRPr="00B83463">
        <w:rPr>
          <w:sz w:val="24"/>
          <w:szCs w:val="24"/>
        </w:rPr>
        <w:t>3.11.5.</w:t>
      </w:r>
      <w:r w:rsidRPr="00B83463">
        <w:rPr>
          <w:sz w:val="24"/>
          <w:szCs w:val="24"/>
        </w:rPr>
        <w:tab/>
        <w:t>Срок действия обеспечения исполнения Договора должен превышать срок выполнения работ, оказания услуг, поставку товаров (выбрать необходимое) по Договору на один месяц (в случае, если проектом договора предусмотрено обеспечение исполнения обязательств в т.ч. на гарантийный период, срок действия банковской гарантии должен включать в себя период исполнения обязательств по выполнению работ (оказанию услуг, поставке товаров), гарантийный период и превышать последний на один месяц; в случае, если проектом договора предусмотрена (допускается) отдельная банковская гарантия на гарантийный период, срок такой банковской гарантии должен превышать продолжительность гарантийного периода не менее чем на один месяц).</w:t>
      </w:r>
    </w:p>
    <w:p w:rsidR="000404D0" w:rsidRPr="00B83463" w:rsidRDefault="000404D0" w:rsidP="000404D0">
      <w:pPr>
        <w:ind w:firstLine="709"/>
        <w:jc w:val="both"/>
        <w:rPr>
          <w:sz w:val="24"/>
          <w:szCs w:val="24"/>
        </w:rPr>
      </w:pPr>
      <w:r w:rsidRPr="00B83463">
        <w:rPr>
          <w:sz w:val="24"/>
          <w:szCs w:val="24"/>
        </w:rPr>
        <w:t>3.11.6.</w:t>
      </w:r>
      <w:r w:rsidRPr="00B83463">
        <w:rPr>
          <w:sz w:val="24"/>
          <w:szCs w:val="24"/>
        </w:rPr>
        <w:tab/>
        <w:t>Обязательства по банковской гарантии ограничены суммой банковской гарантии. Ответственность по банковской гарантии не ограничена суммой банковской гарантии.</w:t>
      </w:r>
    </w:p>
    <w:p w:rsidR="000404D0" w:rsidRPr="00B83463" w:rsidRDefault="000404D0" w:rsidP="000404D0">
      <w:pPr>
        <w:ind w:firstLine="709"/>
        <w:jc w:val="both"/>
        <w:rPr>
          <w:sz w:val="24"/>
          <w:szCs w:val="24"/>
        </w:rPr>
      </w:pPr>
      <w:r w:rsidRPr="00B83463">
        <w:rPr>
          <w:sz w:val="24"/>
          <w:szCs w:val="24"/>
        </w:rPr>
        <w:t>3.11.7.</w:t>
      </w:r>
      <w:r w:rsidRPr="00B83463">
        <w:rPr>
          <w:sz w:val="24"/>
          <w:szCs w:val="24"/>
        </w:rPr>
        <w:tab/>
        <w:t>Банк, выдающий безотзывную банковскую гарантию, а также условия и текст безотзывной банковской гарантии должны быть согласованы с Заказчиком.</w:t>
      </w:r>
    </w:p>
    <w:p w:rsidR="000404D0" w:rsidRPr="00B83463" w:rsidRDefault="000404D0" w:rsidP="000404D0">
      <w:pPr>
        <w:ind w:firstLine="709"/>
        <w:jc w:val="both"/>
        <w:rPr>
          <w:sz w:val="24"/>
          <w:szCs w:val="24"/>
        </w:rPr>
      </w:pPr>
      <w:r w:rsidRPr="00B83463">
        <w:rPr>
          <w:sz w:val="24"/>
          <w:szCs w:val="24"/>
        </w:rPr>
        <w:t>3.11.8.</w:t>
      </w:r>
      <w:r w:rsidRPr="00B83463">
        <w:rPr>
          <w:sz w:val="24"/>
          <w:szCs w:val="24"/>
        </w:rPr>
        <w:tab/>
        <w:t>В случае отзыва лицензии у банка, выдавшего банковскую гарантию в качестве обеспечения исполнения договора, необходимо предоставление новой банковской гарантии с возможным уменьшением ее размера пропорционально объему исполненных обязательств по договору (данное условие в обязательном порядке должно быть предусмотрено условиями договора).</w:t>
      </w:r>
    </w:p>
    <w:p w:rsidR="000404D0" w:rsidRPr="00B83463" w:rsidRDefault="000404D0" w:rsidP="000404D0">
      <w:pPr>
        <w:ind w:firstLine="709"/>
        <w:jc w:val="both"/>
        <w:rPr>
          <w:sz w:val="24"/>
          <w:szCs w:val="24"/>
        </w:rPr>
      </w:pPr>
      <w:r w:rsidRPr="00B83463">
        <w:rPr>
          <w:sz w:val="24"/>
          <w:szCs w:val="24"/>
        </w:rPr>
        <w:tab/>
        <w:t>Условия банковской гарантии, указанные в Извещении, должны соответствовать условиям банковской гарантии, установленным в проекте договора, являющимся неотъемлемой частью Извещения.</w:t>
      </w:r>
    </w:p>
    <w:p w:rsidR="000404D0" w:rsidRPr="00B83463" w:rsidRDefault="000404D0" w:rsidP="000404D0">
      <w:pPr>
        <w:ind w:firstLine="709"/>
        <w:jc w:val="both"/>
        <w:rPr>
          <w:sz w:val="24"/>
          <w:szCs w:val="24"/>
        </w:rPr>
      </w:pPr>
      <w:r w:rsidRPr="00B83463">
        <w:rPr>
          <w:sz w:val="24"/>
          <w:szCs w:val="24"/>
        </w:rPr>
        <w:t>3.11.9.</w:t>
      </w:r>
      <w:r w:rsidRPr="00B83463">
        <w:rPr>
          <w:sz w:val="24"/>
          <w:szCs w:val="24"/>
        </w:rPr>
        <w:tab/>
        <w:t>Банковские реквизиты для перечисления денежных средств в размере обеспечения исполнения договора предоставляются участнику Запроса котировок после признания его победителем или иному участнику, с которым заключается договор в соответствии с пунктом 3.9.5 настоящего раздела Извещения.</w:t>
      </w:r>
    </w:p>
    <w:p w:rsidR="000404D0" w:rsidRPr="00B92F77" w:rsidRDefault="000404D0" w:rsidP="000404D0">
      <w:pPr>
        <w:ind w:firstLine="709"/>
        <w:jc w:val="both"/>
        <w:rPr>
          <w:rFonts w:eastAsia="Calibri"/>
          <w:bCs/>
          <w:sz w:val="24"/>
          <w:szCs w:val="24"/>
        </w:rPr>
      </w:pPr>
      <w:r w:rsidRPr="00B83463">
        <w:rPr>
          <w:sz w:val="24"/>
          <w:szCs w:val="24"/>
        </w:rPr>
        <w:t>3.11.10. В случае, если по каким-либо причинам обеспечение исполнения договора перестало быть действительным, прекратило свое действие или иным образом перестало обеспечивать исполнение обязательств по договору, заключённому по итогам Запроса котировок, соответствующий поставщик (исполнитель, подрядчик) должен предоставить Банку иное (новое) надлежащее обеспечение исполнения обязательств по договору в порядке, предусмотренном указанным договором.</w:t>
      </w:r>
    </w:p>
    <w:p w:rsidR="000404D0" w:rsidRPr="000F73BE" w:rsidRDefault="000404D0" w:rsidP="000404D0">
      <w:pPr>
        <w:pStyle w:val="23"/>
        <w:spacing w:before="120" w:after="120"/>
        <w:ind w:firstLine="709"/>
        <w:rPr>
          <w:sz w:val="24"/>
          <w:szCs w:val="24"/>
        </w:rPr>
      </w:pPr>
      <w:bookmarkStart w:id="89" w:name="_Toc534716200"/>
      <w:r w:rsidRPr="000F73BE">
        <w:rPr>
          <w:sz w:val="24"/>
          <w:szCs w:val="24"/>
        </w:rPr>
        <w:t>4. Порядок подачи заявок: правила подготовки заявки на участие в запросе котировок</w:t>
      </w:r>
      <w:bookmarkEnd w:id="86"/>
      <w:bookmarkEnd w:id="87"/>
      <w:bookmarkEnd w:id="89"/>
    </w:p>
    <w:p w:rsidR="000404D0" w:rsidRPr="00291D45" w:rsidRDefault="000404D0" w:rsidP="000404D0">
      <w:pPr>
        <w:pStyle w:val="32"/>
        <w:spacing w:before="120" w:after="120"/>
        <w:ind w:firstLine="709"/>
        <w:jc w:val="both"/>
        <w:rPr>
          <w:rFonts w:ascii="Times New Roman" w:hAnsi="Times New Roman" w:cs="Times New Roman"/>
          <w:color w:val="auto"/>
          <w:sz w:val="24"/>
          <w:szCs w:val="24"/>
        </w:rPr>
      </w:pPr>
      <w:bookmarkStart w:id="90" w:name="_Toc489541433"/>
      <w:bookmarkStart w:id="91" w:name="_Toc515296298"/>
      <w:bookmarkStart w:id="92" w:name="_Toc534716201"/>
      <w:r w:rsidRPr="00291D45">
        <w:rPr>
          <w:rFonts w:ascii="Times New Roman" w:hAnsi="Times New Roman" w:cs="Times New Roman"/>
          <w:color w:val="auto"/>
          <w:sz w:val="24"/>
          <w:szCs w:val="24"/>
        </w:rPr>
        <w:t>4.1. Форма заявки на участие в запросе котировок и требования к ее оформлению</w:t>
      </w:r>
      <w:bookmarkEnd w:id="90"/>
      <w:bookmarkEnd w:id="91"/>
      <w:bookmarkEnd w:id="92"/>
    </w:p>
    <w:p w:rsidR="000404D0" w:rsidRDefault="000404D0" w:rsidP="000404D0">
      <w:pPr>
        <w:spacing w:after="120"/>
        <w:ind w:firstLine="709"/>
        <w:jc w:val="both"/>
        <w:rPr>
          <w:sz w:val="24"/>
          <w:szCs w:val="24"/>
        </w:rPr>
      </w:pPr>
      <w:bookmarkStart w:id="93" w:name="_Toc489541434"/>
      <w:bookmarkStart w:id="94" w:name="_Toc515296299"/>
      <w:bookmarkStart w:id="95" w:name="_Toc533590304"/>
      <w:bookmarkStart w:id="96" w:name="_Toc489541435"/>
      <w:bookmarkStart w:id="97" w:name="_Toc515296300"/>
      <w:r w:rsidRPr="00A37F5A">
        <w:rPr>
          <w:sz w:val="24"/>
          <w:szCs w:val="24"/>
        </w:rPr>
        <w:t xml:space="preserve">4.1.1. Порядок подачи заявки на участие в </w:t>
      </w:r>
      <w:r>
        <w:rPr>
          <w:sz w:val="24"/>
          <w:szCs w:val="24"/>
        </w:rPr>
        <w:t xml:space="preserve">процедуре </w:t>
      </w:r>
      <w:r w:rsidRPr="00A37F5A">
        <w:rPr>
          <w:sz w:val="24"/>
          <w:szCs w:val="24"/>
        </w:rPr>
        <w:t>указан</w:t>
      </w:r>
      <w:r>
        <w:rPr>
          <w:sz w:val="24"/>
          <w:szCs w:val="24"/>
        </w:rPr>
        <w:t xml:space="preserve"> в</w:t>
      </w:r>
      <w:r w:rsidRPr="00A37F5A">
        <w:rPr>
          <w:sz w:val="24"/>
          <w:szCs w:val="24"/>
        </w:rPr>
        <w:t xml:space="preserve"> </w:t>
      </w:r>
      <w:r w:rsidRPr="00A37F5A">
        <w:rPr>
          <w:b/>
          <w:i/>
          <w:sz w:val="24"/>
          <w:szCs w:val="24"/>
        </w:rPr>
        <w:t xml:space="preserve">разделе </w:t>
      </w:r>
      <w:r>
        <w:rPr>
          <w:b/>
          <w:i/>
          <w:sz w:val="24"/>
          <w:szCs w:val="24"/>
        </w:rPr>
        <w:t>2</w:t>
      </w:r>
      <w:r w:rsidRPr="00A37F5A">
        <w:rPr>
          <w:sz w:val="24"/>
          <w:szCs w:val="24"/>
        </w:rPr>
        <w:t xml:space="preserve"> </w:t>
      </w:r>
      <w:r>
        <w:rPr>
          <w:sz w:val="24"/>
          <w:szCs w:val="24"/>
        </w:rPr>
        <w:t>Основные сведения о запросе котировок</w:t>
      </w:r>
      <w:r w:rsidRPr="00A37F5A">
        <w:rPr>
          <w:sz w:val="24"/>
          <w:szCs w:val="24"/>
        </w:rPr>
        <w:t>.</w:t>
      </w:r>
    </w:p>
    <w:p w:rsidR="000404D0" w:rsidRPr="00B80861" w:rsidRDefault="000404D0" w:rsidP="000404D0">
      <w:pPr>
        <w:spacing w:after="120"/>
        <w:ind w:firstLine="709"/>
        <w:jc w:val="both"/>
        <w:rPr>
          <w:sz w:val="24"/>
          <w:szCs w:val="24"/>
        </w:rPr>
      </w:pPr>
      <w:r w:rsidRPr="00B80861">
        <w:rPr>
          <w:sz w:val="24"/>
          <w:szCs w:val="24"/>
        </w:rPr>
        <w:lastRenderedPageBreak/>
        <w:t>4.1.</w:t>
      </w:r>
      <w:r>
        <w:rPr>
          <w:sz w:val="24"/>
          <w:szCs w:val="24"/>
        </w:rPr>
        <w:t>2</w:t>
      </w:r>
      <w:r w:rsidRPr="00B80861">
        <w:rPr>
          <w:sz w:val="24"/>
          <w:szCs w:val="24"/>
        </w:rPr>
        <w:t xml:space="preserve">. </w:t>
      </w:r>
      <w:r w:rsidRPr="008D694B">
        <w:rPr>
          <w:sz w:val="24"/>
          <w:szCs w:val="24"/>
        </w:rPr>
        <w:t xml:space="preserve">При проведении </w:t>
      </w:r>
      <w:r>
        <w:rPr>
          <w:sz w:val="24"/>
          <w:szCs w:val="24"/>
        </w:rPr>
        <w:t>Запроса котировок</w:t>
      </w:r>
      <w:r w:rsidRPr="008D694B">
        <w:rPr>
          <w:sz w:val="24"/>
          <w:szCs w:val="24"/>
        </w:rPr>
        <w:t xml:space="preserve"> все документы (формы, заполненные в соответствии с требованиями документации о закупке, а также иные данные и</w:t>
      </w:r>
      <w:r w:rsidRPr="000E5E7D">
        <w:rPr>
          <w:sz w:val="24"/>
          <w:szCs w:val="24"/>
        </w:rPr>
        <w:t xml:space="preserve"> сведения, предусмотренные документацией о закупке), входящие в состав заявки, должны быть предоставлены претендентом на участие в закупке через ЭП. Форма заявки на участие в </w:t>
      </w:r>
      <w:r>
        <w:rPr>
          <w:sz w:val="24"/>
          <w:szCs w:val="24"/>
        </w:rPr>
        <w:t>Запросе котировок</w:t>
      </w:r>
      <w:r w:rsidRPr="000E5E7D">
        <w:rPr>
          <w:sz w:val="24"/>
          <w:szCs w:val="24"/>
        </w:rPr>
        <w:t xml:space="preserve"> и иные документы (за исключением приложений к </w:t>
      </w:r>
      <w:r>
        <w:rPr>
          <w:sz w:val="24"/>
          <w:szCs w:val="24"/>
        </w:rPr>
        <w:t>Форме заявки) предоставляются в</w:t>
      </w:r>
      <w:r w:rsidRPr="000E5E7D">
        <w:rPr>
          <w:sz w:val="24"/>
          <w:szCs w:val="24"/>
        </w:rPr>
        <w:t xml:space="preserve"> отсканированном виде в доступном для прочтения формате (предпочтительнее формат *.</w:t>
      </w:r>
      <w:proofErr w:type="spellStart"/>
      <w:r w:rsidRPr="00410598">
        <w:rPr>
          <w:sz w:val="24"/>
          <w:szCs w:val="24"/>
        </w:rPr>
        <w:t>pdf</w:t>
      </w:r>
      <w:proofErr w:type="spellEnd"/>
      <w:r w:rsidRPr="000E5E7D">
        <w:rPr>
          <w:sz w:val="24"/>
          <w:szCs w:val="24"/>
        </w:rPr>
        <w:t xml:space="preserve">, </w:t>
      </w:r>
      <w:r>
        <w:rPr>
          <w:sz w:val="24"/>
          <w:szCs w:val="24"/>
        </w:rPr>
        <w:t>о</w:t>
      </w:r>
      <w:r w:rsidRPr="000E5E7D">
        <w:rPr>
          <w:sz w:val="24"/>
          <w:szCs w:val="24"/>
        </w:rPr>
        <w:t>дин файл – один документ)</w:t>
      </w:r>
      <w:r w:rsidRPr="00B80861">
        <w:rPr>
          <w:sz w:val="24"/>
          <w:szCs w:val="24"/>
        </w:rPr>
        <w:t>.</w:t>
      </w:r>
    </w:p>
    <w:p w:rsidR="000404D0" w:rsidRDefault="000404D0" w:rsidP="000404D0">
      <w:pPr>
        <w:spacing w:after="120"/>
        <w:ind w:firstLine="709"/>
        <w:jc w:val="both"/>
        <w:rPr>
          <w:sz w:val="24"/>
          <w:szCs w:val="24"/>
        </w:rPr>
      </w:pPr>
      <w:r w:rsidRPr="000E5E7D">
        <w:rPr>
          <w:sz w:val="24"/>
          <w:szCs w:val="24"/>
        </w:rPr>
        <w:t xml:space="preserve">Заявка на участие в </w:t>
      </w:r>
      <w:r>
        <w:rPr>
          <w:sz w:val="24"/>
          <w:szCs w:val="24"/>
        </w:rPr>
        <w:t>Запросе котировок,</w:t>
      </w:r>
      <w:r w:rsidRPr="000E5E7D">
        <w:rPr>
          <w:sz w:val="24"/>
          <w:szCs w:val="24"/>
        </w:rPr>
        <w:t xml:space="preserve"> представленная участником, должна быть подписана</w:t>
      </w:r>
      <w:r>
        <w:rPr>
          <w:sz w:val="24"/>
          <w:szCs w:val="24"/>
        </w:rPr>
        <w:t xml:space="preserve"> </w:t>
      </w:r>
      <w:r w:rsidRPr="000E5E7D">
        <w:rPr>
          <w:sz w:val="24"/>
          <w:szCs w:val="24"/>
        </w:rPr>
        <w:t>руководителем организации (уполномоченным лицом) и скреплена соответствующей печатью</w:t>
      </w:r>
      <w:r>
        <w:rPr>
          <w:sz w:val="24"/>
          <w:szCs w:val="24"/>
        </w:rPr>
        <w:t xml:space="preserve"> </w:t>
      </w:r>
      <w:r w:rsidRPr="000E5E7D">
        <w:rPr>
          <w:sz w:val="24"/>
          <w:szCs w:val="24"/>
        </w:rPr>
        <w:t>организации (при наличии печати).</w:t>
      </w:r>
    </w:p>
    <w:p w:rsidR="000404D0" w:rsidRDefault="000404D0" w:rsidP="000404D0">
      <w:pPr>
        <w:spacing w:after="120"/>
        <w:ind w:firstLine="709"/>
        <w:jc w:val="both"/>
        <w:rPr>
          <w:sz w:val="24"/>
          <w:szCs w:val="24"/>
        </w:rPr>
      </w:pPr>
      <w:r w:rsidRPr="000E5E7D">
        <w:rPr>
          <w:sz w:val="24"/>
          <w:szCs w:val="24"/>
        </w:rPr>
        <w:t xml:space="preserve">Иные формы, установленные заказчиком в составе </w:t>
      </w:r>
      <w:r>
        <w:rPr>
          <w:sz w:val="24"/>
          <w:szCs w:val="24"/>
        </w:rPr>
        <w:t>Извещения</w:t>
      </w:r>
      <w:r w:rsidRPr="000E5E7D">
        <w:rPr>
          <w:sz w:val="24"/>
          <w:szCs w:val="24"/>
        </w:rPr>
        <w:t>, являются</w:t>
      </w:r>
      <w:r>
        <w:rPr>
          <w:sz w:val="24"/>
          <w:szCs w:val="24"/>
        </w:rPr>
        <w:t xml:space="preserve"> </w:t>
      </w:r>
      <w:r w:rsidRPr="000E5E7D">
        <w:rPr>
          <w:sz w:val="24"/>
          <w:szCs w:val="24"/>
        </w:rPr>
        <w:t>приложениями к Заявке участника и могут быть представлены в любом формате, в т.ч. в</w:t>
      </w:r>
      <w:r>
        <w:rPr>
          <w:sz w:val="24"/>
          <w:szCs w:val="24"/>
        </w:rPr>
        <w:t xml:space="preserve"> </w:t>
      </w:r>
      <w:r w:rsidRPr="000E5E7D">
        <w:rPr>
          <w:sz w:val="24"/>
          <w:szCs w:val="24"/>
        </w:rPr>
        <w:t xml:space="preserve">формате </w:t>
      </w:r>
      <w:proofErr w:type="spellStart"/>
      <w:r w:rsidRPr="000E5E7D">
        <w:rPr>
          <w:sz w:val="24"/>
          <w:szCs w:val="24"/>
        </w:rPr>
        <w:t>word</w:t>
      </w:r>
      <w:proofErr w:type="spellEnd"/>
      <w:r w:rsidRPr="000E5E7D">
        <w:rPr>
          <w:sz w:val="24"/>
          <w:szCs w:val="24"/>
        </w:rPr>
        <w:t>.</w:t>
      </w:r>
    </w:p>
    <w:p w:rsidR="000404D0" w:rsidRDefault="000404D0" w:rsidP="000404D0">
      <w:pPr>
        <w:spacing w:after="120"/>
        <w:ind w:firstLine="709"/>
        <w:jc w:val="both"/>
        <w:rPr>
          <w:sz w:val="24"/>
          <w:szCs w:val="24"/>
        </w:rPr>
      </w:pPr>
      <w:r w:rsidRPr="000E5E7D">
        <w:rPr>
          <w:sz w:val="24"/>
          <w:szCs w:val="24"/>
        </w:rPr>
        <w:t>Все файлы заявки, размещенные участником на ЭП, должны иметь наименование либо</w:t>
      </w:r>
      <w:r>
        <w:rPr>
          <w:sz w:val="24"/>
          <w:szCs w:val="24"/>
        </w:rPr>
        <w:t xml:space="preserve"> </w:t>
      </w:r>
      <w:r w:rsidRPr="000E5E7D">
        <w:rPr>
          <w:sz w:val="24"/>
          <w:szCs w:val="24"/>
        </w:rPr>
        <w:t>комментарий, позволяющие идентифицировать содержание данного файла заявки, с указанием</w:t>
      </w:r>
      <w:r>
        <w:rPr>
          <w:sz w:val="24"/>
          <w:szCs w:val="24"/>
        </w:rPr>
        <w:t xml:space="preserve"> </w:t>
      </w:r>
      <w:r w:rsidRPr="000E5E7D">
        <w:rPr>
          <w:sz w:val="24"/>
          <w:szCs w:val="24"/>
        </w:rPr>
        <w:t>наименования документа, представленного данным файлом.</w:t>
      </w:r>
    </w:p>
    <w:p w:rsidR="000404D0" w:rsidRPr="008615C5" w:rsidRDefault="000404D0" w:rsidP="000404D0">
      <w:pPr>
        <w:pStyle w:val="32"/>
        <w:spacing w:before="120" w:after="120"/>
        <w:ind w:firstLine="709"/>
        <w:jc w:val="both"/>
        <w:rPr>
          <w:rFonts w:ascii="Times New Roman" w:hAnsi="Times New Roman" w:cs="Times New Roman"/>
          <w:color w:val="auto"/>
          <w:sz w:val="24"/>
          <w:szCs w:val="24"/>
        </w:rPr>
      </w:pPr>
      <w:bookmarkStart w:id="98" w:name="_Toc534716202"/>
      <w:r>
        <w:rPr>
          <w:rFonts w:ascii="Times New Roman" w:hAnsi="Times New Roman" w:cs="Times New Roman"/>
          <w:color w:val="auto"/>
          <w:sz w:val="24"/>
          <w:szCs w:val="24"/>
        </w:rPr>
        <w:t>4.2. </w:t>
      </w:r>
      <w:r w:rsidRPr="008615C5">
        <w:rPr>
          <w:rFonts w:ascii="Times New Roman" w:hAnsi="Times New Roman" w:cs="Times New Roman"/>
          <w:color w:val="auto"/>
          <w:sz w:val="24"/>
          <w:szCs w:val="24"/>
        </w:rPr>
        <w:t>Язык документов, входящих в состав заявки на участие в запросе котировок</w:t>
      </w:r>
      <w:bookmarkEnd w:id="93"/>
      <w:bookmarkEnd w:id="94"/>
      <w:bookmarkEnd w:id="95"/>
      <w:bookmarkEnd w:id="98"/>
    </w:p>
    <w:p w:rsidR="000404D0" w:rsidRPr="00B92F77" w:rsidRDefault="000404D0" w:rsidP="000404D0">
      <w:pPr>
        <w:tabs>
          <w:tab w:val="left" w:pos="-851"/>
        </w:tabs>
        <w:spacing w:before="120"/>
        <w:ind w:firstLine="709"/>
        <w:jc w:val="both"/>
        <w:rPr>
          <w:sz w:val="24"/>
          <w:szCs w:val="24"/>
        </w:rPr>
      </w:pPr>
      <w:r>
        <w:rPr>
          <w:sz w:val="24"/>
          <w:szCs w:val="24"/>
        </w:rPr>
        <w:t xml:space="preserve">4.2.1. </w:t>
      </w:r>
      <w:r w:rsidRPr="00B92F77">
        <w:rPr>
          <w:sz w:val="24"/>
          <w:szCs w:val="24"/>
        </w:rPr>
        <w:t>Заявка на участие в Запросе котировок, подготовленная участником Запроса котировок, а также вся корреспонденция и документация, связанная с заявкой на участие в Запросе котировок, которыми обмениваются участники Запроса котировок и Заказчик, должны быть составлены на русском языке.</w:t>
      </w:r>
    </w:p>
    <w:p w:rsidR="000404D0" w:rsidRPr="00B92F77" w:rsidRDefault="000404D0" w:rsidP="000404D0">
      <w:pPr>
        <w:tabs>
          <w:tab w:val="left" w:pos="-851"/>
        </w:tabs>
        <w:spacing w:before="120"/>
        <w:ind w:firstLine="709"/>
        <w:jc w:val="both"/>
        <w:rPr>
          <w:sz w:val="24"/>
          <w:szCs w:val="24"/>
        </w:rPr>
      </w:pPr>
      <w:r>
        <w:rPr>
          <w:sz w:val="24"/>
          <w:szCs w:val="24"/>
        </w:rPr>
        <w:t xml:space="preserve">4.2.2. </w:t>
      </w:r>
      <w:r w:rsidRPr="00B92F77">
        <w:rPr>
          <w:sz w:val="24"/>
          <w:szCs w:val="24"/>
        </w:rPr>
        <w:t>Использование других языков для подготовки заявки на участие в Запросе котировок расценивается Комиссией как несоответствие заявки на участие в Запросе котировок требованиям, установленным Извещением.</w:t>
      </w:r>
    </w:p>
    <w:p w:rsidR="000404D0" w:rsidRPr="00B92F77" w:rsidRDefault="000404D0" w:rsidP="000404D0">
      <w:pPr>
        <w:tabs>
          <w:tab w:val="left" w:pos="-851"/>
        </w:tabs>
        <w:spacing w:before="120"/>
        <w:ind w:firstLine="709"/>
        <w:jc w:val="both"/>
        <w:rPr>
          <w:sz w:val="24"/>
          <w:szCs w:val="24"/>
        </w:rPr>
      </w:pPr>
      <w:r>
        <w:rPr>
          <w:sz w:val="24"/>
          <w:szCs w:val="24"/>
        </w:rPr>
        <w:t xml:space="preserve">4.2.3. </w:t>
      </w:r>
      <w:r w:rsidRPr="00B92F77">
        <w:rPr>
          <w:sz w:val="24"/>
          <w:szCs w:val="24"/>
        </w:rPr>
        <w:t>Входящие в заявку на участие в Запросе котировок документы, отсканированные оригиналы которых выданы участнику Запроса котировок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rsidR="000404D0" w:rsidRPr="00B92F77" w:rsidRDefault="000404D0" w:rsidP="000404D0">
      <w:pPr>
        <w:tabs>
          <w:tab w:val="left" w:pos="-851"/>
        </w:tabs>
        <w:spacing w:before="120"/>
        <w:ind w:firstLine="709"/>
        <w:jc w:val="both"/>
        <w:rPr>
          <w:sz w:val="24"/>
          <w:szCs w:val="24"/>
        </w:rPr>
      </w:pPr>
      <w:r>
        <w:rPr>
          <w:sz w:val="24"/>
          <w:szCs w:val="24"/>
        </w:rPr>
        <w:t xml:space="preserve">4.2.4. </w:t>
      </w:r>
      <w:r w:rsidRPr="00B92F77">
        <w:rPr>
          <w:sz w:val="24"/>
          <w:szCs w:val="24"/>
        </w:rPr>
        <w:t xml:space="preserve">На входящих в заявку на участие в Запросе котировок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B92F77">
        <w:rPr>
          <w:sz w:val="24"/>
          <w:szCs w:val="24"/>
        </w:rPr>
        <w:t>апостиль</w:t>
      </w:r>
      <w:proofErr w:type="spellEnd"/>
      <w:r w:rsidRPr="00B92F77">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(при наличии) или штампа, которым скреплен этот документ, либо документ должен быть подвергнут консульской легализации.</w:t>
      </w:r>
    </w:p>
    <w:p w:rsidR="000404D0" w:rsidRDefault="000404D0" w:rsidP="000404D0">
      <w:pPr>
        <w:tabs>
          <w:tab w:val="left" w:pos="-851"/>
        </w:tabs>
        <w:spacing w:before="120"/>
        <w:ind w:firstLine="709"/>
        <w:jc w:val="both"/>
        <w:rPr>
          <w:sz w:val="24"/>
          <w:szCs w:val="24"/>
        </w:rPr>
      </w:pPr>
      <w:r>
        <w:rPr>
          <w:sz w:val="24"/>
          <w:szCs w:val="24"/>
        </w:rPr>
        <w:t xml:space="preserve">4.2.5. </w:t>
      </w:r>
      <w:r w:rsidRPr="00B92F77">
        <w:rPr>
          <w:sz w:val="24"/>
          <w:szCs w:val="24"/>
        </w:rPr>
        <w:t>Наличие противоречий между оригиналом и переводом, которые изменяют смысл оригинала, расценивается Комиссией как несоответствие заявки на участие в Запросе котировок требованиям, установленным Извещением.</w:t>
      </w:r>
    </w:p>
    <w:p w:rsidR="000404D0" w:rsidRPr="00291D45" w:rsidRDefault="000404D0" w:rsidP="000404D0">
      <w:pPr>
        <w:pStyle w:val="32"/>
        <w:spacing w:before="120" w:after="120"/>
        <w:ind w:firstLine="709"/>
        <w:jc w:val="both"/>
        <w:rPr>
          <w:rFonts w:ascii="Times New Roman" w:hAnsi="Times New Roman" w:cs="Times New Roman"/>
          <w:color w:val="auto"/>
          <w:sz w:val="24"/>
          <w:szCs w:val="24"/>
        </w:rPr>
      </w:pPr>
      <w:bookmarkStart w:id="99" w:name="_Toc534716203"/>
      <w:r w:rsidRPr="00291D45">
        <w:rPr>
          <w:rFonts w:ascii="Times New Roman" w:hAnsi="Times New Roman" w:cs="Times New Roman"/>
          <w:color w:val="auto"/>
          <w:sz w:val="24"/>
          <w:szCs w:val="24"/>
        </w:rPr>
        <w:t>4.3. Требования к содержанию документов, входящих в состав заявки на участие в запросе котировок</w:t>
      </w:r>
      <w:bookmarkEnd w:id="96"/>
      <w:bookmarkEnd w:id="97"/>
      <w:bookmarkEnd w:id="99"/>
    </w:p>
    <w:p w:rsidR="000404D0" w:rsidRPr="00E47A48" w:rsidRDefault="000404D0" w:rsidP="000404D0">
      <w:pPr>
        <w:tabs>
          <w:tab w:val="left" w:pos="-851"/>
        </w:tabs>
        <w:spacing w:after="120"/>
        <w:ind w:firstLine="709"/>
        <w:jc w:val="both"/>
        <w:rPr>
          <w:sz w:val="24"/>
          <w:szCs w:val="24"/>
        </w:rPr>
      </w:pPr>
      <w:r w:rsidRPr="00E47A48">
        <w:rPr>
          <w:sz w:val="24"/>
          <w:szCs w:val="24"/>
        </w:rPr>
        <w:t xml:space="preserve">4.3.1. Заявка на участие в Запросе котировок должна содержать документы, указанные в </w:t>
      </w:r>
      <w:r w:rsidRPr="00E47A48">
        <w:rPr>
          <w:b/>
          <w:sz w:val="24"/>
          <w:szCs w:val="24"/>
        </w:rPr>
        <w:t>разделе 2</w:t>
      </w:r>
      <w:r w:rsidRPr="00E47A48">
        <w:rPr>
          <w:sz w:val="24"/>
          <w:szCs w:val="24"/>
        </w:rPr>
        <w:t xml:space="preserve"> Извещения.</w:t>
      </w:r>
    </w:p>
    <w:p w:rsidR="000404D0" w:rsidRPr="00E47A48" w:rsidRDefault="000404D0" w:rsidP="000404D0">
      <w:pPr>
        <w:tabs>
          <w:tab w:val="left" w:pos="-851"/>
        </w:tabs>
        <w:spacing w:after="120"/>
        <w:ind w:firstLine="709"/>
        <w:jc w:val="both"/>
        <w:rPr>
          <w:sz w:val="24"/>
          <w:szCs w:val="24"/>
        </w:rPr>
      </w:pPr>
      <w:r w:rsidRPr="00E47A48">
        <w:rPr>
          <w:sz w:val="24"/>
          <w:szCs w:val="24"/>
        </w:rPr>
        <w:t xml:space="preserve">4.3.2. В случае неполного представления документов, перечисленных в </w:t>
      </w:r>
      <w:r w:rsidRPr="00E47A48">
        <w:rPr>
          <w:b/>
          <w:sz w:val="24"/>
          <w:szCs w:val="24"/>
        </w:rPr>
        <w:t>разделе 2</w:t>
      </w:r>
      <w:r w:rsidRPr="00E47A48">
        <w:rPr>
          <w:sz w:val="24"/>
          <w:szCs w:val="24"/>
        </w:rPr>
        <w:t xml:space="preserve"> Извещения, участник Запроса котировок не допускается Комиссией к оценке и сопоставлению заявок на участие в Запросе котировок.</w:t>
      </w:r>
    </w:p>
    <w:p w:rsidR="000404D0" w:rsidRPr="00501272" w:rsidRDefault="000404D0" w:rsidP="000404D0">
      <w:pPr>
        <w:tabs>
          <w:tab w:val="left" w:pos="-851"/>
        </w:tabs>
        <w:spacing w:after="120"/>
        <w:ind w:firstLine="709"/>
        <w:jc w:val="both"/>
        <w:rPr>
          <w:sz w:val="24"/>
          <w:szCs w:val="24"/>
        </w:rPr>
      </w:pPr>
      <w:r w:rsidRPr="00E47A48">
        <w:rPr>
          <w:sz w:val="24"/>
          <w:szCs w:val="24"/>
        </w:rPr>
        <w:lastRenderedPageBreak/>
        <w:t>4.3.3. Если в документах, входящих в состав заявки на участие в Запросе котировок, имеются расхождения между обозначением сумм прописью и цифрами, то Комиссией принимается к рассмотрению сумма, указанная прописью.</w:t>
      </w:r>
    </w:p>
    <w:p w:rsidR="00544E74" w:rsidRPr="007320C5" w:rsidRDefault="00544E74" w:rsidP="00544E74">
      <w:pPr>
        <w:tabs>
          <w:tab w:val="left" w:pos="-851"/>
        </w:tabs>
        <w:ind w:right="283"/>
        <w:jc w:val="both"/>
        <w:rPr>
          <w:i/>
          <w:sz w:val="24"/>
          <w:szCs w:val="24"/>
        </w:rPr>
      </w:pPr>
    </w:p>
    <w:p w:rsidR="00544E74" w:rsidRPr="007320C5" w:rsidRDefault="00544E74" w:rsidP="000223E8">
      <w:pPr>
        <w:spacing w:after="200" w:line="276" w:lineRule="auto"/>
        <w:rPr>
          <w:b/>
          <w:sz w:val="24"/>
          <w:szCs w:val="24"/>
        </w:rPr>
      </w:pPr>
      <w:r w:rsidRPr="007320C5">
        <w:br w:type="page"/>
      </w:r>
      <w:r w:rsidR="000223E8">
        <w:lastRenderedPageBreak/>
        <w:t xml:space="preserve"> </w:t>
      </w:r>
      <w:bookmarkStart w:id="100" w:name="_Toc515296302"/>
      <w:bookmarkStart w:id="101" w:name="_Toc533590306"/>
      <w:bookmarkStart w:id="102" w:name="_Toc343031"/>
      <w:bookmarkStart w:id="103" w:name="_Toc343993"/>
      <w:bookmarkStart w:id="104" w:name="_Toc2256529"/>
      <w:r w:rsidR="00E12234" w:rsidRPr="007320C5">
        <w:rPr>
          <w:b/>
          <w:sz w:val="24"/>
          <w:szCs w:val="24"/>
        </w:rPr>
        <w:t>Раздел 2</w:t>
      </w:r>
      <w:r w:rsidRPr="007320C5">
        <w:rPr>
          <w:b/>
          <w:sz w:val="24"/>
          <w:szCs w:val="24"/>
        </w:rPr>
        <w:t xml:space="preserve">. </w:t>
      </w:r>
      <w:bookmarkEnd w:id="100"/>
      <w:r w:rsidR="00B717EF" w:rsidRPr="007320C5">
        <w:rPr>
          <w:b/>
          <w:sz w:val="24"/>
          <w:szCs w:val="24"/>
        </w:rPr>
        <w:t>Основные сведения о запросе котировок</w:t>
      </w:r>
      <w:bookmarkEnd w:id="101"/>
      <w:bookmarkEnd w:id="102"/>
      <w:bookmarkEnd w:id="103"/>
      <w:bookmarkEnd w:id="104"/>
    </w:p>
    <w:tbl>
      <w:tblPr>
        <w:tblW w:w="5000" w:type="pct"/>
        <w:tblLook w:val="00A0" w:firstRow="1" w:lastRow="0" w:firstColumn="1" w:lastColumn="0" w:noHBand="0" w:noVBand="0"/>
      </w:tblPr>
      <w:tblGrid>
        <w:gridCol w:w="689"/>
        <w:gridCol w:w="3086"/>
        <w:gridCol w:w="6323"/>
      </w:tblGrid>
      <w:tr w:rsidR="00544E74" w:rsidRPr="007320C5" w:rsidTr="00020B33">
        <w:tc>
          <w:tcPr>
            <w:tcW w:w="341" w:type="pct"/>
            <w:tcBorders>
              <w:top w:val="single" w:sz="6" w:space="0" w:color="000000"/>
              <w:left w:val="single" w:sz="6" w:space="0" w:color="000000"/>
              <w:bottom w:val="single" w:sz="6" w:space="0" w:color="000000"/>
              <w:right w:val="single" w:sz="6" w:space="0" w:color="000000"/>
            </w:tcBorders>
            <w:vAlign w:val="center"/>
          </w:tcPr>
          <w:p w:rsidR="00544E74" w:rsidRPr="007320C5" w:rsidRDefault="00544E74" w:rsidP="00FD0416">
            <w:pPr>
              <w:jc w:val="center"/>
              <w:rPr>
                <w:rFonts w:eastAsiaTheme="minorHAnsi"/>
                <w:b/>
                <w:sz w:val="24"/>
                <w:szCs w:val="24"/>
              </w:rPr>
            </w:pPr>
            <w:r w:rsidRPr="007320C5">
              <w:rPr>
                <w:rFonts w:eastAsiaTheme="minorHAnsi"/>
                <w:b/>
                <w:sz w:val="24"/>
                <w:szCs w:val="24"/>
              </w:rPr>
              <w:t>№ п/п</w:t>
            </w:r>
          </w:p>
        </w:tc>
        <w:tc>
          <w:tcPr>
            <w:tcW w:w="1528" w:type="pct"/>
            <w:tcBorders>
              <w:top w:val="single" w:sz="6" w:space="0" w:color="000000"/>
              <w:left w:val="single" w:sz="6" w:space="0" w:color="000000"/>
              <w:bottom w:val="single" w:sz="6" w:space="0" w:color="000000"/>
              <w:right w:val="single" w:sz="6" w:space="0" w:color="000000"/>
            </w:tcBorders>
            <w:vAlign w:val="center"/>
          </w:tcPr>
          <w:p w:rsidR="00544E74" w:rsidRPr="007320C5" w:rsidRDefault="00544E74" w:rsidP="00544E74">
            <w:pPr>
              <w:keepNext/>
              <w:autoSpaceDE w:val="0"/>
              <w:autoSpaceDN w:val="0"/>
              <w:adjustRightInd w:val="0"/>
              <w:jc w:val="center"/>
              <w:rPr>
                <w:rFonts w:eastAsiaTheme="minorHAnsi"/>
                <w:b/>
                <w:bCs/>
                <w:sz w:val="24"/>
                <w:szCs w:val="24"/>
                <w:lang w:eastAsia="en-US"/>
              </w:rPr>
            </w:pPr>
            <w:r w:rsidRPr="007320C5">
              <w:rPr>
                <w:rFonts w:eastAsiaTheme="minorHAnsi"/>
                <w:b/>
                <w:bCs/>
                <w:sz w:val="24"/>
                <w:szCs w:val="24"/>
                <w:lang w:eastAsia="en-US"/>
              </w:rPr>
              <w:t>Наименование</w:t>
            </w:r>
          </w:p>
        </w:tc>
        <w:tc>
          <w:tcPr>
            <w:tcW w:w="3131" w:type="pct"/>
            <w:tcBorders>
              <w:top w:val="single" w:sz="6" w:space="0" w:color="000000"/>
              <w:left w:val="single" w:sz="6" w:space="0" w:color="000000"/>
              <w:bottom w:val="single" w:sz="6" w:space="0" w:color="000000"/>
              <w:right w:val="single" w:sz="6" w:space="0" w:color="000000"/>
            </w:tcBorders>
            <w:vAlign w:val="center"/>
          </w:tcPr>
          <w:p w:rsidR="00544E74" w:rsidRPr="007320C5" w:rsidRDefault="00544E74" w:rsidP="00544E74">
            <w:pPr>
              <w:keepNext/>
              <w:autoSpaceDE w:val="0"/>
              <w:autoSpaceDN w:val="0"/>
              <w:adjustRightInd w:val="0"/>
              <w:jc w:val="center"/>
              <w:rPr>
                <w:rFonts w:eastAsiaTheme="minorHAnsi"/>
                <w:b/>
                <w:bCs/>
                <w:sz w:val="24"/>
                <w:szCs w:val="24"/>
                <w:lang w:eastAsia="en-US"/>
              </w:rPr>
            </w:pPr>
            <w:r w:rsidRPr="007320C5">
              <w:rPr>
                <w:rFonts w:eastAsiaTheme="minorHAnsi"/>
                <w:b/>
                <w:bCs/>
                <w:sz w:val="24"/>
                <w:szCs w:val="24"/>
                <w:lang w:eastAsia="en-US"/>
              </w:rPr>
              <w:t>Содержание</w:t>
            </w:r>
          </w:p>
        </w:tc>
      </w:tr>
      <w:tr w:rsidR="00544E74" w:rsidRPr="007320C5" w:rsidTr="00020B33">
        <w:trPr>
          <w:trHeight w:val="1213"/>
        </w:trPr>
        <w:tc>
          <w:tcPr>
            <w:tcW w:w="341" w:type="pct"/>
            <w:tcBorders>
              <w:top w:val="single" w:sz="6" w:space="0" w:color="000000"/>
              <w:left w:val="single" w:sz="6" w:space="0" w:color="000000"/>
              <w:bottom w:val="single" w:sz="6" w:space="0" w:color="000000"/>
              <w:right w:val="single" w:sz="6" w:space="0" w:color="000000"/>
            </w:tcBorders>
          </w:tcPr>
          <w:p w:rsidR="00544E74" w:rsidRPr="007320C5" w:rsidRDefault="00544E74" w:rsidP="00FD0416">
            <w:pPr>
              <w:jc w:val="center"/>
              <w:rPr>
                <w:rFonts w:eastAsiaTheme="minorHAnsi"/>
                <w:b/>
                <w:sz w:val="24"/>
                <w:szCs w:val="24"/>
              </w:rPr>
            </w:pPr>
            <w:r w:rsidRPr="007320C5">
              <w:rPr>
                <w:rFonts w:eastAsiaTheme="minorHAnsi"/>
                <w:b/>
                <w:sz w:val="24"/>
                <w:szCs w:val="24"/>
              </w:rPr>
              <w:t>1</w:t>
            </w:r>
          </w:p>
        </w:tc>
        <w:tc>
          <w:tcPr>
            <w:tcW w:w="1528" w:type="pct"/>
            <w:tcBorders>
              <w:top w:val="single" w:sz="6" w:space="0" w:color="000000"/>
              <w:left w:val="single" w:sz="6" w:space="0" w:color="000000"/>
              <w:bottom w:val="single" w:sz="6" w:space="0" w:color="000000"/>
              <w:right w:val="single" w:sz="6" w:space="0" w:color="000000"/>
            </w:tcBorders>
          </w:tcPr>
          <w:p w:rsidR="00544E74" w:rsidRPr="007320C5" w:rsidRDefault="00781876" w:rsidP="00544E74">
            <w:pPr>
              <w:keepNext/>
              <w:autoSpaceDE w:val="0"/>
              <w:autoSpaceDN w:val="0"/>
              <w:adjustRightInd w:val="0"/>
              <w:rPr>
                <w:rFonts w:eastAsiaTheme="minorHAnsi"/>
                <w:b/>
                <w:bCs/>
                <w:sz w:val="24"/>
                <w:szCs w:val="24"/>
                <w:lang w:eastAsia="en-US"/>
              </w:rPr>
            </w:pPr>
            <w:r w:rsidRPr="007320C5">
              <w:rPr>
                <w:b/>
                <w:sz w:val="24"/>
                <w:szCs w:val="24"/>
              </w:rPr>
              <w:t>Способ закупки, форма проведения закупки и особенности осуществления закупки</w:t>
            </w:r>
            <w:r w:rsidRPr="007320C5">
              <w:rPr>
                <w:rFonts w:eastAsiaTheme="minorHAnsi"/>
                <w:b/>
                <w:bCs/>
                <w:sz w:val="24"/>
                <w:szCs w:val="24"/>
                <w:lang w:eastAsia="en-US"/>
              </w:rPr>
              <w:t xml:space="preserve"> </w:t>
            </w:r>
          </w:p>
        </w:tc>
        <w:tc>
          <w:tcPr>
            <w:tcW w:w="3131" w:type="pct"/>
            <w:tcBorders>
              <w:top w:val="single" w:sz="6" w:space="0" w:color="000000"/>
              <w:left w:val="single" w:sz="6" w:space="0" w:color="000000"/>
              <w:bottom w:val="single" w:sz="6" w:space="0" w:color="000000"/>
              <w:right w:val="single" w:sz="6" w:space="0" w:color="000000"/>
            </w:tcBorders>
          </w:tcPr>
          <w:p w:rsidR="00544E74" w:rsidRPr="007320C5" w:rsidRDefault="00D472DD" w:rsidP="00FD0416">
            <w:pPr>
              <w:keepNext/>
              <w:autoSpaceDE w:val="0"/>
              <w:autoSpaceDN w:val="0"/>
              <w:adjustRightInd w:val="0"/>
              <w:jc w:val="both"/>
              <w:rPr>
                <w:rFonts w:eastAsiaTheme="minorHAnsi"/>
                <w:sz w:val="24"/>
                <w:szCs w:val="24"/>
                <w:lang w:eastAsia="en-US"/>
              </w:rPr>
            </w:pPr>
            <w:r>
              <w:rPr>
                <w:sz w:val="24"/>
                <w:szCs w:val="24"/>
              </w:rPr>
              <w:t>Запрос котировок в электронной форме</w:t>
            </w:r>
          </w:p>
        </w:tc>
      </w:tr>
      <w:tr w:rsidR="00027829" w:rsidRPr="007320C5" w:rsidTr="00020B33">
        <w:trPr>
          <w:trHeight w:val="2393"/>
        </w:trPr>
        <w:tc>
          <w:tcPr>
            <w:tcW w:w="341" w:type="pct"/>
            <w:tcBorders>
              <w:top w:val="single" w:sz="6" w:space="0" w:color="000000"/>
              <w:left w:val="single" w:sz="6" w:space="0" w:color="000000"/>
              <w:bottom w:val="single" w:sz="6" w:space="0" w:color="000000"/>
              <w:right w:val="single" w:sz="6" w:space="0" w:color="000000"/>
            </w:tcBorders>
          </w:tcPr>
          <w:p w:rsidR="00027829" w:rsidRPr="007320C5" w:rsidRDefault="00027829" w:rsidP="00FD0416">
            <w:pPr>
              <w:jc w:val="center"/>
              <w:rPr>
                <w:rFonts w:eastAsiaTheme="minorHAnsi"/>
                <w:b/>
                <w:sz w:val="24"/>
                <w:szCs w:val="24"/>
              </w:rPr>
            </w:pPr>
            <w:r w:rsidRPr="007320C5">
              <w:rPr>
                <w:rFonts w:eastAsiaTheme="minorHAnsi"/>
                <w:b/>
                <w:sz w:val="24"/>
                <w:szCs w:val="24"/>
              </w:rPr>
              <w:t>2</w:t>
            </w:r>
          </w:p>
        </w:tc>
        <w:tc>
          <w:tcPr>
            <w:tcW w:w="1528" w:type="pct"/>
            <w:tcBorders>
              <w:top w:val="single" w:sz="6" w:space="0" w:color="000000"/>
              <w:left w:val="single" w:sz="6" w:space="0" w:color="000000"/>
              <w:bottom w:val="single" w:sz="6" w:space="0" w:color="000000"/>
              <w:right w:val="single" w:sz="6" w:space="0" w:color="000000"/>
            </w:tcBorders>
          </w:tcPr>
          <w:p w:rsidR="00027829" w:rsidRPr="008A7C0B" w:rsidRDefault="00027829" w:rsidP="003E7253">
            <w:pPr>
              <w:keepNext/>
              <w:autoSpaceDE w:val="0"/>
              <w:autoSpaceDN w:val="0"/>
              <w:adjustRightInd w:val="0"/>
              <w:rPr>
                <w:b/>
                <w:sz w:val="24"/>
                <w:szCs w:val="24"/>
              </w:rPr>
            </w:pPr>
            <w:r w:rsidRPr="008A7C0B">
              <w:rPr>
                <w:b/>
                <w:sz w:val="24"/>
                <w:szCs w:val="24"/>
                <w:lang w:val="sr-Cyrl-CS"/>
              </w:rPr>
              <w:t>Наименование, место нахождени</w:t>
            </w:r>
            <w:r w:rsidRPr="008A7C0B">
              <w:rPr>
                <w:b/>
                <w:sz w:val="24"/>
                <w:szCs w:val="24"/>
              </w:rPr>
              <w:t>я</w:t>
            </w:r>
            <w:r w:rsidRPr="008A7C0B">
              <w:rPr>
                <w:b/>
                <w:sz w:val="24"/>
                <w:szCs w:val="24"/>
                <w:lang w:val="sr-Cyrl-CS"/>
              </w:rPr>
              <w:t>, почтовый адрес, адрес электронной почты, номер контактного телефона и контактного лица Заказчика</w:t>
            </w:r>
          </w:p>
        </w:tc>
        <w:tc>
          <w:tcPr>
            <w:tcW w:w="3131" w:type="pct"/>
            <w:tcBorders>
              <w:top w:val="single" w:sz="6" w:space="0" w:color="000000"/>
              <w:left w:val="single" w:sz="6" w:space="0" w:color="000000"/>
              <w:bottom w:val="single" w:sz="6" w:space="0" w:color="000000"/>
              <w:right w:val="single" w:sz="6" w:space="0" w:color="000000"/>
            </w:tcBorders>
          </w:tcPr>
          <w:p w:rsidR="006F4058" w:rsidRPr="006B3176" w:rsidRDefault="006F4058" w:rsidP="006F4058">
            <w:pPr>
              <w:ind w:firstLine="317"/>
              <w:rPr>
                <w:rFonts w:ascii="Segoe UI" w:hAnsi="Segoe UI" w:cs="Segoe UI"/>
                <w:sz w:val="27"/>
                <w:szCs w:val="27"/>
              </w:rPr>
            </w:pPr>
            <w:r w:rsidRPr="006B3176">
              <w:rPr>
                <w:b/>
                <w:sz w:val="24"/>
                <w:szCs w:val="24"/>
              </w:rPr>
              <w:t>Заказчик</w:t>
            </w:r>
            <w:r w:rsidRPr="006B3176">
              <w:rPr>
                <w:sz w:val="24"/>
                <w:szCs w:val="24"/>
              </w:rPr>
              <w:t>: Федеральное государственное унитарное предприятие «Росморпорт» (ФГУП «Росморпорт»).</w:t>
            </w:r>
          </w:p>
          <w:p w:rsidR="006F4058" w:rsidRPr="006B3176" w:rsidRDefault="006F4058" w:rsidP="006F4058">
            <w:pPr>
              <w:ind w:firstLine="317"/>
              <w:rPr>
                <w:rFonts w:ascii="Segoe UI" w:hAnsi="Segoe UI" w:cs="Segoe UI"/>
                <w:sz w:val="27"/>
                <w:szCs w:val="27"/>
              </w:rPr>
            </w:pPr>
            <w:r w:rsidRPr="006B3176">
              <w:rPr>
                <w:sz w:val="24"/>
                <w:szCs w:val="24"/>
              </w:rPr>
              <w:t>Юридический адрес: 127055, Российская Федерация, г. Москва, ул. Сущевская, д. 19 строение 7.</w:t>
            </w:r>
          </w:p>
          <w:p w:rsidR="006F4058" w:rsidRPr="006B3176" w:rsidRDefault="006F4058" w:rsidP="006F4058">
            <w:pPr>
              <w:ind w:firstLine="317"/>
              <w:rPr>
                <w:rFonts w:ascii="Segoe UI" w:hAnsi="Segoe UI" w:cs="Segoe UI"/>
                <w:sz w:val="27"/>
                <w:szCs w:val="27"/>
              </w:rPr>
            </w:pPr>
            <w:r w:rsidRPr="006B3176">
              <w:rPr>
                <w:sz w:val="24"/>
                <w:szCs w:val="24"/>
              </w:rPr>
              <w:t>Крымский филиал ФГУП «Росморпорт».</w:t>
            </w:r>
          </w:p>
          <w:p w:rsidR="006F4058" w:rsidRPr="006B3176" w:rsidRDefault="006F4058" w:rsidP="006F4058">
            <w:pPr>
              <w:ind w:firstLine="317"/>
              <w:rPr>
                <w:rFonts w:ascii="Segoe UI" w:hAnsi="Segoe UI" w:cs="Segoe UI"/>
                <w:sz w:val="27"/>
                <w:szCs w:val="27"/>
              </w:rPr>
            </w:pPr>
            <w:r w:rsidRPr="006B3176">
              <w:rPr>
                <w:sz w:val="24"/>
                <w:szCs w:val="24"/>
              </w:rPr>
              <w:t>Место нахождения: 299011, Российская Федерация, г. Севастополь, пл. Нахимова, д. 3</w:t>
            </w:r>
          </w:p>
          <w:p w:rsidR="006F4058" w:rsidRPr="006B3176" w:rsidRDefault="006F4058" w:rsidP="006F4058">
            <w:pPr>
              <w:ind w:firstLine="317"/>
              <w:rPr>
                <w:rFonts w:ascii="Segoe UI" w:hAnsi="Segoe UI" w:cs="Segoe UI"/>
                <w:sz w:val="27"/>
                <w:szCs w:val="27"/>
              </w:rPr>
            </w:pPr>
            <w:r w:rsidRPr="006B3176">
              <w:rPr>
                <w:sz w:val="24"/>
                <w:szCs w:val="24"/>
              </w:rPr>
              <w:t>Почтовый адрес: 299011, Российская Федерация, г. Севастополь, пл. Нахимова, д. 3</w:t>
            </w:r>
          </w:p>
          <w:p w:rsidR="006D6AE9" w:rsidRPr="006D6AE9" w:rsidRDefault="006D6AE9" w:rsidP="00E45308">
            <w:pPr>
              <w:widowControl w:val="0"/>
              <w:ind w:firstLine="363"/>
              <w:rPr>
                <w:bCs/>
                <w:sz w:val="24"/>
                <w:szCs w:val="24"/>
              </w:rPr>
            </w:pPr>
            <w:r w:rsidRPr="006D6AE9">
              <w:rPr>
                <w:bCs/>
                <w:sz w:val="24"/>
                <w:szCs w:val="24"/>
              </w:rPr>
              <w:t xml:space="preserve">Контактное лицо по организационным вопросам: Трацевская Ольга Николаевна </w:t>
            </w:r>
          </w:p>
          <w:p w:rsidR="006D6AE9" w:rsidRPr="006D6AE9" w:rsidRDefault="006D6AE9" w:rsidP="00E45308">
            <w:pPr>
              <w:widowControl w:val="0"/>
              <w:ind w:firstLine="363"/>
              <w:rPr>
                <w:bCs/>
                <w:sz w:val="24"/>
                <w:szCs w:val="24"/>
              </w:rPr>
            </w:pPr>
            <w:r w:rsidRPr="006D6AE9">
              <w:rPr>
                <w:bCs/>
                <w:sz w:val="24"/>
                <w:szCs w:val="24"/>
              </w:rPr>
              <w:t>Контактный телефон: 8 918 060 02 41</w:t>
            </w:r>
          </w:p>
          <w:p w:rsidR="006D6AE9" w:rsidRPr="006D6AE9" w:rsidRDefault="006D6AE9" w:rsidP="00E45308">
            <w:pPr>
              <w:widowControl w:val="0"/>
              <w:ind w:firstLine="363"/>
              <w:rPr>
                <w:bCs/>
                <w:sz w:val="24"/>
                <w:szCs w:val="24"/>
              </w:rPr>
            </w:pPr>
            <w:r w:rsidRPr="006D6AE9">
              <w:rPr>
                <w:bCs/>
                <w:sz w:val="24"/>
                <w:szCs w:val="24"/>
              </w:rPr>
              <w:t>Адрес электронной почты (E-</w:t>
            </w:r>
            <w:proofErr w:type="spellStart"/>
            <w:r w:rsidRPr="006D6AE9">
              <w:rPr>
                <w:bCs/>
                <w:sz w:val="24"/>
                <w:szCs w:val="24"/>
              </w:rPr>
              <w:t>mail</w:t>
            </w:r>
            <w:proofErr w:type="spellEnd"/>
            <w:r w:rsidRPr="006D6AE9">
              <w:rPr>
                <w:bCs/>
                <w:sz w:val="24"/>
                <w:szCs w:val="24"/>
              </w:rPr>
              <w:t>):</w:t>
            </w:r>
          </w:p>
          <w:p w:rsidR="006D6AE9" w:rsidRDefault="008C2909" w:rsidP="00E45308">
            <w:pPr>
              <w:widowControl w:val="0"/>
              <w:ind w:firstLine="363"/>
              <w:rPr>
                <w:bCs/>
                <w:sz w:val="24"/>
                <w:szCs w:val="24"/>
              </w:rPr>
            </w:pPr>
            <w:hyperlink r:id="rId15" w:history="1">
              <w:r w:rsidR="006D6AE9" w:rsidRPr="002F3DDB">
                <w:rPr>
                  <w:rStyle w:val="ac"/>
                  <w:bCs/>
                  <w:sz w:val="24"/>
                  <w:szCs w:val="24"/>
                </w:rPr>
                <w:t>o.tratsevskaya@svs.rosmorport.ru</w:t>
              </w:r>
            </w:hyperlink>
          </w:p>
          <w:p w:rsidR="006D6AE9" w:rsidRPr="006D6AE9" w:rsidRDefault="006D6AE9" w:rsidP="006D6AE9">
            <w:pPr>
              <w:widowControl w:val="0"/>
              <w:ind w:firstLine="317"/>
              <w:rPr>
                <w:bCs/>
                <w:sz w:val="24"/>
                <w:szCs w:val="24"/>
              </w:rPr>
            </w:pPr>
            <w:r w:rsidRPr="006D6AE9">
              <w:rPr>
                <w:bCs/>
                <w:sz w:val="24"/>
                <w:szCs w:val="24"/>
              </w:rPr>
              <w:t xml:space="preserve">Контактное лицо по техническим вопросам: </w:t>
            </w:r>
          </w:p>
          <w:p w:rsidR="006D6AE9" w:rsidRPr="00D871FF" w:rsidRDefault="00B0400A" w:rsidP="00D871FF">
            <w:pPr>
              <w:widowControl w:val="0"/>
              <w:rPr>
                <w:bCs/>
                <w:sz w:val="24"/>
                <w:szCs w:val="24"/>
              </w:rPr>
            </w:pPr>
            <w:r w:rsidRPr="00D871FF">
              <w:rPr>
                <w:bCs/>
                <w:sz w:val="24"/>
                <w:szCs w:val="24"/>
              </w:rPr>
              <w:t>Комлев Сергей Викторович</w:t>
            </w:r>
            <w:r w:rsidR="008B3CF4" w:rsidRPr="00D871FF">
              <w:rPr>
                <w:bCs/>
                <w:sz w:val="24"/>
                <w:szCs w:val="24"/>
              </w:rPr>
              <w:t xml:space="preserve"> </w:t>
            </w:r>
          </w:p>
          <w:p w:rsidR="006D6AE9" w:rsidRPr="00D871FF" w:rsidRDefault="006D6AE9" w:rsidP="006D6AE9">
            <w:pPr>
              <w:widowControl w:val="0"/>
              <w:ind w:firstLine="317"/>
              <w:rPr>
                <w:bCs/>
                <w:sz w:val="24"/>
                <w:szCs w:val="24"/>
              </w:rPr>
            </w:pPr>
            <w:r w:rsidRPr="00D871FF">
              <w:rPr>
                <w:bCs/>
                <w:sz w:val="24"/>
                <w:szCs w:val="24"/>
              </w:rPr>
              <w:t>Контактный телефон:</w:t>
            </w:r>
            <w:r w:rsidR="00587AB4" w:rsidRPr="00D871FF">
              <w:t xml:space="preserve"> </w:t>
            </w:r>
            <w:r w:rsidR="00B0400A" w:rsidRPr="00D871FF">
              <w:rPr>
                <w:bCs/>
                <w:sz w:val="24"/>
                <w:szCs w:val="24"/>
              </w:rPr>
              <w:t>+79182890444</w:t>
            </w:r>
            <w:r w:rsidRPr="00D871FF">
              <w:rPr>
                <w:bCs/>
                <w:sz w:val="24"/>
                <w:szCs w:val="24"/>
              </w:rPr>
              <w:t>,</w:t>
            </w:r>
          </w:p>
          <w:p w:rsidR="006D6AE9" w:rsidRPr="00D871FF" w:rsidRDefault="006D6AE9" w:rsidP="006D6AE9">
            <w:pPr>
              <w:widowControl w:val="0"/>
              <w:ind w:firstLine="317"/>
              <w:rPr>
                <w:bCs/>
                <w:sz w:val="24"/>
                <w:szCs w:val="24"/>
              </w:rPr>
            </w:pPr>
            <w:r w:rsidRPr="00D871FF">
              <w:rPr>
                <w:bCs/>
                <w:sz w:val="24"/>
                <w:szCs w:val="24"/>
              </w:rPr>
              <w:t>Адрес электронной почты (E-</w:t>
            </w:r>
            <w:proofErr w:type="spellStart"/>
            <w:r w:rsidRPr="00D871FF">
              <w:rPr>
                <w:bCs/>
                <w:sz w:val="24"/>
                <w:szCs w:val="24"/>
              </w:rPr>
              <w:t>mail</w:t>
            </w:r>
            <w:proofErr w:type="spellEnd"/>
            <w:r w:rsidRPr="00D871FF">
              <w:rPr>
                <w:bCs/>
                <w:sz w:val="24"/>
                <w:szCs w:val="24"/>
              </w:rPr>
              <w:t>):</w:t>
            </w:r>
          </w:p>
          <w:p w:rsidR="008B3CF4" w:rsidRPr="00924C3F" w:rsidRDefault="00B0400A" w:rsidP="008B3CF4">
            <w:pPr>
              <w:keepNext/>
              <w:autoSpaceDE w:val="0"/>
              <w:autoSpaceDN w:val="0"/>
              <w:adjustRightInd w:val="0"/>
              <w:ind w:firstLine="287"/>
              <w:jc w:val="both"/>
              <w:rPr>
                <w:snapToGrid w:val="0"/>
                <w:sz w:val="24"/>
                <w:szCs w:val="24"/>
              </w:rPr>
            </w:pPr>
            <w:r w:rsidRPr="00D871FF">
              <w:rPr>
                <w:rStyle w:val="ac"/>
                <w:snapToGrid w:val="0"/>
                <w:sz w:val="24"/>
                <w:szCs w:val="24"/>
                <w:lang w:val="en-US"/>
              </w:rPr>
              <w:t>s</w:t>
            </w:r>
            <w:r w:rsidRPr="00D871FF">
              <w:rPr>
                <w:rStyle w:val="ac"/>
                <w:snapToGrid w:val="0"/>
                <w:sz w:val="24"/>
                <w:szCs w:val="24"/>
              </w:rPr>
              <w:t>.</w:t>
            </w:r>
            <w:proofErr w:type="spellStart"/>
            <w:r w:rsidRPr="00D871FF">
              <w:rPr>
                <w:rStyle w:val="ac"/>
                <w:snapToGrid w:val="0"/>
                <w:sz w:val="24"/>
                <w:szCs w:val="24"/>
                <w:lang w:val="en-US"/>
              </w:rPr>
              <w:t>komlev</w:t>
            </w:r>
            <w:proofErr w:type="spellEnd"/>
            <w:r w:rsidR="00743A47" w:rsidRPr="00D871FF">
              <w:rPr>
                <w:rStyle w:val="ac"/>
                <w:snapToGrid w:val="0"/>
                <w:sz w:val="24"/>
                <w:szCs w:val="24"/>
              </w:rPr>
              <w:t>@svs.rosmorport.ru</w:t>
            </w:r>
          </w:p>
        </w:tc>
      </w:tr>
      <w:tr w:rsidR="00544E74" w:rsidRPr="007320C5" w:rsidTr="00020B33">
        <w:trPr>
          <w:trHeight w:val="4808"/>
        </w:trPr>
        <w:tc>
          <w:tcPr>
            <w:tcW w:w="341" w:type="pct"/>
            <w:tcBorders>
              <w:top w:val="single" w:sz="6" w:space="0" w:color="000000"/>
              <w:left w:val="single" w:sz="6" w:space="0" w:color="000000"/>
              <w:bottom w:val="single" w:sz="6" w:space="0" w:color="000000"/>
              <w:right w:val="single" w:sz="6" w:space="0" w:color="000000"/>
            </w:tcBorders>
          </w:tcPr>
          <w:p w:rsidR="00544E74" w:rsidRPr="007320C5" w:rsidRDefault="00333E7C" w:rsidP="00FD0416">
            <w:pPr>
              <w:jc w:val="center"/>
              <w:rPr>
                <w:rFonts w:eastAsiaTheme="minorHAnsi"/>
                <w:b/>
                <w:sz w:val="24"/>
                <w:szCs w:val="24"/>
              </w:rPr>
            </w:pPr>
            <w:r w:rsidRPr="007320C5">
              <w:rPr>
                <w:rFonts w:eastAsiaTheme="minorHAnsi"/>
                <w:b/>
                <w:sz w:val="24"/>
                <w:szCs w:val="24"/>
              </w:rPr>
              <w:t>3</w:t>
            </w:r>
          </w:p>
        </w:tc>
        <w:tc>
          <w:tcPr>
            <w:tcW w:w="1528" w:type="pct"/>
            <w:tcBorders>
              <w:top w:val="single" w:sz="6" w:space="0" w:color="000000"/>
              <w:left w:val="single" w:sz="6" w:space="0" w:color="000000"/>
              <w:bottom w:val="single" w:sz="6" w:space="0" w:color="000000"/>
              <w:right w:val="single" w:sz="6" w:space="0" w:color="000000"/>
            </w:tcBorders>
          </w:tcPr>
          <w:p w:rsidR="00544E74" w:rsidRPr="007320C5" w:rsidRDefault="00502BD8" w:rsidP="00043982">
            <w:pPr>
              <w:pStyle w:val="110"/>
              <w:widowControl w:val="0"/>
              <w:suppressAutoHyphens/>
              <w:autoSpaceDE w:val="0"/>
              <w:autoSpaceDN w:val="0"/>
              <w:adjustRightInd w:val="0"/>
              <w:jc w:val="left"/>
              <w:rPr>
                <w:rFonts w:eastAsiaTheme="minorHAnsi"/>
                <w:b/>
                <w:bCs/>
                <w:szCs w:val="24"/>
                <w:lang w:eastAsia="en-US"/>
              </w:rPr>
            </w:pPr>
            <w:r w:rsidRPr="007320C5">
              <w:rPr>
                <w:b/>
                <w:szCs w:val="24"/>
              </w:rPr>
              <w:t xml:space="preserve">Предмет договора с указанием количества поставляемого товара </w:t>
            </w:r>
          </w:p>
        </w:tc>
        <w:tc>
          <w:tcPr>
            <w:tcW w:w="3131" w:type="pct"/>
            <w:tcBorders>
              <w:top w:val="single" w:sz="6" w:space="0" w:color="000000"/>
              <w:left w:val="single" w:sz="6" w:space="0" w:color="000000"/>
              <w:bottom w:val="single" w:sz="6" w:space="0" w:color="000000"/>
              <w:right w:val="single" w:sz="6" w:space="0" w:color="000000"/>
            </w:tcBorders>
          </w:tcPr>
          <w:p w:rsidR="00BA2E2A" w:rsidRPr="00BA2E2A" w:rsidRDefault="007A539D" w:rsidP="00BA2E2A">
            <w:pPr>
              <w:pStyle w:val="aff7"/>
              <w:jc w:val="both"/>
              <w:rPr>
                <w:b/>
                <w:sz w:val="24"/>
                <w:szCs w:val="24"/>
              </w:rPr>
            </w:pPr>
            <w:r w:rsidRPr="007320C5">
              <w:rPr>
                <w:sz w:val="24"/>
                <w:szCs w:val="24"/>
              </w:rPr>
              <w:t xml:space="preserve">Предмет договора: </w:t>
            </w:r>
            <w:r w:rsidR="00D87DEB" w:rsidRPr="00D87DEB">
              <w:rPr>
                <w:sz w:val="24"/>
                <w:szCs w:val="24"/>
              </w:rPr>
              <w:t>разработк</w:t>
            </w:r>
            <w:r w:rsidR="008C2909">
              <w:rPr>
                <w:sz w:val="24"/>
                <w:szCs w:val="24"/>
              </w:rPr>
              <w:t>а</w:t>
            </w:r>
            <w:r w:rsidR="00D87DEB" w:rsidRPr="00D87DEB">
              <w:rPr>
                <w:sz w:val="24"/>
                <w:szCs w:val="24"/>
              </w:rPr>
              <w:t xml:space="preserve"> проектной документации по замене хладагента R22 на </w:t>
            </w:r>
            <w:proofErr w:type="spellStart"/>
            <w:r w:rsidR="00D87DEB" w:rsidRPr="00D87DEB">
              <w:rPr>
                <w:sz w:val="24"/>
                <w:szCs w:val="24"/>
              </w:rPr>
              <w:t>гидрохлорфторуглерод</w:t>
            </w:r>
            <w:proofErr w:type="spellEnd"/>
            <w:r w:rsidR="00D87DEB" w:rsidRPr="00D87DEB">
              <w:rPr>
                <w:sz w:val="24"/>
                <w:szCs w:val="24"/>
              </w:rPr>
              <w:t xml:space="preserve"> (согласно приложению «С» к </w:t>
            </w:r>
            <w:proofErr w:type="spellStart"/>
            <w:r w:rsidR="00D87DEB" w:rsidRPr="00D87DEB">
              <w:rPr>
                <w:sz w:val="24"/>
                <w:szCs w:val="24"/>
              </w:rPr>
              <w:t>Монреальскому</w:t>
            </w:r>
            <w:proofErr w:type="spellEnd"/>
            <w:r w:rsidR="00D87DEB" w:rsidRPr="00D87DEB">
              <w:rPr>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BA2E2A" w:rsidRDefault="00BA2E2A" w:rsidP="008E496A">
            <w:pPr>
              <w:pStyle w:val="aff3"/>
              <w:jc w:val="both"/>
              <w:rPr>
                <w:sz w:val="24"/>
                <w:szCs w:val="24"/>
              </w:rPr>
            </w:pPr>
          </w:p>
          <w:p w:rsidR="009811DE" w:rsidRPr="007320C5" w:rsidRDefault="008E496A" w:rsidP="008E496A">
            <w:pPr>
              <w:pStyle w:val="aff3"/>
              <w:jc w:val="both"/>
              <w:rPr>
                <w:sz w:val="24"/>
                <w:szCs w:val="24"/>
              </w:rPr>
            </w:pPr>
            <w:r w:rsidRPr="007320C5">
              <w:rPr>
                <w:sz w:val="24"/>
                <w:szCs w:val="24"/>
              </w:rPr>
              <w:t>Состав и колич</w:t>
            </w:r>
            <w:r w:rsidR="002F37F7">
              <w:rPr>
                <w:sz w:val="24"/>
                <w:szCs w:val="24"/>
              </w:rPr>
              <w:t xml:space="preserve">ество </w:t>
            </w:r>
            <w:r w:rsidR="00D871FF">
              <w:rPr>
                <w:sz w:val="24"/>
                <w:szCs w:val="24"/>
              </w:rPr>
              <w:t>поставляемого товара</w:t>
            </w:r>
            <w:r w:rsidRPr="007320C5">
              <w:rPr>
                <w:sz w:val="24"/>
                <w:szCs w:val="24"/>
              </w:rPr>
              <w:t xml:space="preserve">: </w:t>
            </w:r>
          </w:p>
          <w:p w:rsidR="008E496A" w:rsidRPr="007320C5" w:rsidRDefault="008E496A" w:rsidP="008E496A">
            <w:pPr>
              <w:pStyle w:val="aff3"/>
              <w:jc w:val="both"/>
              <w:rPr>
                <w:i/>
                <w:sz w:val="24"/>
                <w:szCs w:val="24"/>
              </w:rPr>
            </w:pPr>
            <w:proofErr w:type="gramStart"/>
            <w:r w:rsidRPr="007320C5">
              <w:rPr>
                <w:i/>
                <w:sz w:val="24"/>
                <w:szCs w:val="24"/>
              </w:rPr>
              <w:t>в</w:t>
            </w:r>
            <w:proofErr w:type="gramEnd"/>
            <w:r w:rsidRPr="007320C5">
              <w:rPr>
                <w:i/>
                <w:sz w:val="24"/>
                <w:szCs w:val="24"/>
              </w:rPr>
              <w:t xml:space="preserve"> соответствии с разделом </w:t>
            </w:r>
            <w:r w:rsidR="00913BA3" w:rsidRPr="007320C5">
              <w:rPr>
                <w:i/>
                <w:sz w:val="24"/>
                <w:szCs w:val="24"/>
              </w:rPr>
              <w:t>3</w:t>
            </w:r>
            <w:r w:rsidRPr="007320C5">
              <w:rPr>
                <w:i/>
                <w:sz w:val="24"/>
                <w:szCs w:val="24"/>
              </w:rPr>
              <w:t xml:space="preserve"> «Техническая часть» и разделом </w:t>
            </w:r>
            <w:r w:rsidR="00913BA3" w:rsidRPr="007320C5">
              <w:rPr>
                <w:i/>
                <w:sz w:val="24"/>
                <w:szCs w:val="24"/>
              </w:rPr>
              <w:t>4</w:t>
            </w:r>
            <w:r w:rsidRPr="007320C5">
              <w:rPr>
                <w:i/>
                <w:sz w:val="24"/>
                <w:szCs w:val="24"/>
              </w:rPr>
              <w:t xml:space="preserve"> «Проект договора»</w:t>
            </w:r>
          </w:p>
          <w:p w:rsidR="008E496A" w:rsidRPr="007320C5" w:rsidRDefault="008E496A" w:rsidP="008E496A">
            <w:pPr>
              <w:pStyle w:val="aff3"/>
              <w:jc w:val="both"/>
              <w:rPr>
                <w:i/>
                <w:sz w:val="24"/>
                <w:szCs w:val="24"/>
              </w:rPr>
            </w:pPr>
          </w:p>
          <w:p w:rsidR="00407AE8" w:rsidRPr="00C34DE1" w:rsidRDefault="008E496A" w:rsidP="00C34DE1">
            <w:pPr>
              <w:keepNext/>
              <w:keepLines/>
              <w:suppressAutoHyphens/>
              <w:autoSpaceDE w:val="0"/>
              <w:autoSpaceDN w:val="0"/>
              <w:adjustRightInd w:val="0"/>
              <w:jc w:val="both"/>
              <w:rPr>
                <w:sz w:val="24"/>
                <w:szCs w:val="24"/>
              </w:rPr>
            </w:pPr>
            <w:r w:rsidRPr="007320C5">
              <w:rPr>
                <w:sz w:val="24"/>
                <w:szCs w:val="24"/>
              </w:rPr>
              <w:t xml:space="preserve">Код согласно Общероссийскому классификатору продукции по видам экономической деятельности ОК 034-2014 (КПЕС 2008) </w:t>
            </w:r>
            <w:r w:rsidRPr="007320C5">
              <w:rPr>
                <w:rFonts w:eastAsia="Calibri"/>
                <w:bCs/>
                <w:sz w:val="24"/>
                <w:szCs w:val="24"/>
                <w:lang w:eastAsia="en-US"/>
              </w:rPr>
              <w:t xml:space="preserve">(утв. Приказом </w:t>
            </w:r>
            <w:proofErr w:type="spellStart"/>
            <w:r w:rsidRPr="007320C5">
              <w:rPr>
                <w:rFonts w:eastAsia="Calibri"/>
                <w:bCs/>
                <w:sz w:val="24"/>
                <w:szCs w:val="24"/>
                <w:lang w:eastAsia="en-US"/>
              </w:rPr>
              <w:t>Росстандарта</w:t>
            </w:r>
            <w:proofErr w:type="spellEnd"/>
            <w:r w:rsidRPr="007320C5">
              <w:rPr>
                <w:rFonts w:eastAsia="Calibri"/>
                <w:bCs/>
                <w:sz w:val="24"/>
                <w:szCs w:val="24"/>
                <w:lang w:eastAsia="en-US"/>
              </w:rPr>
              <w:t xml:space="preserve"> от </w:t>
            </w:r>
            <w:r w:rsidRPr="00C34DE1">
              <w:rPr>
                <w:rFonts w:eastAsia="Calibri"/>
                <w:bCs/>
                <w:sz w:val="24"/>
                <w:szCs w:val="24"/>
                <w:lang w:eastAsia="en-US"/>
              </w:rPr>
              <w:t xml:space="preserve">31.01.2014 № 14-ст </w:t>
            </w:r>
            <w:r w:rsidRPr="00C34DE1">
              <w:rPr>
                <w:sz w:val="24"/>
                <w:szCs w:val="24"/>
              </w:rPr>
              <w:t xml:space="preserve">(код ОКПД2): </w:t>
            </w:r>
            <w:r w:rsidR="003D0A6C">
              <w:rPr>
                <w:sz w:val="24"/>
                <w:szCs w:val="24"/>
              </w:rPr>
              <w:t>71.12.19.000</w:t>
            </w:r>
          </w:p>
          <w:p w:rsidR="00544E74" w:rsidRPr="007320C5" w:rsidRDefault="008E496A" w:rsidP="00587AB4">
            <w:pPr>
              <w:keepNext/>
              <w:keepLines/>
              <w:autoSpaceDE w:val="0"/>
              <w:autoSpaceDN w:val="0"/>
              <w:adjustRightInd w:val="0"/>
              <w:jc w:val="both"/>
              <w:rPr>
                <w:sz w:val="24"/>
                <w:szCs w:val="24"/>
              </w:rPr>
            </w:pPr>
            <w:r w:rsidRPr="00C34DE1">
              <w:rPr>
                <w:sz w:val="24"/>
                <w:szCs w:val="24"/>
              </w:rPr>
              <w:t xml:space="preserve">Код согласно Общероссийскому классификатору видов экономической деятельности ОК 029-2014 (утв. Приказом </w:t>
            </w:r>
            <w:proofErr w:type="spellStart"/>
            <w:r w:rsidRPr="00C34DE1">
              <w:rPr>
                <w:sz w:val="24"/>
                <w:szCs w:val="24"/>
              </w:rPr>
              <w:t>Росстандарта</w:t>
            </w:r>
            <w:proofErr w:type="spellEnd"/>
            <w:r w:rsidRPr="00C34DE1">
              <w:rPr>
                <w:sz w:val="24"/>
                <w:szCs w:val="24"/>
              </w:rPr>
              <w:t xml:space="preserve"> от 31.01.2014 г. №14-ст) (код ОКВЭД2): </w:t>
            </w:r>
            <w:r w:rsidR="003D0A6C">
              <w:rPr>
                <w:sz w:val="24"/>
                <w:szCs w:val="24"/>
              </w:rPr>
              <w:t>71.12.</w:t>
            </w:r>
          </w:p>
        </w:tc>
      </w:tr>
      <w:tr w:rsidR="00FF255E" w:rsidRPr="007320C5" w:rsidTr="00020B33">
        <w:tc>
          <w:tcPr>
            <w:tcW w:w="341" w:type="pct"/>
            <w:tcBorders>
              <w:top w:val="single" w:sz="6" w:space="0" w:color="000000"/>
              <w:left w:val="single" w:sz="6" w:space="0" w:color="000000"/>
              <w:bottom w:val="single" w:sz="6" w:space="0" w:color="000000"/>
              <w:right w:val="single" w:sz="6" w:space="0" w:color="000000"/>
            </w:tcBorders>
          </w:tcPr>
          <w:p w:rsidR="00FF255E" w:rsidRPr="007320C5" w:rsidRDefault="009F703F" w:rsidP="00FD0416">
            <w:pPr>
              <w:jc w:val="center"/>
              <w:rPr>
                <w:rFonts w:eastAsiaTheme="minorHAnsi"/>
                <w:b/>
                <w:sz w:val="24"/>
                <w:szCs w:val="24"/>
              </w:rPr>
            </w:pPr>
            <w:r w:rsidRPr="007320C5">
              <w:rPr>
                <w:rFonts w:eastAsiaTheme="minorHAnsi"/>
                <w:b/>
                <w:sz w:val="24"/>
                <w:szCs w:val="24"/>
              </w:rPr>
              <w:lastRenderedPageBreak/>
              <w:t>4</w:t>
            </w:r>
          </w:p>
        </w:tc>
        <w:tc>
          <w:tcPr>
            <w:tcW w:w="1528" w:type="pct"/>
            <w:tcBorders>
              <w:top w:val="single" w:sz="6" w:space="0" w:color="000000"/>
              <w:left w:val="single" w:sz="6" w:space="0" w:color="000000"/>
              <w:bottom w:val="single" w:sz="6" w:space="0" w:color="000000"/>
              <w:right w:val="single" w:sz="6" w:space="0" w:color="000000"/>
            </w:tcBorders>
          </w:tcPr>
          <w:p w:rsidR="00FF255E" w:rsidRPr="007320C5" w:rsidRDefault="00FF255E" w:rsidP="00043982">
            <w:pPr>
              <w:rPr>
                <w:b/>
                <w:sz w:val="24"/>
                <w:szCs w:val="24"/>
              </w:rPr>
            </w:pPr>
            <w:r w:rsidRPr="007320C5">
              <w:rPr>
                <w:b/>
                <w:sz w:val="24"/>
                <w:szCs w:val="24"/>
              </w:rPr>
              <w:t>Место, условия и сроки (периоды) поставки товаров</w:t>
            </w:r>
          </w:p>
        </w:tc>
        <w:tc>
          <w:tcPr>
            <w:tcW w:w="3131" w:type="pct"/>
            <w:tcBorders>
              <w:top w:val="single" w:sz="6" w:space="0" w:color="000000"/>
              <w:left w:val="single" w:sz="6" w:space="0" w:color="000000"/>
              <w:bottom w:val="single" w:sz="6" w:space="0" w:color="000000"/>
              <w:right w:val="single" w:sz="6" w:space="0" w:color="000000"/>
            </w:tcBorders>
          </w:tcPr>
          <w:p w:rsidR="00FF255E" w:rsidRPr="007320C5" w:rsidRDefault="00FF255E" w:rsidP="00147BFD">
            <w:pPr>
              <w:pStyle w:val="110"/>
              <w:keepLines/>
              <w:suppressAutoHyphens/>
              <w:autoSpaceDE w:val="0"/>
              <w:autoSpaceDN w:val="0"/>
              <w:adjustRightInd w:val="0"/>
              <w:spacing w:after="120"/>
              <w:ind w:left="34"/>
              <w:jc w:val="both"/>
              <w:rPr>
                <w:szCs w:val="24"/>
              </w:rPr>
            </w:pPr>
            <w:r w:rsidRPr="007320C5">
              <w:rPr>
                <w:szCs w:val="24"/>
              </w:rPr>
              <w:t xml:space="preserve">Место </w:t>
            </w:r>
            <w:r w:rsidR="003A1B6D">
              <w:rPr>
                <w:szCs w:val="24"/>
              </w:rPr>
              <w:t>оказания услуг</w:t>
            </w:r>
            <w:r w:rsidRPr="007320C5">
              <w:rPr>
                <w:szCs w:val="24"/>
              </w:rPr>
              <w:t>:</w:t>
            </w:r>
            <w:r w:rsidR="00041A22" w:rsidRPr="007320C5">
              <w:rPr>
                <w:szCs w:val="24"/>
              </w:rPr>
              <w:t xml:space="preserve"> </w:t>
            </w:r>
            <w:r w:rsidR="00041A22" w:rsidRPr="007320C5">
              <w:rPr>
                <w:i/>
                <w:szCs w:val="24"/>
              </w:rPr>
              <w:t>в соответствии</w:t>
            </w:r>
            <w:r w:rsidR="00041A22" w:rsidRPr="007320C5">
              <w:rPr>
                <w:szCs w:val="24"/>
              </w:rPr>
              <w:t xml:space="preserve"> </w:t>
            </w:r>
            <w:r w:rsidR="00041A22" w:rsidRPr="007320C5">
              <w:rPr>
                <w:i/>
                <w:szCs w:val="24"/>
              </w:rPr>
              <w:t>с</w:t>
            </w:r>
            <w:r w:rsidR="00041A22" w:rsidRPr="007320C5">
              <w:rPr>
                <w:szCs w:val="24"/>
              </w:rPr>
              <w:t xml:space="preserve"> </w:t>
            </w:r>
            <w:r w:rsidRPr="007320C5">
              <w:rPr>
                <w:i/>
                <w:szCs w:val="24"/>
              </w:rPr>
              <w:t>раздел</w:t>
            </w:r>
            <w:r w:rsidR="00041A22" w:rsidRPr="007320C5">
              <w:rPr>
                <w:i/>
                <w:szCs w:val="24"/>
              </w:rPr>
              <w:t>ом 3 «Техническая часть».</w:t>
            </w:r>
          </w:p>
          <w:p w:rsidR="00FF255E" w:rsidRPr="007320C5" w:rsidRDefault="003A1B6D" w:rsidP="003E53F7">
            <w:pPr>
              <w:spacing w:after="120"/>
              <w:ind w:left="34"/>
              <w:jc w:val="both"/>
              <w:rPr>
                <w:sz w:val="24"/>
                <w:szCs w:val="24"/>
              </w:rPr>
            </w:pPr>
            <w:r>
              <w:rPr>
                <w:sz w:val="24"/>
                <w:szCs w:val="24"/>
              </w:rPr>
              <w:t>Условия оказания услуг</w:t>
            </w:r>
            <w:r w:rsidR="00FF255E" w:rsidRPr="007320C5">
              <w:rPr>
                <w:sz w:val="24"/>
                <w:szCs w:val="24"/>
              </w:rPr>
              <w:t xml:space="preserve">: </w:t>
            </w:r>
            <w:r w:rsidR="00401605" w:rsidRPr="007320C5">
              <w:rPr>
                <w:sz w:val="24"/>
                <w:szCs w:val="24"/>
              </w:rPr>
              <w:t xml:space="preserve">в </w:t>
            </w:r>
            <w:r w:rsidR="00FF255E" w:rsidRPr="007320C5">
              <w:rPr>
                <w:i/>
                <w:sz w:val="24"/>
                <w:szCs w:val="24"/>
              </w:rPr>
              <w:t xml:space="preserve">соответствии с требованиями, установленными в разделе </w:t>
            </w:r>
            <w:r w:rsidR="00707769" w:rsidRPr="007320C5">
              <w:rPr>
                <w:i/>
                <w:sz w:val="24"/>
                <w:szCs w:val="24"/>
              </w:rPr>
              <w:t>3</w:t>
            </w:r>
            <w:r w:rsidR="00FF255E" w:rsidRPr="007320C5">
              <w:rPr>
                <w:i/>
                <w:sz w:val="24"/>
                <w:szCs w:val="24"/>
              </w:rPr>
              <w:t xml:space="preserve"> «Техническая часть» и в разделе </w:t>
            </w:r>
            <w:r w:rsidR="00707769" w:rsidRPr="007320C5">
              <w:rPr>
                <w:i/>
                <w:sz w:val="24"/>
                <w:szCs w:val="24"/>
              </w:rPr>
              <w:t>4</w:t>
            </w:r>
            <w:r w:rsidR="00026557" w:rsidRPr="007320C5">
              <w:rPr>
                <w:i/>
                <w:sz w:val="24"/>
                <w:szCs w:val="24"/>
              </w:rPr>
              <w:t xml:space="preserve"> «Проект договора»</w:t>
            </w:r>
          </w:p>
          <w:p w:rsidR="00FF255E" w:rsidRPr="007320C5" w:rsidRDefault="006E676F" w:rsidP="00D64720">
            <w:pPr>
              <w:spacing w:after="120"/>
              <w:ind w:left="34"/>
              <w:jc w:val="both"/>
              <w:rPr>
                <w:sz w:val="24"/>
                <w:szCs w:val="24"/>
              </w:rPr>
            </w:pPr>
            <w:r>
              <w:rPr>
                <w:sz w:val="24"/>
                <w:szCs w:val="24"/>
              </w:rPr>
              <w:t>Срок оказания услуг</w:t>
            </w:r>
            <w:r w:rsidR="00FF255E" w:rsidRPr="007320C5">
              <w:rPr>
                <w:sz w:val="24"/>
                <w:szCs w:val="24"/>
              </w:rPr>
              <w:t xml:space="preserve"> </w:t>
            </w:r>
            <w:r w:rsidR="00401605" w:rsidRPr="007320C5">
              <w:rPr>
                <w:i/>
                <w:sz w:val="24"/>
                <w:szCs w:val="24"/>
              </w:rPr>
              <w:t xml:space="preserve">в </w:t>
            </w:r>
            <w:r w:rsidR="00147BFD" w:rsidRPr="007320C5">
              <w:rPr>
                <w:i/>
                <w:sz w:val="24"/>
                <w:szCs w:val="24"/>
              </w:rPr>
              <w:t xml:space="preserve">соответствии с требованиями, установленными в разделе 3 «Техническая часть» </w:t>
            </w:r>
            <w:r w:rsidR="00026557" w:rsidRPr="007320C5">
              <w:rPr>
                <w:i/>
                <w:sz w:val="24"/>
                <w:szCs w:val="24"/>
              </w:rPr>
              <w:t>и в разделе 4 «Проект договора»</w:t>
            </w:r>
          </w:p>
        </w:tc>
      </w:tr>
      <w:tr w:rsidR="007A5BEE" w:rsidRPr="007320C5" w:rsidTr="00020B33">
        <w:tc>
          <w:tcPr>
            <w:tcW w:w="341" w:type="pct"/>
            <w:tcBorders>
              <w:top w:val="single" w:sz="6" w:space="0" w:color="000000"/>
              <w:left w:val="single" w:sz="6" w:space="0" w:color="000000"/>
              <w:bottom w:val="single" w:sz="6" w:space="0" w:color="000000"/>
              <w:right w:val="single" w:sz="6" w:space="0" w:color="000000"/>
            </w:tcBorders>
          </w:tcPr>
          <w:p w:rsidR="007A5BEE" w:rsidRPr="007320C5" w:rsidRDefault="009F703F" w:rsidP="00FD0416">
            <w:pPr>
              <w:jc w:val="center"/>
              <w:rPr>
                <w:rFonts w:eastAsiaTheme="minorHAnsi"/>
                <w:b/>
                <w:sz w:val="24"/>
                <w:szCs w:val="24"/>
              </w:rPr>
            </w:pPr>
            <w:r w:rsidRPr="007320C5">
              <w:rPr>
                <w:rFonts w:eastAsiaTheme="minorHAnsi"/>
                <w:b/>
                <w:sz w:val="24"/>
                <w:szCs w:val="24"/>
              </w:rPr>
              <w:t>5</w:t>
            </w:r>
          </w:p>
        </w:tc>
        <w:tc>
          <w:tcPr>
            <w:tcW w:w="1528" w:type="pct"/>
            <w:tcBorders>
              <w:top w:val="single" w:sz="6" w:space="0" w:color="000000"/>
              <w:left w:val="single" w:sz="6" w:space="0" w:color="000000"/>
              <w:bottom w:val="single" w:sz="6" w:space="0" w:color="000000"/>
              <w:right w:val="single" w:sz="6" w:space="0" w:color="000000"/>
            </w:tcBorders>
          </w:tcPr>
          <w:p w:rsidR="007A5BEE" w:rsidRPr="007320C5" w:rsidRDefault="007A5BEE" w:rsidP="00043982">
            <w:pPr>
              <w:autoSpaceDE w:val="0"/>
              <w:autoSpaceDN w:val="0"/>
              <w:adjustRightInd w:val="0"/>
              <w:rPr>
                <w:b/>
                <w:sz w:val="24"/>
                <w:szCs w:val="24"/>
              </w:rPr>
            </w:pPr>
            <w:r w:rsidRPr="007320C5">
              <w:rPr>
                <w:b/>
                <w:sz w:val="24"/>
                <w:szCs w:val="24"/>
              </w:rPr>
              <w:t>Сведения о начальной (максимальной) цене договора, либо цена единицы товара, работы, услуги и предельная цена договора</w:t>
            </w:r>
          </w:p>
          <w:p w:rsidR="007A5BEE" w:rsidRPr="007320C5" w:rsidRDefault="007A5BEE" w:rsidP="007A5BEE">
            <w:pPr>
              <w:keepNext/>
              <w:keepLines/>
              <w:suppressAutoHyphens/>
              <w:autoSpaceDE w:val="0"/>
              <w:autoSpaceDN w:val="0"/>
              <w:adjustRightInd w:val="0"/>
              <w:rPr>
                <w:b/>
                <w:sz w:val="24"/>
                <w:szCs w:val="24"/>
                <w:lang w:eastAsia="en-US"/>
              </w:rPr>
            </w:pPr>
          </w:p>
        </w:tc>
        <w:tc>
          <w:tcPr>
            <w:tcW w:w="3131" w:type="pct"/>
            <w:tcBorders>
              <w:top w:val="single" w:sz="6" w:space="0" w:color="000000"/>
              <w:left w:val="single" w:sz="6" w:space="0" w:color="000000"/>
              <w:bottom w:val="single" w:sz="6" w:space="0" w:color="000000"/>
              <w:right w:val="single" w:sz="6" w:space="0" w:color="000000"/>
            </w:tcBorders>
          </w:tcPr>
          <w:p w:rsidR="00613656" w:rsidRPr="00D871FF" w:rsidRDefault="00613656" w:rsidP="00613656">
            <w:pPr>
              <w:spacing w:after="120"/>
              <w:jc w:val="both"/>
              <w:rPr>
                <w:sz w:val="24"/>
                <w:szCs w:val="24"/>
              </w:rPr>
            </w:pPr>
            <w:r w:rsidRPr="00613656">
              <w:rPr>
                <w:sz w:val="24"/>
                <w:szCs w:val="24"/>
              </w:rPr>
              <w:t>Начальная (максимальная) цена договора</w:t>
            </w:r>
            <w:r w:rsidRPr="00D871FF">
              <w:rPr>
                <w:sz w:val="24"/>
                <w:szCs w:val="24"/>
              </w:rPr>
              <w:t xml:space="preserve">: </w:t>
            </w:r>
            <w:r w:rsidR="003D0A6C">
              <w:rPr>
                <w:sz w:val="24"/>
                <w:szCs w:val="24"/>
              </w:rPr>
              <w:t>1</w:t>
            </w:r>
            <w:r w:rsidR="00BA2E2A">
              <w:rPr>
                <w:sz w:val="24"/>
                <w:szCs w:val="24"/>
              </w:rPr>
              <w:t xml:space="preserve"> 340 </w:t>
            </w:r>
            <w:r w:rsidR="003D0A6C">
              <w:rPr>
                <w:sz w:val="24"/>
                <w:szCs w:val="24"/>
              </w:rPr>
              <w:t>000</w:t>
            </w:r>
            <w:r w:rsidR="004D0837" w:rsidRPr="00D871FF">
              <w:rPr>
                <w:sz w:val="24"/>
                <w:szCs w:val="24"/>
              </w:rPr>
              <w:t xml:space="preserve"> </w:t>
            </w:r>
            <w:r w:rsidRPr="00D871FF">
              <w:rPr>
                <w:sz w:val="24"/>
                <w:szCs w:val="24"/>
              </w:rPr>
              <w:t>(</w:t>
            </w:r>
            <w:r w:rsidR="00BA2E2A">
              <w:rPr>
                <w:sz w:val="24"/>
                <w:szCs w:val="24"/>
              </w:rPr>
              <w:t>один миллион триста сорок тысяч</w:t>
            </w:r>
            <w:r w:rsidRPr="00D871FF">
              <w:rPr>
                <w:sz w:val="24"/>
                <w:szCs w:val="24"/>
              </w:rPr>
              <w:t>) рублей</w:t>
            </w:r>
            <w:r w:rsidR="00E374D9" w:rsidRPr="00D871FF">
              <w:rPr>
                <w:sz w:val="24"/>
                <w:szCs w:val="24"/>
              </w:rPr>
              <w:t>,</w:t>
            </w:r>
            <w:r w:rsidRPr="00D871FF">
              <w:rPr>
                <w:sz w:val="24"/>
                <w:szCs w:val="24"/>
              </w:rPr>
              <w:t xml:space="preserve"> 00 копеек</w:t>
            </w:r>
            <w:r w:rsidR="003D0A6C">
              <w:rPr>
                <w:sz w:val="24"/>
                <w:szCs w:val="24"/>
              </w:rPr>
              <w:t xml:space="preserve">, с </w:t>
            </w:r>
            <w:r w:rsidRPr="00D871FF">
              <w:rPr>
                <w:sz w:val="24"/>
                <w:szCs w:val="24"/>
              </w:rPr>
              <w:t>учетом НДС</w:t>
            </w:r>
            <w:r w:rsidR="003D0A6C">
              <w:rPr>
                <w:sz w:val="24"/>
                <w:szCs w:val="24"/>
              </w:rPr>
              <w:t xml:space="preserve"> (если применимо)</w:t>
            </w:r>
            <w:r w:rsidRPr="00D871FF">
              <w:rPr>
                <w:sz w:val="24"/>
                <w:szCs w:val="24"/>
              </w:rPr>
              <w:t>.</w:t>
            </w:r>
          </w:p>
          <w:p w:rsidR="007A5BEE" w:rsidRPr="007320C5" w:rsidRDefault="00613656" w:rsidP="00E00E3A">
            <w:pPr>
              <w:spacing w:after="120"/>
              <w:jc w:val="both"/>
              <w:rPr>
                <w:sz w:val="24"/>
                <w:szCs w:val="24"/>
              </w:rPr>
            </w:pPr>
            <w:r w:rsidRPr="00613656">
              <w:rPr>
                <w:sz w:val="24"/>
                <w:szCs w:val="24"/>
              </w:rPr>
              <w:t>Запрос котировок проводится путем снижения начальной (максимальной) цены договора</w:t>
            </w:r>
            <w:r w:rsidR="00C34DE1">
              <w:rPr>
                <w:sz w:val="24"/>
                <w:szCs w:val="24"/>
              </w:rPr>
              <w:t>.</w:t>
            </w:r>
            <w:r w:rsidR="00B57DBD">
              <w:rPr>
                <w:sz w:val="24"/>
                <w:szCs w:val="24"/>
              </w:rPr>
              <w:t xml:space="preserve"> </w:t>
            </w:r>
          </w:p>
        </w:tc>
      </w:tr>
      <w:tr w:rsidR="007A5BEE" w:rsidRPr="007320C5" w:rsidTr="00020B33">
        <w:trPr>
          <w:trHeight w:val="1276"/>
        </w:trPr>
        <w:tc>
          <w:tcPr>
            <w:tcW w:w="341" w:type="pct"/>
            <w:tcBorders>
              <w:top w:val="single" w:sz="6" w:space="0" w:color="000000"/>
              <w:left w:val="single" w:sz="6" w:space="0" w:color="000000"/>
              <w:bottom w:val="single" w:sz="6" w:space="0" w:color="000000"/>
              <w:right w:val="single" w:sz="6" w:space="0" w:color="000000"/>
            </w:tcBorders>
          </w:tcPr>
          <w:p w:rsidR="007A5BEE" w:rsidRPr="007320C5" w:rsidRDefault="009F703F" w:rsidP="00FD0416">
            <w:pPr>
              <w:jc w:val="center"/>
              <w:rPr>
                <w:rFonts w:eastAsiaTheme="minorHAnsi"/>
                <w:b/>
                <w:sz w:val="24"/>
                <w:szCs w:val="24"/>
              </w:rPr>
            </w:pPr>
            <w:r w:rsidRPr="007320C5">
              <w:rPr>
                <w:rFonts w:eastAsiaTheme="minorHAnsi"/>
                <w:b/>
                <w:sz w:val="24"/>
                <w:szCs w:val="24"/>
              </w:rPr>
              <w:t>6</w:t>
            </w:r>
          </w:p>
        </w:tc>
        <w:tc>
          <w:tcPr>
            <w:tcW w:w="1528" w:type="pct"/>
            <w:tcBorders>
              <w:top w:val="single" w:sz="6" w:space="0" w:color="000000"/>
              <w:left w:val="single" w:sz="6" w:space="0" w:color="000000"/>
              <w:bottom w:val="single" w:sz="6" w:space="0" w:color="000000"/>
              <w:right w:val="single" w:sz="6" w:space="0" w:color="000000"/>
            </w:tcBorders>
          </w:tcPr>
          <w:p w:rsidR="007A5BEE" w:rsidRPr="007320C5" w:rsidRDefault="007A5BEE" w:rsidP="00043982">
            <w:pPr>
              <w:jc w:val="both"/>
              <w:rPr>
                <w:b/>
                <w:i/>
                <w:sz w:val="24"/>
                <w:szCs w:val="24"/>
              </w:rPr>
            </w:pPr>
            <w:r w:rsidRPr="007320C5">
              <w:rPr>
                <w:b/>
                <w:sz w:val="24"/>
                <w:szCs w:val="24"/>
              </w:rPr>
              <w:t>Форм</w:t>
            </w:r>
            <w:r w:rsidR="00B84DBC" w:rsidRPr="007320C5">
              <w:rPr>
                <w:b/>
                <w:sz w:val="24"/>
                <w:szCs w:val="24"/>
              </w:rPr>
              <w:t>а, сроки и порядок оплаты товаров</w:t>
            </w:r>
          </w:p>
        </w:tc>
        <w:tc>
          <w:tcPr>
            <w:tcW w:w="3131" w:type="pct"/>
            <w:tcBorders>
              <w:top w:val="single" w:sz="6" w:space="0" w:color="000000"/>
              <w:left w:val="single" w:sz="6" w:space="0" w:color="000000"/>
              <w:bottom w:val="single" w:sz="6" w:space="0" w:color="000000"/>
              <w:right w:val="single" w:sz="6" w:space="0" w:color="000000"/>
            </w:tcBorders>
          </w:tcPr>
          <w:p w:rsidR="007A5BEE" w:rsidRPr="00995B89" w:rsidRDefault="007A5BEE" w:rsidP="007A5BEE">
            <w:pPr>
              <w:pStyle w:val="af6"/>
              <w:tabs>
                <w:tab w:val="num" w:pos="0"/>
                <w:tab w:val="num" w:pos="34"/>
              </w:tabs>
              <w:rPr>
                <w:rFonts w:ascii="Times New Roman" w:hAnsi="Times New Roman"/>
                <w:szCs w:val="24"/>
                <w:lang w:val="ru-RU"/>
              </w:rPr>
            </w:pPr>
            <w:r w:rsidRPr="00995B89">
              <w:rPr>
                <w:rFonts w:ascii="Times New Roman" w:hAnsi="Times New Roman"/>
                <w:szCs w:val="24"/>
                <w:lang w:val="ru-RU"/>
              </w:rPr>
              <w:t>Форма оплаты: безналичный расчет.</w:t>
            </w:r>
          </w:p>
          <w:p w:rsidR="007A5BEE" w:rsidRPr="00995B89" w:rsidRDefault="007A5BEE" w:rsidP="007A5BEE">
            <w:pPr>
              <w:pStyle w:val="af6"/>
              <w:tabs>
                <w:tab w:val="num" w:pos="0"/>
                <w:tab w:val="num" w:pos="34"/>
              </w:tabs>
              <w:rPr>
                <w:rFonts w:ascii="Times New Roman" w:hAnsi="Times New Roman"/>
                <w:szCs w:val="24"/>
                <w:lang w:val="ru-RU"/>
              </w:rPr>
            </w:pPr>
            <w:r w:rsidRPr="00995B89">
              <w:rPr>
                <w:rFonts w:ascii="Times New Roman" w:hAnsi="Times New Roman"/>
                <w:szCs w:val="24"/>
                <w:lang w:val="ru-RU"/>
              </w:rPr>
              <w:t xml:space="preserve">Авансовый платеж: </w:t>
            </w:r>
            <w:r w:rsidR="008C2909" w:rsidRPr="008C2909">
              <w:rPr>
                <w:i/>
                <w:szCs w:val="24"/>
                <w:lang w:val="ru-RU"/>
              </w:rPr>
              <w:t>указан в разделе 4 «Проект договора»</w:t>
            </w:r>
            <w:r w:rsidRPr="00995B89">
              <w:rPr>
                <w:rFonts w:ascii="Times New Roman" w:hAnsi="Times New Roman"/>
                <w:szCs w:val="24"/>
                <w:lang w:val="ru-RU"/>
              </w:rPr>
              <w:t>.</w:t>
            </w:r>
          </w:p>
          <w:p w:rsidR="007A5BEE" w:rsidRPr="00995B89" w:rsidRDefault="007A5BEE" w:rsidP="00E45672">
            <w:pPr>
              <w:jc w:val="both"/>
              <w:rPr>
                <w:sz w:val="24"/>
                <w:szCs w:val="24"/>
              </w:rPr>
            </w:pPr>
            <w:r w:rsidRPr="00995B89">
              <w:rPr>
                <w:sz w:val="24"/>
                <w:szCs w:val="24"/>
              </w:rPr>
              <w:t>Срок и порядок оплаты:</w:t>
            </w:r>
            <w:r w:rsidR="00ED5844" w:rsidRPr="00995B89">
              <w:rPr>
                <w:sz w:val="24"/>
                <w:szCs w:val="24"/>
              </w:rPr>
              <w:t xml:space="preserve"> </w:t>
            </w:r>
            <w:r w:rsidR="000E71B2" w:rsidRPr="00995B89">
              <w:rPr>
                <w:i/>
                <w:sz w:val="24"/>
                <w:szCs w:val="24"/>
              </w:rPr>
              <w:t>указан в разделе 4 «Проект договора»</w:t>
            </w:r>
          </w:p>
        </w:tc>
      </w:tr>
      <w:tr w:rsidR="00122523" w:rsidRPr="007320C5" w:rsidTr="00020B33">
        <w:trPr>
          <w:trHeight w:val="1549"/>
        </w:trPr>
        <w:tc>
          <w:tcPr>
            <w:tcW w:w="341" w:type="pct"/>
            <w:tcBorders>
              <w:top w:val="single" w:sz="6" w:space="0" w:color="000000"/>
              <w:left w:val="single" w:sz="6" w:space="0" w:color="000000"/>
              <w:bottom w:val="single" w:sz="6" w:space="0" w:color="000000"/>
              <w:right w:val="single" w:sz="6" w:space="0" w:color="000000"/>
            </w:tcBorders>
          </w:tcPr>
          <w:p w:rsidR="00122523" w:rsidRPr="007320C5" w:rsidRDefault="009F703F" w:rsidP="00FD0416">
            <w:pPr>
              <w:jc w:val="center"/>
              <w:rPr>
                <w:rFonts w:eastAsiaTheme="minorHAnsi"/>
                <w:b/>
                <w:sz w:val="24"/>
                <w:szCs w:val="24"/>
              </w:rPr>
            </w:pPr>
            <w:r w:rsidRPr="007320C5">
              <w:rPr>
                <w:rFonts w:eastAsiaTheme="minorHAnsi"/>
                <w:b/>
                <w:sz w:val="24"/>
                <w:szCs w:val="24"/>
              </w:rPr>
              <w:t>7</w:t>
            </w:r>
          </w:p>
        </w:tc>
        <w:tc>
          <w:tcPr>
            <w:tcW w:w="1528"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rPr>
                <w:b/>
                <w:sz w:val="24"/>
                <w:szCs w:val="24"/>
              </w:rPr>
            </w:pPr>
            <w:r w:rsidRPr="007320C5">
              <w:rPr>
                <w:b/>
                <w:bCs/>
                <w:sz w:val="24"/>
                <w:szCs w:val="24"/>
              </w:rPr>
              <w:t xml:space="preserve">Порядок формирования цены договора </w:t>
            </w:r>
          </w:p>
        </w:tc>
        <w:tc>
          <w:tcPr>
            <w:tcW w:w="3131" w:type="pct"/>
            <w:tcBorders>
              <w:top w:val="single" w:sz="6" w:space="0" w:color="000000"/>
              <w:left w:val="single" w:sz="6" w:space="0" w:color="000000"/>
              <w:bottom w:val="single" w:sz="6" w:space="0" w:color="000000"/>
              <w:right w:val="single" w:sz="6" w:space="0" w:color="000000"/>
            </w:tcBorders>
          </w:tcPr>
          <w:p w:rsidR="00F650F4" w:rsidRPr="00F650F4" w:rsidRDefault="00F650F4" w:rsidP="00F650F4">
            <w:pPr>
              <w:pStyle w:val="aff3"/>
              <w:jc w:val="both"/>
              <w:rPr>
                <w:bCs/>
                <w:sz w:val="24"/>
                <w:szCs w:val="24"/>
              </w:rPr>
            </w:pPr>
            <w:r w:rsidRPr="00F650F4">
              <w:rPr>
                <w:bCs/>
                <w:sz w:val="24"/>
                <w:szCs w:val="24"/>
              </w:rPr>
              <w:t>В цену договора должны быть включены все возможные расходы Контрагента, связанные с исполнением обязательств по договору, страхованием рисков, уплатой налогов и сборов и иных обязательных платежей, предусмотренных законами Российской Федерации.</w:t>
            </w:r>
          </w:p>
          <w:p w:rsidR="00122523" w:rsidRPr="00995B89" w:rsidRDefault="00F650F4" w:rsidP="00F650F4">
            <w:pPr>
              <w:pStyle w:val="aff3"/>
              <w:jc w:val="both"/>
              <w:rPr>
                <w:sz w:val="24"/>
                <w:szCs w:val="24"/>
              </w:rPr>
            </w:pPr>
            <w:r w:rsidRPr="00F650F4">
              <w:rPr>
                <w:bCs/>
                <w:sz w:val="24"/>
                <w:szCs w:val="24"/>
              </w:rPr>
              <w:t>В соответствии с разделом 4 «Проект договора» документации о запросе котировок.</w:t>
            </w:r>
          </w:p>
        </w:tc>
      </w:tr>
      <w:tr w:rsidR="00122523" w:rsidRPr="007320C5" w:rsidTr="00020B33">
        <w:tc>
          <w:tcPr>
            <w:tcW w:w="341" w:type="pct"/>
            <w:tcBorders>
              <w:top w:val="single" w:sz="6" w:space="0" w:color="000000"/>
              <w:left w:val="single" w:sz="6" w:space="0" w:color="000000"/>
              <w:bottom w:val="single" w:sz="6" w:space="0" w:color="000000"/>
              <w:right w:val="single" w:sz="6" w:space="0" w:color="000000"/>
            </w:tcBorders>
          </w:tcPr>
          <w:p w:rsidR="00122523" w:rsidRPr="007320C5" w:rsidRDefault="009F703F" w:rsidP="00FD0416">
            <w:pPr>
              <w:jc w:val="center"/>
              <w:rPr>
                <w:rFonts w:eastAsiaTheme="minorHAnsi"/>
                <w:b/>
                <w:sz w:val="24"/>
                <w:szCs w:val="24"/>
              </w:rPr>
            </w:pPr>
            <w:r w:rsidRPr="007320C5">
              <w:rPr>
                <w:rFonts w:eastAsiaTheme="minorHAnsi"/>
                <w:b/>
                <w:sz w:val="24"/>
                <w:szCs w:val="24"/>
              </w:rPr>
              <w:t>8</w:t>
            </w:r>
          </w:p>
        </w:tc>
        <w:tc>
          <w:tcPr>
            <w:tcW w:w="1528"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rPr>
                <w:b/>
                <w:sz w:val="24"/>
                <w:szCs w:val="24"/>
              </w:rPr>
            </w:pPr>
            <w:r w:rsidRPr="007320C5">
              <w:rPr>
                <w:b/>
                <w:sz w:val="24"/>
                <w:szCs w:val="24"/>
              </w:rPr>
              <w:t>Адрес электронной площадки в информационно-телекоммуникационной сети «Интернет»</w:t>
            </w:r>
          </w:p>
        </w:tc>
        <w:tc>
          <w:tcPr>
            <w:tcW w:w="3131" w:type="pct"/>
            <w:tcBorders>
              <w:top w:val="single" w:sz="6" w:space="0" w:color="000000"/>
              <w:left w:val="single" w:sz="6" w:space="0" w:color="000000"/>
              <w:bottom w:val="single" w:sz="6" w:space="0" w:color="000000"/>
              <w:right w:val="single" w:sz="6" w:space="0" w:color="000000"/>
            </w:tcBorders>
          </w:tcPr>
          <w:p w:rsidR="00122523" w:rsidRPr="007320C5" w:rsidRDefault="00122523" w:rsidP="00407AE8">
            <w:pPr>
              <w:keepNext/>
              <w:keepLines/>
              <w:jc w:val="both"/>
              <w:rPr>
                <w:sz w:val="24"/>
                <w:szCs w:val="24"/>
              </w:rPr>
            </w:pPr>
            <w:r w:rsidRPr="007320C5">
              <w:rPr>
                <w:sz w:val="24"/>
                <w:szCs w:val="24"/>
              </w:rPr>
              <w:t xml:space="preserve">Настоящий Запрос котировок проводится с использованием функционала ЭП </w:t>
            </w:r>
            <w:r w:rsidR="00407AE8" w:rsidRPr="007320C5">
              <w:rPr>
                <w:rFonts w:eastAsia="Calibri"/>
                <w:sz w:val="24"/>
                <w:szCs w:val="24"/>
              </w:rPr>
              <w:t>АО «ЕЭТП»</w:t>
            </w:r>
            <w:r w:rsidRPr="007320C5">
              <w:rPr>
                <w:rFonts w:eastAsia="Calibri"/>
                <w:sz w:val="24"/>
                <w:szCs w:val="24"/>
              </w:rPr>
              <w:t xml:space="preserve"> </w:t>
            </w:r>
            <w:r w:rsidRPr="007320C5">
              <w:rPr>
                <w:sz w:val="24"/>
                <w:szCs w:val="24"/>
              </w:rPr>
              <w:t xml:space="preserve">в </w:t>
            </w:r>
            <w:r w:rsidR="009F703F" w:rsidRPr="007320C5">
              <w:rPr>
                <w:sz w:val="24"/>
                <w:szCs w:val="24"/>
              </w:rPr>
              <w:t xml:space="preserve">информационно-телекоммуникационной </w:t>
            </w:r>
            <w:r w:rsidRPr="007320C5">
              <w:rPr>
                <w:sz w:val="24"/>
                <w:szCs w:val="24"/>
              </w:rPr>
              <w:t xml:space="preserve">сети «Интернет» по адресу: </w:t>
            </w:r>
            <w:hyperlink r:id="rId16" w:history="1">
              <w:r w:rsidR="00407AE8" w:rsidRPr="007320C5">
                <w:rPr>
                  <w:rStyle w:val="ac"/>
                  <w:color w:val="auto"/>
                  <w:sz w:val="24"/>
                  <w:szCs w:val="24"/>
                </w:rPr>
                <w:t>www.roseltorg.ru</w:t>
              </w:r>
            </w:hyperlink>
            <w:r w:rsidR="00407AE8" w:rsidRPr="007320C5">
              <w:rPr>
                <w:sz w:val="24"/>
                <w:szCs w:val="24"/>
              </w:rPr>
              <w:t xml:space="preserve"> </w:t>
            </w:r>
          </w:p>
        </w:tc>
      </w:tr>
      <w:tr w:rsidR="00122523" w:rsidRPr="007320C5" w:rsidTr="00020B33">
        <w:tc>
          <w:tcPr>
            <w:tcW w:w="341" w:type="pct"/>
            <w:tcBorders>
              <w:top w:val="single" w:sz="6" w:space="0" w:color="000000"/>
              <w:left w:val="single" w:sz="6" w:space="0" w:color="000000"/>
              <w:bottom w:val="single" w:sz="6" w:space="0" w:color="000000"/>
              <w:right w:val="single" w:sz="6" w:space="0" w:color="000000"/>
            </w:tcBorders>
          </w:tcPr>
          <w:p w:rsidR="00122523" w:rsidRPr="007320C5" w:rsidRDefault="00D60DDD" w:rsidP="00FD0416">
            <w:pPr>
              <w:jc w:val="center"/>
              <w:rPr>
                <w:rFonts w:eastAsiaTheme="minorHAnsi"/>
                <w:b/>
                <w:sz w:val="24"/>
                <w:szCs w:val="24"/>
              </w:rPr>
            </w:pPr>
            <w:r w:rsidRPr="007320C5">
              <w:rPr>
                <w:rFonts w:eastAsiaTheme="minorHAnsi"/>
                <w:b/>
                <w:sz w:val="24"/>
                <w:szCs w:val="24"/>
              </w:rPr>
              <w:t>9</w:t>
            </w:r>
          </w:p>
        </w:tc>
        <w:tc>
          <w:tcPr>
            <w:tcW w:w="1528"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rPr>
                <w:b/>
                <w:sz w:val="24"/>
                <w:szCs w:val="24"/>
              </w:rPr>
            </w:pPr>
            <w:r w:rsidRPr="007320C5">
              <w:rPr>
                <w:b/>
                <w:snapToGrid w:val="0"/>
                <w:sz w:val="24"/>
                <w:szCs w:val="24"/>
              </w:rPr>
              <w:t>Язык Запроса котировок</w:t>
            </w:r>
          </w:p>
        </w:tc>
        <w:tc>
          <w:tcPr>
            <w:tcW w:w="3131" w:type="pct"/>
            <w:tcBorders>
              <w:top w:val="single" w:sz="6" w:space="0" w:color="000000"/>
              <w:left w:val="single" w:sz="6" w:space="0" w:color="000000"/>
              <w:bottom w:val="single" w:sz="6" w:space="0" w:color="000000"/>
              <w:right w:val="single" w:sz="6" w:space="0" w:color="000000"/>
            </w:tcBorders>
          </w:tcPr>
          <w:p w:rsidR="00122523" w:rsidRPr="007320C5" w:rsidRDefault="00043982" w:rsidP="00122523">
            <w:pPr>
              <w:jc w:val="both"/>
              <w:rPr>
                <w:snapToGrid w:val="0"/>
                <w:sz w:val="24"/>
                <w:szCs w:val="24"/>
              </w:rPr>
            </w:pPr>
            <w:r w:rsidRPr="007320C5">
              <w:rPr>
                <w:snapToGrid w:val="0"/>
                <w:sz w:val="24"/>
                <w:szCs w:val="24"/>
              </w:rPr>
              <w:t>Русский</w:t>
            </w:r>
          </w:p>
        </w:tc>
      </w:tr>
      <w:tr w:rsidR="00122523" w:rsidRPr="007320C5" w:rsidTr="00020B33">
        <w:tc>
          <w:tcPr>
            <w:tcW w:w="341" w:type="pct"/>
            <w:tcBorders>
              <w:top w:val="single" w:sz="6" w:space="0" w:color="000000"/>
              <w:left w:val="single" w:sz="6" w:space="0" w:color="000000"/>
              <w:bottom w:val="single" w:sz="6" w:space="0" w:color="000000"/>
              <w:right w:val="single" w:sz="6" w:space="0" w:color="000000"/>
            </w:tcBorders>
          </w:tcPr>
          <w:p w:rsidR="00122523" w:rsidRPr="007320C5" w:rsidRDefault="00D60DDD" w:rsidP="00FD0416">
            <w:pPr>
              <w:jc w:val="center"/>
              <w:rPr>
                <w:b/>
                <w:sz w:val="24"/>
                <w:szCs w:val="24"/>
              </w:rPr>
            </w:pPr>
            <w:r w:rsidRPr="007320C5">
              <w:rPr>
                <w:b/>
                <w:sz w:val="24"/>
                <w:szCs w:val="24"/>
              </w:rPr>
              <w:t>10</w:t>
            </w:r>
          </w:p>
        </w:tc>
        <w:tc>
          <w:tcPr>
            <w:tcW w:w="1528"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rPr>
                <w:b/>
                <w:sz w:val="24"/>
                <w:szCs w:val="24"/>
              </w:rPr>
            </w:pPr>
            <w:r w:rsidRPr="007320C5">
              <w:rPr>
                <w:b/>
                <w:snapToGrid w:val="0"/>
                <w:sz w:val="24"/>
                <w:szCs w:val="24"/>
              </w:rPr>
              <w:t>Валюта Запроса котировок</w:t>
            </w:r>
          </w:p>
        </w:tc>
        <w:tc>
          <w:tcPr>
            <w:tcW w:w="3131" w:type="pct"/>
            <w:tcBorders>
              <w:top w:val="single" w:sz="6" w:space="0" w:color="000000"/>
              <w:left w:val="single" w:sz="6" w:space="0" w:color="000000"/>
              <w:bottom w:val="single" w:sz="6" w:space="0" w:color="000000"/>
              <w:right w:val="single" w:sz="6" w:space="0" w:color="000000"/>
            </w:tcBorders>
          </w:tcPr>
          <w:p w:rsidR="00122523" w:rsidRPr="007320C5" w:rsidRDefault="00F91A36" w:rsidP="00E45672">
            <w:pPr>
              <w:jc w:val="both"/>
              <w:rPr>
                <w:sz w:val="24"/>
                <w:szCs w:val="24"/>
              </w:rPr>
            </w:pPr>
            <w:r w:rsidRPr="007320C5">
              <w:rPr>
                <w:sz w:val="24"/>
                <w:szCs w:val="24"/>
              </w:rPr>
              <w:t>Р</w:t>
            </w:r>
            <w:r w:rsidR="00E45672" w:rsidRPr="007320C5">
              <w:rPr>
                <w:sz w:val="24"/>
                <w:szCs w:val="24"/>
              </w:rPr>
              <w:t>оссийский рубль</w:t>
            </w:r>
          </w:p>
        </w:tc>
      </w:tr>
      <w:tr w:rsidR="00122523" w:rsidRPr="007320C5" w:rsidTr="00020B33">
        <w:tc>
          <w:tcPr>
            <w:tcW w:w="341" w:type="pct"/>
            <w:tcBorders>
              <w:top w:val="single" w:sz="6" w:space="0" w:color="000000"/>
              <w:left w:val="single" w:sz="6" w:space="0" w:color="000000"/>
              <w:bottom w:val="single" w:sz="6" w:space="0" w:color="000000"/>
              <w:right w:val="single" w:sz="6" w:space="0" w:color="000000"/>
            </w:tcBorders>
          </w:tcPr>
          <w:p w:rsidR="00122523" w:rsidRPr="007320C5" w:rsidRDefault="00D60DDD" w:rsidP="00FD0416">
            <w:pPr>
              <w:jc w:val="center"/>
              <w:rPr>
                <w:b/>
                <w:sz w:val="24"/>
                <w:szCs w:val="24"/>
              </w:rPr>
            </w:pPr>
            <w:r w:rsidRPr="007320C5">
              <w:rPr>
                <w:b/>
                <w:sz w:val="24"/>
                <w:szCs w:val="24"/>
              </w:rPr>
              <w:t>11</w:t>
            </w:r>
          </w:p>
        </w:tc>
        <w:tc>
          <w:tcPr>
            <w:tcW w:w="1528"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rPr>
                <w:b/>
                <w:bCs/>
                <w:sz w:val="24"/>
                <w:szCs w:val="24"/>
              </w:rPr>
            </w:pPr>
            <w:r w:rsidRPr="007320C5">
              <w:rPr>
                <w:b/>
                <w:sz w:val="24"/>
                <w:szCs w:val="24"/>
              </w:rPr>
              <w:t>Способ подачи заявки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122523" w:rsidRPr="007320C5" w:rsidRDefault="00122523" w:rsidP="00122523">
            <w:pPr>
              <w:keepNext/>
              <w:keepLines/>
              <w:jc w:val="both"/>
              <w:rPr>
                <w:sz w:val="24"/>
                <w:szCs w:val="24"/>
              </w:rPr>
            </w:pPr>
            <w:r w:rsidRPr="007320C5">
              <w:rPr>
                <w:sz w:val="24"/>
                <w:szCs w:val="24"/>
              </w:rPr>
              <w:t>Заявки на участие в Запросе котировок направляются Заказчику посредством использования функционала электронной площадки</w:t>
            </w:r>
            <w:r w:rsidR="00B4518D" w:rsidRPr="007320C5">
              <w:rPr>
                <w:sz w:val="24"/>
                <w:szCs w:val="24"/>
              </w:rPr>
              <w:t>, указанной в пункте 8 настоящего раздела,</w:t>
            </w:r>
            <w:r w:rsidRPr="007320C5">
              <w:rPr>
                <w:sz w:val="24"/>
                <w:szCs w:val="24"/>
              </w:rPr>
              <w:t xml:space="preserve"> в порядке и сроки, установленные Извещением и правилами, дейст</w:t>
            </w:r>
            <w:r w:rsidR="00043982" w:rsidRPr="007320C5">
              <w:rPr>
                <w:sz w:val="24"/>
                <w:szCs w:val="24"/>
              </w:rPr>
              <w:t>вующими на электронной площадке</w:t>
            </w:r>
          </w:p>
        </w:tc>
      </w:tr>
      <w:tr w:rsidR="00325D3C" w:rsidRPr="007320C5" w:rsidTr="00020B33">
        <w:tc>
          <w:tcPr>
            <w:tcW w:w="341" w:type="pct"/>
            <w:tcBorders>
              <w:top w:val="single" w:sz="6" w:space="0" w:color="000000"/>
              <w:left w:val="single" w:sz="6" w:space="0" w:color="000000"/>
              <w:bottom w:val="single" w:sz="6" w:space="0" w:color="000000"/>
              <w:right w:val="single" w:sz="6" w:space="0" w:color="000000"/>
            </w:tcBorders>
          </w:tcPr>
          <w:p w:rsidR="00325D3C" w:rsidRPr="007320C5" w:rsidRDefault="00D60DDD" w:rsidP="00FD0416">
            <w:pPr>
              <w:jc w:val="center"/>
              <w:rPr>
                <w:b/>
                <w:sz w:val="24"/>
                <w:szCs w:val="24"/>
              </w:rPr>
            </w:pPr>
            <w:r w:rsidRPr="007320C5">
              <w:rPr>
                <w:b/>
                <w:sz w:val="24"/>
                <w:szCs w:val="24"/>
              </w:rPr>
              <w:lastRenderedPageBreak/>
              <w:t>12</w:t>
            </w:r>
          </w:p>
        </w:tc>
        <w:tc>
          <w:tcPr>
            <w:tcW w:w="1528" w:type="pct"/>
            <w:tcBorders>
              <w:top w:val="single" w:sz="6" w:space="0" w:color="000000"/>
              <w:left w:val="single" w:sz="6" w:space="0" w:color="000000"/>
              <w:bottom w:val="single" w:sz="6" w:space="0" w:color="000000"/>
              <w:right w:val="single" w:sz="6" w:space="0" w:color="000000"/>
            </w:tcBorders>
          </w:tcPr>
          <w:p w:rsidR="00325D3C" w:rsidRPr="007320C5" w:rsidRDefault="00D60DDD" w:rsidP="00D60DDD">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Порядок</w:t>
            </w:r>
            <w:r w:rsidR="00325D3C" w:rsidRPr="007320C5">
              <w:rPr>
                <w:rFonts w:eastAsia="Calibri"/>
                <w:b/>
                <w:bCs/>
                <w:sz w:val="24"/>
                <w:szCs w:val="24"/>
                <w:lang w:eastAsia="en-US"/>
              </w:rPr>
              <w:t xml:space="preserve">, дата начала срока подачи заявок на участие в </w:t>
            </w:r>
            <w:r w:rsidR="00862B68" w:rsidRPr="007320C5">
              <w:rPr>
                <w:rFonts w:eastAsia="Calibri"/>
                <w:b/>
                <w:bCs/>
                <w:sz w:val="24"/>
                <w:szCs w:val="24"/>
                <w:lang w:eastAsia="en-US"/>
              </w:rPr>
              <w:t>Запросе котировок</w:t>
            </w:r>
            <w:r w:rsidR="00325D3C" w:rsidRPr="007320C5">
              <w:rPr>
                <w:rFonts w:eastAsia="Calibri"/>
                <w:b/>
                <w:bCs/>
                <w:sz w:val="24"/>
                <w:szCs w:val="24"/>
                <w:lang w:eastAsia="en-US"/>
              </w:rPr>
              <w:t>, дата и время окончания срока подачи заявок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325D3C" w:rsidRPr="007320C5" w:rsidRDefault="00D60DDD" w:rsidP="00704E58">
            <w:pPr>
              <w:keepNext/>
              <w:keepLines/>
              <w:jc w:val="both"/>
              <w:rPr>
                <w:sz w:val="24"/>
                <w:szCs w:val="24"/>
              </w:rPr>
            </w:pPr>
            <w:r w:rsidRPr="007320C5">
              <w:rPr>
                <w:sz w:val="24"/>
                <w:szCs w:val="24"/>
              </w:rPr>
              <w:t>Порядок</w:t>
            </w:r>
            <w:r w:rsidR="00325D3C" w:rsidRPr="007320C5">
              <w:rPr>
                <w:sz w:val="24"/>
                <w:szCs w:val="24"/>
              </w:rPr>
              <w:t xml:space="preserve"> подачи заявок на участие в </w:t>
            </w:r>
            <w:r w:rsidR="00862B68" w:rsidRPr="007320C5">
              <w:rPr>
                <w:rFonts w:eastAsia="Calibri"/>
                <w:bCs/>
                <w:sz w:val="24"/>
                <w:szCs w:val="24"/>
                <w:lang w:eastAsia="en-US"/>
              </w:rPr>
              <w:t>Запросе котировок</w:t>
            </w:r>
            <w:r w:rsidR="00325D3C" w:rsidRPr="007320C5">
              <w:rPr>
                <w:sz w:val="24"/>
                <w:szCs w:val="24"/>
              </w:rPr>
              <w:t xml:space="preserve">: заявки на участие в </w:t>
            </w:r>
            <w:r w:rsidR="00862B68" w:rsidRPr="007320C5">
              <w:rPr>
                <w:sz w:val="24"/>
                <w:szCs w:val="24"/>
              </w:rPr>
              <w:t xml:space="preserve">Запросе котировок </w:t>
            </w:r>
            <w:r w:rsidR="00325D3C" w:rsidRPr="007320C5">
              <w:rPr>
                <w:sz w:val="24"/>
                <w:szCs w:val="24"/>
              </w:rPr>
              <w:t xml:space="preserve">направляются Заказчику посредством использования функционала электронной площадки в порядке и сроки, установленные </w:t>
            </w:r>
            <w:r w:rsidR="00862B68" w:rsidRPr="007320C5">
              <w:rPr>
                <w:sz w:val="24"/>
                <w:szCs w:val="24"/>
              </w:rPr>
              <w:t>Извещением</w:t>
            </w:r>
            <w:r w:rsidR="00325D3C" w:rsidRPr="007320C5">
              <w:rPr>
                <w:sz w:val="24"/>
                <w:szCs w:val="24"/>
              </w:rPr>
              <w:t xml:space="preserve"> и правилами, действующими на электронной площадке.</w:t>
            </w:r>
          </w:p>
          <w:p w:rsidR="00325D3C" w:rsidRPr="00E7739C" w:rsidRDefault="00325D3C" w:rsidP="00704E58">
            <w:pPr>
              <w:keepNext/>
              <w:keepLines/>
              <w:jc w:val="both"/>
              <w:rPr>
                <w:sz w:val="24"/>
                <w:szCs w:val="24"/>
              </w:rPr>
            </w:pPr>
            <w:r w:rsidRPr="007320C5">
              <w:rPr>
                <w:sz w:val="24"/>
                <w:szCs w:val="24"/>
              </w:rPr>
              <w:t xml:space="preserve">Дата </w:t>
            </w:r>
            <w:r w:rsidRPr="00F574DF">
              <w:rPr>
                <w:sz w:val="24"/>
                <w:szCs w:val="24"/>
              </w:rPr>
              <w:t xml:space="preserve">начала срока подачи заявок на участие в </w:t>
            </w:r>
            <w:r w:rsidR="00862B68" w:rsidRPr="00F574DF">
              <w:rPr>
                <w:rFonts w:eastAsia="Calibri"/>
                <w:sz w:val="24"/>
                <w:szCs w:val="24"/>
              </w:rPr>
              <w:t xml:space="preserve">Запросе </w:t>
            </w:r>
            <w:r w:rsidR="00862B68" w:rsidRPr="00E7739C">
              <w:rPr>
                <w:rFonts w:eastAsia="Calibri"/>
                <w:sz w:val="24"/>
                <w:szCs w:val="24"/>
              </w:rPr>
              <w:t>котировок</w:t>
            </w:r>
            <w:r w:rsidRPr="00E7739C">
              <w:rPr>
                <w:sz w:val="24"/>
                <w:szCs w:val="24"/>
              </w:rPr>
              <w:t>: «</w:t>
            </w:r>
            <w:r w:rsidR="00B321E9">
              <w:rPr>
                <w:sz w:val="24"/>
                <w:szCs w:val="24"/>
              </w:rPr>
              <w:t>13</w:t>
            </w:r>
            <w:r w:rsidRPr="00E7739C">
              <w:rPr>
                <w:sz w:val="24"/>
                <w:szCs w:val="24"/>
              </w:rPr>
              <w:t>»</w:t>
            </w:r>
            <w:r w:rsidR="00B321E9">
              <w:rPr>
                <w:sz w:val="24"/>
                <w:szCs w:val="24"/>
              </w:rPr>
              <w:t xml:space="preserve"> января</w:t>
            </w:r>
            <w:r w:rsidR="00BB52C3" w:rsidRPr="00E7739C">
              <w:rPr>
                <w:sz w:val="24"/>
                <w:szCs w:val="24"/>
              </w:rPr>
              <w:t xml:space="preserve"> </w:t>
            </w:r>
            <w:r w:rsidRPr="00E7739C">
              <w:rPr>
                <w:sz w:val="24"/>
                <w:szCs w:val="24"/>
              </w:rPr>
              <w:t>20</w:t>
            </w:r>
            <w:r w:rsidR="00B321E9">
              <w:rPr>
                <w:sz w:val="24"/>
                <w:szCs w:val="24"/>
              </w:rPr>
              <w:t>20</w:t>
            </w:r>
            <w:r w:rsidRPr="00E7739C">
              <w:rPr>
                <w:sz w:val="24"/>
                <w:szCs w:val="24"/>
              </w:rPr>
              <w:t xml:space="preserve"> года.</w:t>
            </w:r>
          </w:p>
          <w:p w:rsidR="00325D3C" w:rsidRPr="007320C5" w:rsidRDefault="00325D3C" w:rsidP="00B321E9">
            <w:pPr>
              <w:jc w:val="both"/>
              <w:rPr>
                <w:sz w:val="24"/>
                <w:szCs w:val="24"/>
              </w:rPr>
            </w:pPr>
            <w:r w:rsidRPr="00E7739C">
              <w:rPr>
                <w:sz w:val="24"/>
                <w:szCs w:val="24"/>
              </w:rPr>
              <w:t xml:space="preserve">Дата и время окончания срока подачи заявок на участие в </w:t>
            </w:r>
            <w:r w:rsidR="00862B68" w:rsidRPr="00E7739C">
              <w:rPr>
                <w:rFonts w:eastAsia="Calibri"/>
                <w:sz w:val="24"/>
                <w:szCs w:val="24"/>
              </w:rPr>
              <w:t>Запросе котировок</w:t>
            </w:r>
            <w:r w:rsidRPr="00E7739C">
              <w:rPr>
                <w:sz w:val="24"/>
                <w:szCs w:val="24"/>
              </w:rPr>
              <w:t xml:space="preserve">: </w:t>
            </w:r>
            <w:r w:rsidR="001A75DC" w:rsidRPr="00E7739C">
              <w:rPr>
                <w:sz w:val="24"/>
                <w:szCs w:val="24"/>
              </w:rPr>
              <w:t>«</w:t>
            </w:r>
            <w:r w:rsidR="008C2909">
              <w:rPr>
                <w:sz w:val="24"/>
                <w:szCs w:val="24"/>
              </w:rPr>
              <w:t>24</w:t>
            </w:r>
            <w:r w:rsidR="001A75DC" w:rsidRPr="00E7739C">
              <w:rPr>
                <w:sz w:val="24"/>
                <w:szCs w:val="24"/>
              </w:rPr>
              <w:t>»</w:t>
            </w:r>
            <w:r w:rsidR="00B321E9">
              <w:rPr>
                <w:sz w:val="24"/>
                <w:szCs w:val="24"/>
              </w:rPr>
              <w:t xml:space="preserve"> января</w:t>
            </w:r>
            <w:r w:rsidR="00BB52C3" w:rsidRPr="00F574DF">
              <w:rPr>
                <w:sz w:val="24"/>
                <w:szCs w:val="24"/>
              </w:rPr>
              <w:t xml:space="preserve"> </w:t>
            </w:r>
            <w:r w:rsidR="001A75DC" w:rsidRPr="00F574DF">
              <w:rPr>
                <w:sz w:val="24"/>
                <w:szCs w:val="24"/>
              </w:rPr>
              <w:t>20</w:t>
            </w:r>
            <w:r w:rsidR="00B321E9">
              <w:rPr>
                <w:sz w:val="24"/>
                <w:szCs w:val="24"/>
              </w:rPr>
              <w:t>20</w:t>
            </w:r>
            <w:r w:rsidR="001A75DC" w:rsidRPr="00F574DF">
              <w:rPr>
                <w:sz w:val="24"/>
                <w:szCs w:val="24"/>
              </w:rPr>
              <w:t xml:space="preserve"> года</w:t>
            </w:r>
            <w:r w:rsidRPr="00F574DF">
              <w:rPr>
                <w:sz w:val="24"/>
                <w:szCs w:val="24"/>
              </w:rPr>
              <w:t xml:space="preserve"> в </w:t>
            </w:r>
            <w:r w:rsidR="00407AE8" w:rsidRPr="00F574DF">
              <w:rPr>
                <w:sz w:val="24"/>
                <w:szCs w:val="24"/>
              </w:rPr>
              <w:t>1</w:t>
            </w:r>
            <w:r w:rsidR="00C01141" w:rsidRPr="00F574DF">
              <w:rPr>
                <w:sz w:val="24"/>
                <w:szCs w:val="24"/>
              </w:rPr>
              <w:t>0</w:t>
            </w:r>
            <w:r w:rsidRPr="00F574DF">
              <w:rPr>
                <w:sz w:val="24"/>
                <w:szCs w:val="24"/>
              </w:rPr>
              <w:t>:</w:t>
            </w:r>
            <w:r w:rsidR="00407AE8" w:rsidRPr="00F574DF">
              <w:rPr>
                <w:sz w:val="24"/>
                <w:szCs w:val="24"/>
              </w:rPr>
              <w:t>00</w:t>
            </w:r>
            <w:r w:rsidRPr="00F574DF">
              <w:rPr>
                <w:sz w:val="24"/>
                <w:szCs w:val="24"/>
              </w:rPr>
              <w:t xml:space="preserve"> </w:t>
            </w:r>
            <w:r w:rsidRPr="00F574DF">
              <w:rPr>
                <w:i/>
                <w:sz w:val="24"/>
                <w:szCs w:val="24"/>
              </w:rPr>
              <w:t xml:space="preserve">(по </w:t>
            </w:r>
            <w:r w:rsidR="00742BA9" w:rsidRPr="00F574DF">
              <w:rPr>
                <w:i/>
                <w:sz w:val="24"/>
                <w:szCs w:val="24"/>
              </w:rPr>
              <w:t>московскому</w:t>
            </w:r>
            <w:r w:rsidRPr="00F574DF">
              <w:rPr>
                <w:i/>
                <w:sz w:val="24"/>
                <w:szCs w:val="24"/>
              </w:rPr>
              <w:t xml:space="preserve"> времени)</w:t>
            </w:r>
          </w:p>
        </w:tc>
      </w:tr>
      <w:tr w:rsidR="00862B68" w:rsidRPr="007320C5" w:rsidTr="00020B33">
        <w:tc>
          <w:tcPr>
            <w:tcW w:w="341" w:type="pct"/>
            <w:tcBorders>
              <w:top w:val="single" w:sz="6" w:space="0" w:color="000000"/>
              <w:left w:val="single" w:sz="6" w:space="0" w:color="000000"/>
              <w:bottom w:val="single" w:sz="6" w:space="0" w:color="000000"/>
              <w:right w:val="single" w:sz="6" w:space="0" w:color="000000"/>
            </w:tcBorders>
          </w:tcPr>
          <w:p w:rsidR="00862B68" w:rsidRPr="007320C5" w:rsidRDefault="00706C9E" w:rsidP="00FD0416">
            <w:pPr>
              <w:jc w:val="center"/>
              <w:rPr>
                <w:b/>
                <w:sz w:val="24"/>
                <w:szCs w:val="24"/>
              </w:rPr>
            </w:pPr>
            <w:r w:rsidRPr="007320C5">
              <w:rPr>
                <w:b/>
                <w:sz w:val="24"/>
                <w:szCs w:val="24"/>
              </w:rPr>
              <w:t>13</w:t>
            </w:r>
          </w:p>
        </w:tc>
        <w:tc>
          <w:tcPr>
            <w:tcW w:w="1528" w:type="pct"/>
            <w:tcBorders>
              <w:top w:val="single" w:sz="6" w:space="0" w:color="000000"/>
              <w:left w:val="single" w:sz="6" w:space="0" w:color="000000"/>
              <w:bottom w:val="single" w:sz="6" w:space="0" w:color="000000"/>
              <w:right w:val="single" w:sz="6" w:space="0" w:color="000000"/>
            </w:tcBorders>
          </w:tcPr>
          <w:p w:rsidR="00862B68" w:rsidRPr="007320C5" w:rsidRDefault="00706C9E" w:rsidP="00862B68">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Д</w:t>
            </w:r>
            <w:r w:rsidR="00862B68" w:rsidRPr="007320C5">
              <w:rPr>
                <w:rFonts w:eastAsia="Calibri"/>
                <w:b/>
                <w:bCs/>
                <w:sz w:val="24"/>
                <w:szCs w:val="24"/>
                <w:lang w:eastAsia="en-US"/>
              </w:rPr>
              <w:t>ата и время открытия доступа Заказчику к электронным заявкам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862B68" w:rsidRPr="007320C5" w:rsidRDefault="00862B68" w:rsidP="009D06B8">
            <w:pPr>
              <w:keepNext/>
              <w:keepLines/>
              <w:jc w:val="both"/>
              <w:rPr>
                <w:sz w:val="24"/>
                <w:szCs w:val="24"/>
              </w:rPr>
            </w:pPr>
            <w:r w:rsidRPr="007320C5">
              <w:rPr>
                <w:sz w:val="24"/>
                <w:szCs w:val="24"/>
              </w:rPr>
              <w:t xml:space="preserve">После окончания срока подачи заявок на участие в </w:t>
            </w:r>
            <w:r w:rsidR="007C497A" w:rsidRPr="007320C5">
              <w:rPr>
                <w:sz w:val="24"/>
                <w:szCs w:val="24"/>
              </w:rPr>
              <w:t xml:space="preserve">Запросе котировок </w:t>
            </w:r>
            <w:r w:rsidRPr="007320C5">
              <w:rPr>
                <w:sz w:val="24"/>
                <w:szCs w:val="24"/>
              </w:rPr>
              <w:t xml:space="preserve">оператор электронной площадки направляет Заказчику поступившие заявки на участие в </w:t>
            </w:r>
            <w:r w:rsidR="007C497A" w:rsidRPr="007320C5">
              <w:rPr>
                <w:sz w:val="24"/>
                <w:szCs w:val="24"/>
              </w:rPr>
              <w:t xml:space="preserve">Запросе котировок </w:t>
            </w:r>
            <w:r w:rsidRPr="007320C5">
              <w:rPr>
                <w:sz w:val="24"/>
                <w:szCs w:val="24"/>
              </w:rPr>
              <w:t xml:space="preserve">в порядке и сроки, установленные </w:t>
            </w:r>
            <w:r w:rsidR="007C497A" w:rsidRPr="007320C5">
              <w:rPr>
                <w:sz w:val="24"/>
                <w:szCs w:val="24"/>
              </w:rPr>
              <w:t>Извещением</w:t>
            </w:r>
            <w:r w:rsidR="009D06B8" w:rsidRPr="007320C5">
              <w:rPr>
                <w:sz w:val="24"/>
                <w:szCs w:val="24"/>
              </w:rPr>
              <w:t xml:space="preserve"> и</w:t>
            </w:r>
            <w:r w:rsidRPr="007320C5">
              <w:rPr>
                <w:sz w:val="24"/>
                <w:szCs w:val="24"/>
              </w:rPr>
              <w:t xml:space="preserve"> правилами, дейст</w:t>
            </w:r>
            <w:r w:rsidR="009E1065" w:rsidRPr="007320C5">
              <w:rPr>
                <w:sz w:val="24"/>
                <w:szCs w:val="24"/>
              </w:rPr>
              <w:t>вующими на электронной площадке</w:t>
            </w:r>
            <w:r w:rsidR="00C34DE1">
              <w:rPr>
                <w:sz w:val="24"/>
                <w:szCs w:val="24"/>
              </w:rPr>
              <w:t>.</w:t>
            </w:r>
          </w:p>
        </w:tc>
      </w:tr>
      <w:tr w:rsidR="00074DD1" w:rsidRPr="007320C5" w:rsidTr="00020B33">
        <w:tc>
          <w:tcPr>
            <w:tcW w:w="341" w:type="pct"/>
            <w:tcBorders>
              <w:top w:val="single" w:sz="6" w:space="0" w:color="000000"/>
              <w:left w:val="single" w:sz="6" w:space="0" w:color="000000"/>
              <w:bottom w:val="single" w:sz="6" w:space="0" w:color="000000"/>
              <w:right w:val="single" w:sz="6" w:space="0" w:color="000000"/>
            </w:tcBorders>
          </w:tcPr>
          <w:p w:rsidR="00074DD1" w:rsidRPr="007320C5" w:rsidRDefault="00074DD1" w:rsidP="00FD0416">
            <w:pPr>
              <w:jc w:val="center"/>
              <w:rPr>
                <w:b/>
                <w:sz w:val="24"/>
                <w:szCs w:val="24"/>
              </w:rPr>
            </w:pPr>
            <w:r w:rsidRPr="007320C5">
              <w:rPr>
                <w:b/>
                <w:sz w:val="24"/>
                <w:szCs w:val="24"/>
              </w:rPr>
              <w:t>14</w:t>
            </w:r>
          </w:p>
        </w:tc>
        <w:tc>
          <w:tcPr>
            <w:tcW w:w="1528" w:type="pct"/>
            <w:tcBorders>
              <w:top w:val="single" w:sz="6" w:space="0" w:color="000000"/>
              <w:left w:val="single" w:sz="6" w:space="0" w:color="000000"/>
              <w:bottom w:val="single" w:sz="6" w:space="0" w:color="000000"/>
              <w:right w:val="single" w:sz="6" w:space="0" w:color="000000"/>
            </w:tcBorders>
          </w:tcPr>
          <w:p w:rsidR="00074DD1" w:rsidRPr="007320C5" w:rsidRDefault="00074DD1" w:rsidP="009D06B8">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Место рассмотрения заявок, сопоставления заявок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074DD1" w:rsidRPr="007320C5" w:rsidRDefault="00074DD1" w:rsidP="00BA5487">
            <w:pPr>
              <w:pStyle w:val="110"/>
              <w:keepLines/>
              <w:suppressAutoHyphens/>
              <w:autoSpaceDE w:val="0"/>
              <w:autoSpaceDN w:val="0"/>
              <w:adjustRightInd w:val="0"/>
              <w:jc w:val="both"/>
              <w:rPr>
                <w:szCs w:val="24"/>
              </w:rPr>
            </w:pPr>
            <w:r w:rsidRPr="007320C5">
              <w:rPr>
                <w:szCs w:val="24"/>
              </w:rPr>
              <w:t xml:space="preserve">Место (адрес) рассмотрения заявок, </w:t>
            </w:r>
            <w:r w:rsidRPr="007320C5">
              <w:rPr>
                <w:rFonts w:eastAsia="Calibri"/>
                <w:bCs/>
                <w:szCs w:val="24"/>
                <w:lang w:eastAsia="en-US"/>
              </w:rPr>
              <w:t>сопоставления заявок</w:t>
            </w:r>
            <w:r w:rsidRPr="007320C5">
              <w:rPr>
                <w:szCs w:val="24"/>
              </w:rPr>
              <w:t xml:space="preserve"> на участие в </w:t>
            </w:r>
            <w:r w:rsidRPr="007320C5">
              <w:rPr>
                <w:rFonts w:eastAsia="Calibri"/>
                <w:bCs/>
                <w:szCs w:val="24"/>
                <w:lang w:eastAsia="en-US"/>
              </w:rPr>
              <w:t>Запросе котировок</w:t>
            </w:r>
            <w:r w:rsidRPr="007320C5">
              <w:rPr>
                <w:szCs w:val="24"/>
              </w:rPr>
              <w:t xml:space="preserve">: </w:t>
            </w:r>
          </w:p>
          <w:p w:rsidR="00074DD1" w:rsidRDefault="009919DB" w:rsidP="00FC305C">
            <w:pPr>
              <w:ind w:right="37"/>
              <w:jc w:val="both"/>
              <w:rPr>
                <w:sz w:val="24"/>
                <w:lang w:eastAsia="ar-SA"/>
              </w:rPr>
            </w:pPr>
            <w:r>
              <w:rPr>
                <w:sz w:val="24"/>
                <w:lang w:eastAsia="ar-SA"/>
              </w:rPr>
              <w:t>Российская Федерация,</w:t>
            </w:r>
            <w:r w:rsidR="008A3E71">
              <w:rPr>
                <w:sz w:val="24"/>
                <w:lang w:eastAsia="ar-SA"/>
              </w:rPr>
              <w:t xml:space="preserve"> г.</w:t>
            </w:r>
            <w:r w:rsidR="00FC305C">
              <w:rPr>
                <w:sz w:val="24"/>
                <w:lang w:eastAsia="ar-SA"/>
              </w:rPr>
              <w:t xml:space="preserve"> </w:t>
            </w:r>
            <w:r w:rsidR="008A3E71">
              <w:rPr>
                <w:sz w:val="24"/>
                <w:lang w:eastAsia="ar-SA"/>
              </w:rPr>
              <w:t>Севастополь</w:t>
            </w:r>
            <w:r w:rsidR="00FC305C">
              <w:rPr>
                <w:sz w:val="24"/>
                <w:lang w:eastAsia="ar-SA"/>
              </w:rPr>
              <w:t>, пл. Нахимова, д.3.</w:t>
            </w:r>
          </w:p>
          <w:p w:rsidR="006F4058" w:rsidRPr="00E7739C" w:rsidRDefault="006F4058" w:rsidP="006F4058">
            <w:pPr>
              <w:spacing w:after="120"/>
              <w:rPr>
                <w:sz w:val="24"/>
                <w:szCs w:val="24"/>
              </w:rPr>
            </w:pPr>
            <w:r w:rsidRPr="00544141">
              <w:rPr>
                <w:sz w:val="24"/>
                <w:szCs w:val="24"/>
              </w:rPr>
              <w:t xml:space="preserve">Дата рассмотрения, оценки и сопоставления заявок на участие в запросе котировок: не позднее </w:t>
            </w:r>
            <w:r w:rsidRPr="00E7739C">
              <w:rPr>
                <w:sz w:val="24"/>
                <w:szCs w:val="24"/>
              </w:rPr>
              <w:t>«</w:t>
            </w:r>
            <w:r w:rsidR="00B321E9">
              <w:rPr>
                <w:sz w:val="24"/>
                <w:szCs w:val="24"/>
              </w:rPr>
              <w:t>31</w:t>
            </w:r>
            <w:r w:rsidR="00BB52C3" w:rsidRPr="00E7739C">
              <w:rPr>
                <w:sz w:val="24"/>
                <w:szCs w:val="24"/>
              </w:rPr>
              <w:t>»</w:t>
            </w:r>
            <w:r w:rsidR="00B321E9">
              <w:rPr>
                <w:sz w:val="24"/>
                <w:szCs w:val="24"/>
              </w:rPr>
              <w:t xml:space="preserve"> января</w:t>
            </w:r>
            <w:r w:rsidRPr="00E7739C">
              <w:rPr>
                <w:sz w:val="24"/>
                <w:szCs w:val="24"/>
              </w:rPr>
              <w:t xml:space="preserve"> 20</w:t>
            </w:r>
            <w:r w:rsidR="00B321E9">
              <w:rPr>
                <w:sz w:val="24"/>
                <w:szCs w:val="24"/>
              </w:rPr>
              <w:t>20</w:t>
            </w:r>
            <w:r w:rsidRPr="00E7739C">
              <w:rPr>
                <w:sz w:val="24"/>
                <w:szCs w:val="24"/>
              </w:rPr>
              <w:t xml:space="preserve"> года.</w:t>
            </w:r>
          </w:p>
          <w:p w:rsidR="006F4058" w:rsidRPr="00544141" w:rsidRDefault="006F4058" w:rsidP="006F4058">
            <w:pPr>
              <w:spacing w:after="120"/>
              <w:rPr>
                <w:b/>
                <w:sz w:val="24"/>
                <w:szCs w:val="24"/>
              </w:rPr>
            </w:pPr>
            <w:r w:rsidRPr="00544141">
              <w:rPr>
                <w:b/>
                <w:sz w:val="24"/>
                <w:szCs w:val="24"/>
              </w:rPr>
              <w:t>Порядок сопоставления ценовых предложений:</w:t>
            </w:r>
          </w:p>
          <w:p w:rsidR="006F4058" w:rsidRPr="007320C5" w:rsidRDefault="006F4058" w:rsidP="006F4058">
            <w:pPr>
              <w:ind w:right="37"/>
              <w:jc w:val="both"/>
            </w:pPr>
            <w:proofErr w:type="gramStart"/>
            <w:r w:rsidRPr="00544141">
              <w:rPr>
                <w:sz w:val="24"/>
                <w:szCs w:val="24"/>
              </w:rPr>
              <w:t>в</w:t>
            </w:r>
            <w:proofErr w:type="gramEnd"/>
            <w:r w:rsidRPr="00544141">
              <w:rPr>
                <w:sz w:val="24"/>
                <w:szCs w:val="24"/>
              </w:rPr>
              <w:t xml:space="preserve"> качестве единого базиса сравнения ценовых предложений Участников Запроса котировок используется цена, предложенная таким участником с учетом НДС.</w:t>
            </w:r>
          </w:p>
        </w:tc>
      </w:tr>
      <w:tr w:rsidR="00074DD1" w:rsidRPr="007320C5" w:rsidTr="00020B33">
        <w:tc>
          <w:tcPr>
            <w:tcW w:w="341" w:type="pct"/>
            <w:tcBorders>
              <w:top w:val="single" w:sz="6" w:space="0" w:color="000000"/>
              <w:left w:val="single" w:sz="6" w:space="0" w:color="000000"/>
              <w:bottom w:val="single" w:sz="6" w:space="0" w:color="000000"/>
              <w:right w:val="single" w:sz="6" w:space="0" w:color="000000"/>
            </w:tcBorders>
          </w:tcPr>
          <w:p w:rsidR="00074DD1" w:rsidRPr="007320C5" w:rsidRDefault="00074DD1" w:rsidP="00FD0416">
            <w:pPr>
              <w:jc w:val="center"/>
              <w:rPr>
                <w:b/>
                <w:sz w:val="24"/>
                <w:szCs w:val="24"/>
              </w:rPr>
            </w:pPr>
            <w:r w:rsidRPr="007320C5">
              <w:rPr>
                <w:b/>
                <w:sz w:val="24"/>
                <w:szCs w:val="24"/>
              </w:rPr>
              <w:t>15</w:t>
            </w:r>
          </w:p>
        </w:tc>
        <w:tc>
          <w:tcPr>
            <w:tcW w:w="1528" w:type="pct"/>
            <w:tcBorders>
              <w:top w:val="single" w:sz="6" w:space="0" w:color="000000"/>
              <w:left w:val="single" w:sz="6" w:space="0" w:color="000000"/>
              <w:bottom w:val="single" w:sz="6" w:space="0" w:color="000000"/>
              <w:right w:val="single" w:sz="6" w:space="0" w:color="000000"/>
            </w:tcBorders>
          </w:tcPr>
          <w:p w:rsidR="00074DD1" w:rsidRPr="007320C5" w:rsidRDefault="00074DD1" w:rsidP="004B3A3B">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Порядок проведения и подведения итогов Запроса котировок</w:t>
            </w:r>
          </w:p>
        </w:tc>
        <w:tc>
          <w:tcPr>
            <w:tcW w:w="3131" w:type="pct"/>
            <w:tcBorders>
              <w:top w:val="single" w:sz="6" w:space="0" w:color="000000"/>
              <w:left w:val="single" w:sz="6" w:space="0" w:color="000000"/>
              <w:bottom w:val="single" w:sz="6" w:space="0" w:color="000000"/>
              <w:right w:val="single" w:sz="6" w:space="0" w:color="000000"/>
            </w:tcBorders>
          </w:tcPr>
          <w:p w:rsidR="006F4058" w:rsidRPr="006F4058" w:rsidRDefault="006F4058" w:rsidP="006F4058">
            <w:pPr>
              <w:keepNext/>
              <w:keepLines/>
              <w:jc w:val="both"/>
              <w:rPr>
                <w:rFonts w:eastAsia="Calibri"/>
                <w:bCs/>
                <w:sz w:val="24"/>
                <w:szCs w:val="24"/>
                <w:lang w:eastAsia="en-US"/>
              </w:rPr>
            </w:pPr>
            <w:r w:rsidRPr="006F4058">
              <w:rPr>
                <w:rFonts w:eastAsia="Calibri"/>
                <w:bCs/>
                <w:sz w:val="24"/>
                <w:szCs w:val="24"/>
                <w:lang w:eastAsia="en-US"/>
              </w:rPr>
              <w:t>Указан в п. 3 раздела 1 настоящего извещения.</w:t>
            </w:r>
          </w:p>
          <w:p w:rsidR="00074DD1" w:rsidRPr="007320C5" w:rsidRDefault="006F4058" w:rsidP="006F4058">
            <w:pPr>
              <w:jc w:val="both"/>
              <w:rPr>
                <w:sz w:val="24"/>
                <w:szCs w:val="24"/>
              </w:rPr>
            </w:pPr>
            <w:r w:rsidRPr="006F4058">
              <w:rPr>
                <w:rFonts w:eastAsia="Calibri"/>
                <w:bCs/>
                <w:sz w:val="24"/>
                <w:szCs w:val="24"/>
                <w:lang w:eastAsia="en-US"/>
              </w:rPr>
              <w:t>По итогам проведения Запроса котировок Заказчик формирует и размещает в ЕИС итоговый протокол, соответствующий требованиям, установленным Положением о закупке.</w:t>
            </w:r>
          </w:p>
        </w:tc>
      </w:tr>
      <w:tr w:rsidR="00A66E97" w:rsidRPr="00293C67" w:rsidTr="00020B33">
        <w:tc>
          <w:tcPr>
            <w:tcW w:w="341" w:type="pct"/>
            <w:tcBorders>
              <w:top w:val="single" w:sz="6" w:space="0" w:color="000000"/>
              <w:left w:val="single" w:sz="6" w:space="0" w:color="000000"/>
              <w:bottom w:val="single" w:sz="6" w:space="0" w:color="000000"/>
              <w:right w:val="single" w:sz="6" w:space="0" w:color="000000"/>
            </w:tcBorders>
          </w:tcPr>
          <w:p w:rsidR="00A66E97" w:rsidRPr="007320C5" w:rsidRDefault="00786412" w:rsidP="00FD0416">
            <w:pPr>
              <w:jc w:val="center"/>
              <w:rPr>
                <w:b/>
                <w:sz w:val="24"/>
                <w:szCs w:val="24"/>
              </w:rPr>
            </w:pPr>
            <w:r w:rsidRPr="007320C5">
              <w:rPr>
                <w:b/>
                <w:sz w:val="24"/>
                <w:szCs w:val="24"/>
              </w:rPr>
              <w:t>16</w:t>
            </w:r>
          </w:p>
        </w:tc>
        <w:tc>
          <w:tcPr>
            <w:tcW w:w="1528" w:type="pct"/>
            <w:tcBorders>
              <w:top w:val="single" w:sz="6" w:space="0" w:color="000000"/>
              <w:left w:val="single" w:sz="6" w:space="0" w:color="000000"/>
              <w:bottom w:val="single" w:sz="6" w:space="0" w:color="000000"/>
              <w:right w:val="single" w:sz="6" w:space="0" w:color="000000"/>
            </w:tcBorders>
          </w:tcPr>
          <w:p w:rsidR="00A66E97" w:rsidRPr="007320C5" w:rsidRDefault="00A66E97" w:rsidP="004D3160">
            <w:pPr>
              <w:pStyle w:val="aff3"/>
              <w:jc w:val="both"/>
              <w:rPr>
                <w:rFonts w:eastAsia="Calibri"/>
                <w:b/>
                <w:bCs/>
                <w:sz w:val="24"/>
                <w:szCs w:val="24"/>
                <w:lang w:eastAsia="en-US"/>
              </w:rPr>
            </w:pPr>
            <w:r w:rsidRPr="007320C5">
              <w:rPr>
                <w:b/>
                <w:sz w:val="24"/>
                <w:szCs w:val="24"/>
              </w:rPr>
              <w:t>Требования, предъявляемые к участникам Запроса котировок (лицам, выступающим на сторо</w:t>
            </w:r>
            <w:r w:rsidR="004D3160" w:rsidRPr="007320C5">
              <w:rPr>
                <w:b/>
                <w:sz w:val="24"/>
                <w:szCs w:val="24"/>
              </w:rPr>
              <w:t>не участника процедуры закупки).</w:t>
            </w:r>
          </w:p>
        </w:tc>
        <w:tc>
          <w:tcPr>
            <w:tcW w:w="3131" w:type="pct"/>
            <w:tcBorders>
              <w:top w:val="single" w:sz="6" w:space="0" w:color="000000"/>
              <w:left w:val="single" w:sz="6" w:space="0" w:color="000000"/>
              <w:bottom w:val="single" w:sz="6" w:space="0" w:color="000000"/>
              <w:right w:val="single" w:sz="6" w:space="0" w:color="000000"/>
            </w:tcBorders>
          </w:tcPr>
          <w:p w:rsidR="00A66E97" w:rsidRPr="007320C5" w:rsidRDefault="00A66E97" w:rsidP="00A66E97">
            <w:pPr>
              <w:jc w:val="both"/>
              <w:rPr>
                <w:sz w:val="24"/>
                <w:szCs w:val="24"/>
              </w:rPr>
            </w:pPr>
            <w:r w:rsidRPr="007320C5">
              <w:rPr>
                <w:sz w:val="24"/>
                <w:szCs w:val="24"/>
              </w:rPr>
              <w:t>1</w:t>
            </w:r>
            <w:r w:rsidR="00786412" w:rsidRPr="007320C5">
              <w:rPr>
                <w:sz w:val="24"/>
                <w:szCs w:val="24"/>
              </w:rPr>
              <w:t>6</w:t>
            </w:r>
            <w:r w:rsidRPr="007320C5">
              <w:rPr>
                <w:sz w:val="24"/>
                <w:szCs w:val="24"/>
              </w:rPr>
              <w:t>.1. Участник Запроса котировок должен соответствовать следующим требованиям:</w:t>
            </w:r>
          </w:p>
          <w:p w:rsidR="006922B0" w:rsidRPr="007320C5" w:rsidRDefault="006922B0" w:rsidP="00076369">
            <w:pPr>
              <w:numPr>
                <w:ilvl w:val="0"/>
                <w:numId w:val="26"/>
              </w:numPr>
              <w:tabs>
                <w:tab w:val="left" w:pos="0"/>
              </w:tabs>
              <w:spacing w:before="120"/>
              <w:ind w:left="0" w:firstLine="242"/>
              <w:jc w:val="both"/>
              <w:rPr>
                <w:sz w:val="24"/>
                <w:szCs w:val="24"/>
              </w:rPr>
            </w:pPr>
            <w:proofErr w:type="gramStart"/>
            <w:r w:rsidRPr="007320C5">
              <w:rPr>
                <w:sz w:val="24"/>
                <w:szCs w:val="24"/>
              </w:rPr>
              <w:t>соответствие</w:t>
            </w:r>
            <w:proofErr w:type="gramEnd"/>
            <w:r w:rsidRPr="007320C5">
              <w:rPr>
                <w:sz w:val="24"/>
                <w:szCs w:val="24"/>
              </w:rPr>
              <w:t xml:space="preserve">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6922B0" w:rsidRPr="007320C5" w:rsidRDefault="006922B0" w:rsidP="00076369">
            <w:pPr>
              <w:numPr>
                <w:ilvl w:val="0"/>
                <w:numId w:val="26"/>
              </w:numPr>
              <w:tabs>
                <w:tab w:val="left" w:pos="0"/>
              </w:tabs>
              <w:spacing w:before="120"/>
              <w:ind w:left="0" w:firstLine="242"/>
              <w:jc w:val="both"/>
              <w:rPr>
                <w:sz w:val="24"/>
                <w:szCs w:val="24"/>
              </w:rPr>
            </w:pPr>
            <w:proofErr w:type="gramStart"/>
            <w:r w:rsidRPr="007320C5">
              <w:rPr>
                <w:sz w:val="24"/>
                <w:szCs w:val="24"/>
              </w:rPr>
              <w:t>непроведение</w:t>
            </w:r>
            <w:proofErr w:type="gramEnd"/>
            <w:r w:rsidRPr="007320C5">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922B0" w:rsidRPr="007320C5" w:rsidRDefault="006922B0" w:rsidP="00076369">
            <w:pPr>
              <w:numPr>
                <w:ilvl w:val="0"/>
                <w:numId w:val="26"/>
              </w:numPr>
              <w:tabs>
                <w:tab w:val="left" w:pos="0"/>
              </w:tabs>
              <w:spacing w:before="120"/>
              <w:ind w:left="0" w:firstLine="242"/>
              <w:jc w:val="both"/>
              <w:rPr>
                <w:sz w:val="24"/>
                <w:szCs w:val="24"/>
              </w:rPr>
            </w:pPr>
            <w:proofErr w:type="gramStart"/>
            <w:r w:rsidRPr="007320C5">
              <w:rPr>
                <w:sz w:val="24"/>
                <w:szCs w:val="24"/>
              </w:rPr>
              <w:t>неприостановление</w:t>
            </w:r>
            <w:proofErr w:type="gramEnd"/>
            <w:r w:rsidRPr="007320C5">
              <w:rPr>
                <w:sz w:val="24"/>
                <w:szCs w:val="24"/>
              </w:rPr>
              <w:t xml:space="preserve"> деятельности участника закупки в порядке, установленном </w:t>
            </w:r>
            <w:hyperlink r:id="rId17" w:history="1">
              <w:r w:rsidRPr="007320C5">
                <w:rPr>
                  <w:sz w:val="24"/>
                  <w:szCs w:val="24"/>
                </w:rPr>
                <w:t>Кодексом</w:t>
              </w:r>
            </w:hyperlink>
            <w:r w:rsidRPr="007320C5">
              <w:rPr>
                <w:sz w:val="24"/>
                <w:szCs w:val="24"/>
              </w:rPr>
              <w:t xml:space="preserve"> Российской </w:t>
            </w:r>
            <w:r w:rsidRPr="007320C5">
              <w:rPr>
                <w:sz w:val="24"/>
                <w:szCs w:val="24"/>
              </w:rPr>
              <w:lastRenderedPageBreak/>
              <w:t>Федерации об административных правонарушениях, на день подачи заявки в целях участия в закупках;</w:t>
            </w:r>
          </w:p>
          <w:p w:rsidR="006922B0" w:rsidRPr="007320C5" w:rsidRDefault="006922B0" w:rsidP="00076369">
            <w:pPr>
              <w:numPr>
                <w:ilvl w:val="0"/>
                <w:numId w:val="26"/>
              </w:numPr>
              <w:tabs>
                <w:tab w:val="left" w:pos="0"/>
              </w:tabs>
              <w:spacing w:before="120"/>
              <w:ind w:left="0" w:firstLine="242"/>
              <w:jc w:val="both"/>
              <w:rPr>
                <w:sz w:val="24"/>
                <w:szCs w:val="24"/>
              </w:rPr>
            </w:pPr>
            <w:bookmarkStart w:id="105" w:name="Подпункт_5_пункта_22_3"/>
            <w:bookmarkEnd w:id="105"/>
            <w:proofErr w:type="gramStart"/>
            <w:r w:rsidRPr="007320C5">
              <w:rPr>
                <w:sz w:val="24"/>
                <w:szCs w:val="24"/>
              </w:rPr>
              <w:t>отсутствие</w:t>
            </w:r>
            <w:proofErr w:type="gramEnd"/>
            <w:r w:rsidRPr="007320C5">
              <w:rPr>
                <w:sz w:val="24"/>
                <w:szCs w:val="24"/>
              </w:rPr>
              <w:t xml:space="preserve"> у участника закупки просроченной задолженности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sidR="00D472DD">
              <w:rPr>
                <w:sz w:val="24"/>
                <w:szCs w:val="24"/>
              </w:rPr>
              <w:t>2</w:t>
            </w:r>
            <w:r w:rsidRPr="007320C5">
              <w:rPr>
                <w:sz w:val="24"/>
                <w:szCs w:val="24"/>
              </w:rPr>
              <w:t>5%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6922B0" w:rsidRPr="007320C5" w:rsidRDefault="006922B0" w:rsidP="00076369">
            <w:pPr>
              <w:numPr>
                <w:ilvl w:val="0"/>
                <w:numId w:val="26"/>
              </w:numPr>
              <w:tabs>
                <w:tab w:val="left" w:pos="0"/>
                <w:tab w:val="left" w:pos="709"/>
                <w:tab w:val="left" w:pos="1134"/>
              </w:tabs>
              <w:autoSpaceDE w:val="0"/>
              <w:autoSpaceDN w:val="0"/>
              <w:adjustRightInd w:val="0"/>
              <w:spacing w:before="120"/>
              <w:ind w:left="0" w:firstLine="242"/>
              <w:jc w:val="both"/>
              <w:rPr>
                <w:sz w:val="24"/>
                <w:szCs w:val="24"/>
              </w:rPr>
            </w:pPr>
            <w:proofErr w:type="gramStart"/>
            <w:r w:rsidRPr="007320C5">
              <w:rPr>
                <w:sz w:val="24"/>
                <w:szCs w:val="24"/>
              </w:rPr>
              <w:t>отсутствие</w:t>
            </w:r>
            <w:proofErr w:type="gramEnd"/>
            <w:r w:rsidRPr="007320C5">
              <w:rPr>
                <w:sz w:val="24"/>
                <w:szCs w:val="24"/>
              </w:rPr>
              <w:t xml:space="preserve"> сведений об участниках закупки в реестре недобросовестных поставщиков, предусмотренном </w:t>
            </w:r>
            <w:hyperlink r:id="rId18" w:history="1">
              <w:r w:rsidRPr="007320C5">
                <w:rPr>
                  <w:sz w:val="24"/>
                  <w:szCs w:val="24"/>
                </w:rPr>
                <w:t>статьей 5</w:t>
              </w:r>
            </w:hyperlink>
            <w:r w:rsidRPr="007320C5">
              <w:rPr>
                <w:sz w:val="24"/>
                <w:szCs w:val="24"/>
              </w:rPr>
              <w:t xml:space="preserve"> Федерального закона № 223-ФЗ и (или) в реестре недобросовестных поставщиков, предусмотренном Федеральным законом № 44-ФЗ;</w:t>
            </w:r>
          </w:p>
          <w:p w:rsidR="006922B0" w:rsidRPr="007320C5" w:rsidRDefault="006922B0" w:rsidP="00076369">
            <w:pPr>
              <w:numPr>
                <w:ilvl w:val="0"/>
                <w:numId w:val="26"/>
              </w:numPr>
              <w:tabs>
                <w:tab w:val="left" w:pos="0"/>
              </w:tabs>
              <w:spacing w:before="120"/>
              <w:ind w:left="0" w:firstLine="242"/>
              <w:jc w:val="both"/>
              <w:rPr>
                <w:sz w:val="24"/>
                <w:szCs w:val="24"/>
              </w:rPr>
            </w:pPr>
            <w:bookmarkStart w:id="106" w:name="подпункт_пункта_224"/>
            <w:bookmarkStart w:id="107" w:name="подпункт_6_пункта_22_3"/>
            <w:bookmarkEnd w:id="106"/>
            <w:bookmarkEnd w:id="107"/>
            <w:proofErr w:type="gramStart"/>
            <w:r w:rsidRPr="007320C5">
              <w:rPr>
                <w:sz w:val="24"/>
                <w:szCs w:val="24"/>
              </w:rPr>
              <w:t>отсутствие</w:t>
            </w:r>
            <w:proofErr w:type="gramEnd"/>
            <w:r w:rsidRPr="007320C5">
              <w:rPr>
                <w:sz w:val="24"/>
                <w:szCs w:val="24"/>
              </w:rPr>
              <w:t xml:space="preserve">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6922B0" w:rsidRPr="007320C5" w:rsidRDefault="006922B0" w:rsidP="00076369">
            <w:pPr>
              <w:numPr>
                <w:ilvl w:val="0"/>
                <w:numId w:val="26"/>
              </w:numPr>
              <w:tabs>
                <w:tab w:val="left" w:pos="0"/>
                <w:tab w:val="left" w:pos="900"/>
              </w:tabs>
              <w:spacing w:before="120"/>
              <w:ind w:left="0" w:firstLine="242"/>
              <w:jc w:val="both"/>
              <w:rPr>
                <w:sz w:val="24"/>
                <w:szCs w:val="24"/>
              </w:rPr>
            </w:pPr>
            <w:proofErr w:type="gramStart"/>
            <w:r w:rsidRPr="007320C5">
              <w:rPr>
                <w:sz w:val="24"/>
                <w:szCs w:val="24"/>
              </w:rPr>
              <w:t>отсутствие</w:t>
            </w:r>
            <w:proofErr w:type="gramEnd"/>
            <w:r w:rsidRPr="007320C5">
              <w:rPr>
                <w:sz w:val="24"/>
                <w:szCs w:val="24"/>
              </w:rPr>
              <w:t xml:space="preserve">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подпункте 6 пункта </w:t>
            </w:r>
            <w:r w:rsidR="007D5E3D" w:rsidRPr="007320C5">
              <w:rPr>
                <w:sz w:val="24"/>
                <w:szCs w:val="24"/>
              </w:rPr>
              <w:t>16</w:t>
            </w:r>
            <w:r w:rsidRPr="007320C5">
              <w:rPr>
                <w:sz w:val="24"/>
                <w:szCs w:val="24"/>
              </w:rPr>
              <w:t>.</w:t>
            </w:r>
            <w:r w:rsidR="007D5E3D" w:rsidRPr="007320C5">
              <w:rPr>
                <w:sz w:val="24"/>
                <w:szCs w:val="24"/>
              </w:rPr>
              <w:t>1</w:t>
            </w:r>
            <w:r w:rsidRPr="007320C5">
              <w:rPr>
                <w:sz w:val="24"/>
                <w:szCs w:val="24"/>
              </w:rPr>
              <w:t xml:space="preserve"> </w:t>
            </w:r>
            <w:r w:rsidR="007D5E3D" w:rsidRPr="007320C5">
              <w:rPr>
                <w:sz w:val="24"/>
                <w:szCs w:val="24"/>
              </w:rPr>
              <w:t>информационной карты</w:t>
            </w:r>
            <w:r w:rsidRPr="007320C5">
              <w:rPr>
                <w:sz w:val="24"/>
                <w:szCs w:val="24"/>
              </w:rPr>
              <w:t>).</w:t>
            </w:r>
          </w:p>
          <w:p w:rsidR="006922B0" w:rsidRPr="007320C5" w:rsidRDefault="006922B0" w:rsidP="00076369">
            <w:pPr>
              <w:numPr>
                <w:ilvl w:val="0"/>
                <w:numId w:val="26"/>
              </w:numPr>
              <w:tabs>
                <w:tab w:val="left" w:pos="0"/>
                <w:tab w:val="left" w:pos="567"/>
              </w:tabs>
              <w:spacing w:before="120"/>
              <w:ind w:left="0" w:firstLine="242"/>
              <w:jc w:val="both"/>
              <w:rPr>
                <w:sz w:val="24"/>
                <w:szCs w:val="24"/>
              </w:rPr>
            </w:pPr>
            <w:proofErr w:type="gramStart"/>
            <w:r w:rsidRPr="007320C5">
              <w:rPr>
                <w:sz w:val="24"/>
                <w:szCs w:val="24"/>
              </w:rPr>
              <w:t>участник</w:t>
            </w:r>
            <w:proofErr w:type="gramEnd"/>
            <w:r w:rsidRPr="007320C5">
              <w:rPr>
                <w:sz w:val="24"/>
                <w:szCs w:val="24"/>
              </w:rPr>
              <w:t xml:space="preserve"> закупки не является лицом, местом регистрации, либо местом жительства, либо местом налогового </w:t>
            </w:r>
            <w:proofErr w:type="spellStart"/>
            <w:r w:rsidRPr="007320C5">
              <w:rPr>
                <w:sz w:val="24"/>
                <w:szCs w:val="24"/>
              </w:rPr>
              <w:t>резидентства</w:t>
            </w:r>
            <w:proofErr w:type="spellEnd"/>
            <w:r w:rsidRPr="007320C5">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rsidR="006922B0" w:rsidRPr="007320C5" w:rsidRDefault="006922B0" w:rsidP="00076369">
            <w:pPr>
              <w:numPr>
                <w:ilvl w:val="0"/>
                <w:numId w:val="26"/>
              </w:numPr>
              <w:tabs>
                <w:tab w:val="left" w:pos="0"/>
                <w:tab w:val="left" w:pos="900"/>
              </w:tabs>
              <w:spacing w:before="120"/>
              <w:ind w:left="0" w:firstLine="242"/>
              <w:jc w:val="both"/>
              <w:rPr>
                <w:sz w:val="24"/>
                <w:szCs w:val="24"/>
              </w:rPr>
            </w:pPr>
            <w:proofErr w:type="gramStart"/>
            <w:r w:rsidRPr="007320C5">
              <w:rPr>
                <w:sz w:val="24"/>
                <w:szCs w:val="24"/>
              </w:rPr>
              <w:t>участник</w:t>
            </w:r>
            <w:proofErr w:type="gramEnd"/>
            <w:r w:rsidRPr="007320C5">
              <w:rPr>
                <w:sz w:val="24"/>
                <w:szCs w:val="24"/>
              </w:rPr>
              <w:t xml:space="preserve"> закупки - юридическое лицо, которое в течение двух лет до момента подачи заявки на участие в </w:t>
            </w:r>
            <w:r w:rsidRPr="007320C5">
              <w:rPr>
                <w:sz w:val="24"/>
                <w:szCs w:val="24"/>
              </w:rPr>
              <w:lastRenderedPageBreak/>
              <w:t>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6922B0" w:rsidRPr="007320C5" w:rsidRDefault="006922B0" w:rsidP="00076369">
            <w:pPr>
              <w:numPr>
                <w:ilvl w:val="0"/>
                <w:numId w:val="26"/>
              </w:numPr>
              <w:tabs>
                <w:tab w:val="left" w:pos="0"/>
                <w:tab w:val="left" w:pos="567"/>
              </w:tabs>
              <w:spacing w:before="120"/>
              <w:ind w:left="0" w:firstLine="242"/>
              <w:jc w:val="both"/>
              <w:rPr>
                <w:sz w:val="24"/>
                <w:szCs w:val="24"/>
              </w:rPr>
            </w:pPr>
            <w:r w:rsidRPr="007320C5">
              <w:rPr>
                <w:sz w:val="24"/>
                <w:szCs w:val="24"/>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УК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6922B0" w:rsidRPr="007320C5" w:rsidRDefault="006922B0" w:rsidP="00076369">
            <w:pPr>
              <w:numPr>
                <w:ilvl w:val="0"/>
                <w:numId w:val="26"/>
              </w:numPr>
              <w:tabs>
                <w:tab w:val="left" w:pos="0"/>
              </w:tabs>
              <w:spacing w:before="120"/>
              <w:ind w:left="0" w:firstLine="242"/>
              <w:jc w:val="both"/>
              <w:rPr>
                <w:sz w:val="24"/>
                <w:szCs w:val="24"/>
              </w:rPr>
            </w:pPr>
            <w:proofErr w:type="gramStart"/>
            <w:r w:rsidRPr="007320C5">
              <w:rPr>
                <w:sz w:val="24"/>
                <w:szCs w:val="24"/>
              </w:rPr>
              <w:t>обладание</w:t>
            </w:r>
            <w:proofErr w:type="gramEnd"/>
            <w:r w:rsidRPr="007320C5">
              <w:rPr>
                <w:sz w:val="24"/>
                <w:szCs w:val="24"/>
              </w:rPr>
              <w:t xml:space="preserve">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922B0" w:rsidRPr="007320C5" w:rsidRDefault="006922B0" w:rsidP="00076369">
            <w:pPr>
              <w:numPr>
                <w:ilvl w:val="0"/>
                <w:numId w:val="26"/>
              </w:numPr>
              <w:tabs>
                <w:tab w:val="left" w:pos="0"/>
              </w:tabs>
              <w:spacing w:before="120"/>
              <w:ind w:left="0" w:firstLine="242"/>
              <w:jc w:val="both"/>
              <w:rPr>
                <w:sz w:val="24"/>
                <w:szCs w:val="24"/>
              </w:rPr>
            </w:pPr>
            <w:r w:rsidRPr="007320C5">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20C5">
              <w:rPr>
                <w:sz w:val="24"/>
                <w:szCs w:val="24"/>
              </w:rPr>
              <w:t>неполнородными</w:t>
            </w:r>
            <w:proofErr w:type="spellEnd"/>
            <w:r w:rsidRPr="007320C5">
              <w:rPr>
                <w:sz w:val="24"/>
                <w:szCs w:val="24"/>
              </w:rPr>
              <w:t xml:space="preserve"> (имеющими общих отца или мать) братьями и сестрами), усыновителями или усыновленными указанных физических лиц;</w:t>
            </w:r>
          </w:p>
          <w:p w:rsidR="006922B0" w:rsidRPr="007320C5" w:rsidRDefault="006922B0" w:rsidP="00076369">
            <w:pPr>
              <w:numPr>
                <w:ilvl w:val="0"/>
                <w:numId w:val="26"/>
              </w:numPr>
              <w:tabs>
                <w:tab w:val="left" w:pos="0"/>
              </w:tabs>
              <w:spacing w:before="120"/>
              <w:ind w:left="0" w:firstLine="242"/>
              <w:jc w:val="both"/>
              <w:rPr>
                <w:sz w:val="24"/>
                <w:szCs w:val="24"/>
              </w:rPr>
            </w:pPr>
            <w:proofErr w:type="gramStart"/>
            <w:r w:rsidRPr="007320C5">
              <w:rPr>
                <w:sz w:val="24"/>
                <w:szCs w:val="24"/>
              </w:rPr>
              <w:lastRenderedPageBreak/>
              <w:t>отсутствие</w:t>
            </w:r>
            <w:proofErr w:type="gramEnd"/>
            <w:r w:rsidRPr="007320C5">
              <w:rPr>
                <w:sz w:val="24"/>
                <w:szCs w:val="24"/>
              </w:rPr>
              <w:t xml:space="preserve"> у участника закупки ограничений для участия в закупках, установленных законодательством Российской Федерации</w:t>
            </w:r>
            <w:r w:rsidR="00137361" w:rsidRPr="007320C5">
              <w:rPr>
                <w:sz w:val="24"/>
                <w:szCs w:val="24"/>
              </w:rPr>
              <w:t>;</w:t>
            </w:r>
          </w:p>
          <w:p w:rsidR="00685843" w:rsidRPr="00D871FF" w:rsidRDefault="004679AC" w:rsidP="00685843">
            <w:pPr>
              <w:ind w:left="42"/>
              <w:jc w:val="both"/>
              <w:rPr>
                <w:sz w:val="24"/>
                <w:szCs w:val="24"/>
              </w:rPr>
            </w:pPr>
            <w:r>
              <w:rPr>
                <w:sz w:val="24"/>
                <w:szCs w:val="24"/>
              </w:rPr>
              <w:t xml:space="preserve">    </w:t>
            </w:r>
            <w:r w:rsidR="00052082" w:rsidRPr="00D871FF">
              <w:rPr>
                <w:sz w:val="24"/>
                <w:szCs w:val="24"/>
              </w:rPr>
              <w:t>14</w:t>
            </w:r>
            <w:r w:rsidR="00685843" w:rsidRPr="00D871FF">
              <w:rPr>
                <w:sz w:val="24"/>
                <w:szCs w:val="24"/>
              </w:rPr>
              <w:t>)</w:t>
            </w:r>
            <w:r>
              <w:rPr>
                <w:sz w:val="24"/>
                <w:szCs w:val="24"/>
              </w:rPr>
              <w:t xml:space="preserve"> действующее «Свидетельство о признании» РРР на выполнение данного вида работ</w:t>
            </w:r>
            <w:r w:rsidR="00685843" w:rsidRPr="00D871FF">
              <w:rPr>
                <w:sz w:val="24"/>
                <w:szCs w:val="24"/>
              </w:rPr>
              <w:t xml:space="preserve"> </w:t>
            </w:r>
          </w:p>
          <w:p w:rsidR="00D46498" w:rsidRPr="004679AC" w:rsidRDefault="00685843" w:rsidP="00223502">
            <w:pPr>
              <w:tabs>
                <w:tab w:val="left" w:pos="2268"/>
              </w:tabs>
              <w:contextualSpacing/>
              <w:jc w:val="both"/>
              <w:rPr>
                <w:sz w:val="24"/>
                <w:szCs w:val="24"/>
              </w:rPr>
            </w:pPr>
            <w:r w:rsidRPr="00D871FF">
              <w:rPr>
                <w:sz w:val="24"/>
                <w:szCs w:val="24"/>
              </w:rPr>
              <w:t xml:space="preserve">    </w:t>
            </w:r>
          </w:p>
        </w:tc>
      </w:tr>
      <w:tr w:rsidR="006A46E3" w:rsidRPr="007320C5" w:rsidTr="00020B33">
        <w:tc>
          <w:tcPr>
            <w:tcW w:w="341" w:type="pct"/>
            <w:tcBorders>
              <w:top w:val="single" w:sz="6" w:space="0" w:color="000000"/>
              <w:left w:val="single" w:sz="6" w:space="0" w:color="000000"/>
              <w:bottom w:val="single" w:sz="6" w:space="0" w:color="000000"/>
              <w:right w:val="single" w:sz="6" w:space="0" w:color="000000"/>
            </w:tcBorders>
          </w:tcPr>
          <w:p w:rsidR="006A46E3" w:rsidRPr="007320C5" w:rsidRDefault="00786412" w:rsidP="00FD0416">
            <w:pPr>
              <w:jc w:val="center"/>
              <w:rPr>
                <w:b/>
                <w:sz w:val="24"/>
                <w:szCs w:val="24"/>
              </w:rPr>
            </w:pPr>
            <w:r w:rsidRPr="007320C5">
              <w:rPr>
                <w:b/>
                <w:sz w:val="24"/>
                <w:szCs w:val="24"/>
              </w:rPr>
              <w:lastRenderedPageBreak/>
              <w:t>17</w:t>
            </w:r>
          </w:p>
        </w:tc>
        <w:tc>
          <w:tcPr>
            <w:tcW w:w="1528" w:type="pct"/>
            <w:tcBorders>
              <w:top w:val="single" w:sz="6" w:space="0" w:color="000000"/>
              <w:left w:val="single" w:sz="6" w:space="0" w:color="000000"/>
              <w:bottom w:val="single" w:sz="6" w:space="0" w:color="000000"/>
              <w:right w:val="single" w:sz="6" w:space="0" w:color="000000"/>
            </w:tcBorders>
          </w:tcPr>
          <w:p w:rsidR="006A46E3" w:rsidRPr="007320C5" w:rsidRDefault="006A46E3" w:rsidP="006A46E3">
            <w:pPr>
              <w:rPr>
                <w:b/>
                <w:sz w:val="24"/>
                <w:szCs w:val="24"/>
              </w:rPr>
            </w:pPr>
            <w:r w:rsidRPr="007320C5">
              <w:rPr>
                <w:b/>
                <w:sz w:val="24"/>
                <w:szCs w:val="24"/>
              </w:rPr>
              <w:t>Документы, подтверждающие соответстви</w:t>
            </w:r>
            <w:r w:rsidR="003C70DE" w:rsidRPr="007320C5">
              <w:rPr>
                <w:b/>
                <w:sz w:val="24"/>
                <w:szCs w:val="24"/>
              </w:rPr>
              <w:t>е участников Запроса котировок</w:t>
            </w:r>
            <w:r w:rsidR="009D7CE4" w:rsidRPr="007320C5">
              <w:rPr>
                <w:b/>
                <w:sz w:val="24"/>
                <w:szCs w:val="24"/>
              </w:rPr>
              <w:t>,</w:t>
            </w:r>
            <w:r w:rsidRPr="007320C5">
              <w:rPr>
                <w:b/>
                <w:sz w:val="24"/>
                <w:szCs w:val="24"/>
              </w:rPr>
              <w:t xml:space="preserve"> необходимые для представления в составе заявки.</w:t>
            </w:r>
          </w:p>
          <w:p w:rsidR="006A46E3" w:rsidRPr="007320C5" w:rsidRDefault="006A46E3" w:rsidP="006A46E3">
            <w:pPr>
              <w:keepNext/>
              <w:keepLines/>
              <w:autoSpaceDE w:val="0"/>
              <w:autoSpaceDN w:val="0"/>
              <w:adjustRightInd w:val="0"/>
              <w:rPr>
                <w:rFonts w:eastAsia="Calibri"/>
                <w:b/>
                <w:bCs/>
                <w:sz w:val="24"/>
                <w:szCs w:val="24"/>
                <w:lang w:eastAsia="en-US"/>
              </w:rPr>
            </w:pPr>
          </w:p>
        </w:tc>
        <w:tc>
          <w:tcPr>
            <w:tcW w:w="3131" w:type="pct"/>
            <w:tcBorders>
              <w:top w:val="single" w:sz="6" w:space="0" w:color="000000"/>
              <w:left w:val="single" w:sz="6" w:space="0" w:color="000000"/>
              <w:bottom w:val="single" w:sz="6" w:space="0" w:color="000000"/>
              <w:right w:val="single" w:sz="6" w:space="0" w:color="000000"/>
            </w:tcBorders>
          </w:tcPr>
          <w:p w:rsidR="00A41D81" w:rsidRPr="00B95B93" w:rsidRDefault="00A41D81" w:rsidP="00A41D81">
            <w:pPr>
              <w:spacing w:after="120"/>
              <w:jc w:val="both"/>
              <w:rPr>
                <w:sz w:val="24"/>
                <w:szCs w:val="24"/>
              </w:rPr>
            </w:pPr>
            <w:r w:rsidRPr="00B95B93">
              <w:rPr>
                <w:sz w:val="24"/>
                <w:szCs w:val="24"/>
              </w:rPr>
              <w:t> Документы, подтверждающие соответствие участников Запроса котировок требованиям, предъявляемым в соответствии с пунктом 16 настоящего раздела Извещения.</w:t>
            </w:r>
          </w:p>
          <w:p w:rsidR="00052082" w:rsidRPr="00052082" w:rsidRDefault="00052082" w:rsidP="00052082">
            <w:pPr>
              <w:numPr>
                <w:ilvl w:val="0"/>
                <w:numId w:val="27"/>
              </w:numPr>
              <w:tabs>
                <w:tab w:val="num" w:pos="0"/>
                <w:tab w:val="num" w:pos="927"/>
                <w:tab w:val="left" w:pos="1134"/>
              </w:tabs>
              <w:ind w:left="0" w:firstLine="345"/>
              <w:jc w:val="both"/>
              <w:rPr>
                <w:sz w:val="24"/>
                <w:szCs w:val="24"/>
              </w:rPr>
            </w:pPr>
            <w:r w:rsidRPr="00052082">
              <w:rPr>
                <w:sz w:val="24"/>
                <w:szCs w:val="24"/>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p>
          <w:p w:rsidR="00052082" w:rsidRPr="00052082" w:rsidRDefault="00052082" w:rsidP="00052082">
            <w:pPr>
              <w:tabs>
                <w:tab w:val="num" w:pos="927"/>
                <w:tab w:val="left" w:pos="1134"/>
              </w:tabs>
              <w:ind w:firstLine="345"/>
              <w:jc w:val="both"/>
              <w:rPr>
                <w:sz w:val="24"/>
                <w:szCs w:val="24"/>
              </w:rPr>
            </w:pPr>
            <w:r w:rsidRPr="00052082">
              <w:rPr>
                <w:sz w:val="24"/>
                <w:szCs w:val="24"/>
              </w:rPr>
              <w:t>В случае, если от имени заявителя действует иное лицо, заявка на участие в запросе котировок в электронной форме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запросе котировок в электронной форме должна содержать также документ, подтверждающий полномочия такого лица. Доверенность не предоставляется в случае, если от имени участника действует единоличный исполнительный орган, указанный в выписке из ЕГРЮЛ;</w:t>
            </w:r>
          </w:p>
          <w:p w:rsidR="00052082" w:rsidRDefault="00052082" w:rsidP="00052082">
            <w:pPr>
              <w:numPr>
                <w:ilvl w:val="0"/>
                <w:numId w:val="27"/>
              </w:numPr>
              <w:tabs>
                <w:tab w:val="num" w:pos="0"/>
                <w:tab w:val="num" w:pos="927"/>
                <w:tab w:val="left" w:pos="1134"/>
              </w:tabs>
              <w:ind w:left="0" w:firstLine="345"/>
              <w:jc w:val="both"/>
              <w:rPr>
                <w:sz w:val="24"/>
                <w:szCs w:val="24"/>
              </w:rPr>
            </w:pPr>
            <w:r w:rsidRPr="00052082">
              <w:rPr>
                <w:sz w:val="24"/>
                <w:szCs w:val="24"/>
              </w:rPr>
              <w:t>Декларация участника о соответствии установленным требованиям (форма 3 раздела 5);</w:t>
            </w:r>
          </w:p>
          <w:p w:rsidR="00685843" w:rsidRDefault="00E00E3A" w:rsidP="00052082">
            <w:pPr>
              <w:ind w:firstLine="345"/>
              <w:jc w:val="both"/>
              <w:rPr>
                <w:sz w:val="24"/>
                <w:szCs w:val="24"/>
              </w:rPr>
            </w:pPr>
            <w:r>
              <w:rPr>
                <w:sz w:val="24"/>
                <w:szCs w:val="24"/>
              </w:rPr>
              <w:t>3</w:t>
            </w:r>
            <w:r w:rsidR="00685843">
              <w:rPr>
                <w:sz w:val="24"/>
                <w:szCs w:val="24"/>
              </w:rPr>
              <w:t xml:space="preserve">) </w:t>
            </w:r>
            <w:r w:rsidR="00CA7564">
              <w:rPr>
                <w:sz w:val="24"/>
                <w:szCs w:val="24"/>
              </w:rPr>
              <w:t xml:space="preserve"> Д</w:t>
            </w:r>
            <w:r w:rsidR="009C12D9">
              <w:rPr>
                <w:sz w:val="24"/>
                <w:szCs w:val="24"/>
              </w:rPr>
              <w:t>ействующее «Свидетельство о признании» РРР на выполнение данного вида работ</w:t>
            </w:r>
          </w:p>
          <w:p w:rsidR="00052082" w:rsidRDefault="00CA7564" w:rsidP="007761DA">
            <w:pPr>
              <w:autoSpaceDE w:val="0"/>
              <w:autoSpaceDN w:val="0"/>
              <w:adjustRightInd w:val="0"/>
              <w:jc w:val="both"/>
              <w:rPr>
                <w:sz w:val="24"/>
                <w:szCs w:val="24"/>
              </w:rPr>
            </w:pPr>
            <w:r>
              <w:rPr>
                <w:sz w:val="24"/>
                <w:szCs w:val="24"/>
              </w:rPr>
              <w:t xml:space="preserve">      </w:t>
            </w:r>
            <w:r w:rsidR="00E00E3A">
              <w:rPr>
                <w:sz w:val="24"/>
                <w:szCs w:val="24"/>
              </w:rPr>
              <w:t>4</w:t>
            </w:r>
            <w:r w:rsidR="00685843">
              <w:rPr>
                <w:sz w:val="24"/>
                <w:szCs w:val="24"/>
              </w:rPr>
              <w:t xml:space="preserve">) </w:t>
            </w:r>
            <w:r w:rsidR="00052082" w:rsidRPr="00052082">
              <w:rPr>
                <w:sz w:val="24"/>
                <w:szCs w:val="24"/>
              </w:rPr>
              <w:t>Документы, подтверждающие применение упрощенной системы налогообложения в случае применения участником закупки упрощенной системы налогообложения</w:t>
            </w:r>
            <w:r w:rsidR="00052082">
              <w:rPr>
                <w:sz w:val="24"/>
                <w:szCs w:val="24"/>
              </w:rPr>
              <w:t>.</w:t>
            </w:r>
          </w:p>
          <w:p w:rsidR="00D46498" w:rsidRDefault="00D46498" w:rsidP="00052082">
            <w:pPr>
              <w:ind w:firstLine="345"/>
              <w:jc w:val="both"/>
              <w:rPr>
                <w:sz w:val="24"/>
                <w:szCs w:val="24"/>
              </w:rPr>
            </w:pPr>
          </w:p>
          <w:p w:rsidR="00052082" w:rsidRPr="007320C5" w:rsidRDefault="00052082" w:rsidP="00052082">
            <w:pPr>
              <w:tabs>
                <w:tab w:val="left" w:pos="751"/>
              </w:tabs>
              <w:ind w:firstLine="345"/>
              <w:jc w:val="both"/>
              <w:rPr>
                <w:sz w:val="24"/>
                <w:szCs w:val="24"/>
              </w:rPr>
            </w:pPr>
            <w:r w:rsidRPr="009070B0">
              <w:rPr>
                <w:sz w:val="24"/>
                <w:szCs w:val="24"/>
              </w:rPr>
              <w:t>Участник Запроса котировок вправе приложить к заявке на участие в Запросе котировок иные документы, которые, по мнению участника Запроса котировок, подтверждают его соответствие требованиям, установленным в Извещении</w:t>
            </w:r>
            <w:r>
              <w:rPr>
                <w:sz w:val="24"/>
                <w:szCs w:val="24"/>
              </w:rPr>
              <w:t>.</w:t>
            </w:r>
          </w:p>
        </w:tc>
      </w:tr>
      <w:tr w:rsidR="00A25963" w:rsidRPr="007320C5" w:rsidTr="00020B33">
        <w:tc>
          <w:tcPr>
            <w:tcW w:w="341" w:type="pct"/>
            <w:tcBorders>
              <w:top w:val="single" w:sz="6" w:space="0" w:color="000000"/>
              <w:left w:val="single" w:sz="6" w:space="0" w:color="000000"/>
              <w:bottom w:val="single" w:sz="6" w:space="0" w:color="000000"/>
              <w:right w:val="single" w:sz="6" w:space="0" w:color="000000"/>
            </w:tcBorders>
          </w:tcPr>
          <w:p w:rsidR="00A25963" w:rsidRPr="007320C5" w:rsidRDefault="00A25963" w:rsidP="00FD0416">
            <w:pPr>
              <w:jc w:val="center"/>
              <w:rPr>
                <w:b/>
                <w:sz w:val="24"/>
                <w:szCs w:val="24"/>
              </w:rPr>
            </w:pPr>
            <w:r w:rsidRPr="007320C5">
              <w:rPr>
                <w:b/>
                <w:sz w:val="24"/>
                <w:szCs w:val="24"/>
              </w:rPr>
              <w:t>18</w:t>
            </w:r>
          </w:p>
        </w:tc>
        <w:tc>
          <w:tcPr>
            <w:tcW w:w="1528" w:type="pct"/>
            <w:tcBorders>
              <w:top w:val="single" w:sz="6" w:space="0" w:color="000000"/>
              <w:left w:val="single" w:sz="6" w:space="0" w:color="000000"/>
              <w:bottom w:val="single" w:sz="6" w:space="0" w:color="000000"/>
              <w:right w:val="single" w:sz="6" w:space="0" w:color="000000"/>
            </w:tcBorders>
          </w:tcPr>
          <w:p w:rsidR="00A25963" w:rsidRPr="0012671C" w:rsidRDefault="00052082" w:rsidP="00296AE1">
            <w:pPr>
              <w:keepNext/>
              <w:keepLines/>
              <w:autoSpaceDE w:val="0"/>
              <w:autoSpaceDN w:val="0"/>
              <w:adjustRightInd w:val="0"/>
              <w:rPr>
                <w:rFonts w:eastAsia="Calibri"/>
                <w:b/>
                <w:bCs/>
                <w:sz w:val="24"/>
                <w:szCs w:val="24"/>
                <w:lang w:eastAsia="en-US"/>
              </w:rPr>
            </w:pPr>
            <w:r w:rsidRPr="00052082">
              <w:rPr>
                <w:b/>
                <w:snapToGrid w:val="0"/>
                <w:sz w:val="24"/>
                <w:szCs w:val="24"/>
              </w:rPr>
              <w:t>Состав заявки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052082" w:rsidRPr="00052082" w:rsidRDefault="00052082" w:rsidP="00052082">
            <w:pPr>
              <w:ind w:left="6"/>
              <w:jc w:val="both"/>
              <w:rPr>
                <w:sz w:val="24"/>
                <w:szCs w:val="24"/>
              </w:rPr>
            </w:pPr>
            <w:r w:rsidRPr="00052082">
              <w:rPr>
                <w:sz w:val="24"/>
                <w:szCs w:val="24"/>
              </w:rPr>
              <w:t>Участник должен подготовить заявку, включающую следующие документы:</w:t>
            </w:r>
          </w:p>
          <w:p w:rsidR="00A25963" w:rsidRPr="0012671C" w:rsidRDefault="00A25963" w:rsidP="005430F7">
            <w:pPr>
              <w:ind w:left="6"/>
              <w:jc w:val="both"/>
              <w:rPr>
                <w:sz w:val="24"/>
                <w:szCs w:val="24"/>
              </w:rPr>
            </w:pPr>
          </w:p>
          <w:p w:rsidR="005430F7" w:rsidRPr="0012671C" w:rsidRDefault="00A25963" w:rsidP="005430F7">
            <w:pPr>
              <w:ind w:firstLine="372"/>
              <w:jc w:val="both"/>
              <w:rPr>
                <w:sz w:val="24"/>
                <w:szCs w:val="24"/>
              </w:rPr>
            </w:pPr>
            <w:r w:rsidRPr="0012671C">
              <w:rPr>
                <w:sz w:val="24"/>
                <w:szCs w:val="24"/>
              </w:rPr>
              <w:lastRenderedPageBreak/>
              <w:t>18.1. заявку, которая в обязательном порядке должна содержать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(форма 1 раздела 5), а также согласие участника Запроса котировок исполнить условия договора, указанных в Извещении, на условиях, предусмотренных разделом 4 «Проект договора» в соответствии с требованиями раздела 3 «Техническая часть».</w:t>
            </w:r>
          </w:p>
          <w:p w:rsidR="00052082" w:rsidRDefault="00A25963" w:rsidP="00052082">
            <w:pPr>
              <w:autoSpaceDE w:val="0"/>
              <w:autoSpaceDN w:val="0"/>
              <w:adjustRightInd w:val="0"/>
              <w:ind w:firstLine="384"/>
              <w:jc w:val="both"/>
              <w:rPr>
                <w:sz w:val="24"/>
                <w:szCs w:val="24"/>
              </w:rPr>
            </w:pPr>
            <w:r w:rsidRPr="0012671C">
              <w:rPr>
                <w:i/>
                <w:sz w:val="24"/>
                <w:szCs w:val="24"/>
              </w:rPr>
              <w:t>Заявка должна содержать опись всех документов, представленных в составе заявки.</w:t>
            </w:r>
          </w:p>
          <w:p w:rsidR="00052082" w:rsidRPr="007D7335" w:rsidRDefault="00052082" w:rsidP="00052082">
            <w:pPr>
              <w:autoSpaceDE w:val="0"/>
              <w:autoSpaceDN w:val="0"/>
              <w:adjustRightInd w:val="0"/>
              <w:ind w:firstLine="384"/>
              <w:jc w:val="both"/>
              <w:rPr>
                <w:sz w:val="24"/>
                <w:szCs w:val="24"/>
              </w:rPr>
            </w:pPr>
            <w:r w:rsidRPr="007D7335">
              <w:rPr>
                <w:sz w:val="24"/>
                <w:szCs w:val="24"/>
              </w:rPr>
              <w:t>Заявка на участие в Запросе котировок, представленная участником, должна быть подписана руководителем организации (уполномоченным лицом) и скреплена соответствующей печатью организации (при наличии печати).</w:t>
            </w:r>
          </w:p>
          <w:p w:rsidR="00052082" w:rsidRDefault="00052082" w:rsidP="00052082">
            <w:pPr>
              <w:autoSpaceDE w:val="0"/>
              <w:autoSpaceDN w:val="0"/>
              <w:adjustRightInd w:val="0"/>
              <w:ind w:firstLine="384"/>
              <w:jc w:val="both"/>
              <w:rPr>
                <w:sz w:val="24"/>
                <w:szCs w:val="24"/>
              </w:rPr>
            </w:pPr>
          </w:p>
          <w:p w:rsidR="00A25963" w:rsidRPr="0012671C" w:rsidRDefault="00A25963" w:rsidP="00052082">
            <w:pPr>
              <w:autoSpaceDE w:val="0"/>
              <w:autoSpaceDN w:val="0"/>
              <w:adjustRightInd w:val="0"/>
              <w:ind w:firstLine="384"/>
              <w:jc w:val="both"/>
              <w:rPr>
                <w:sz w:val="24"/>
                <w:szCs w:val="24"/>
              </w:rPr>
            </w:pPr>
            <w:r w:rsidRPr="0012671C">
              <w:rPr>
                <w:sz w:val="24"/>
                <w:szCs w:val="24"/>
              </w:rPr>
              <w:t>18.2. Анкету участника процедуры закупки (форма 2 раздела 5).</w:t>
            </w:r>
          </w:p>
          <w:p w:rsidR="00A25963" w:rsidRPr="0012671C" w:rsidRDefault="00A25963" w:rsidP="005430F7">
            <w:pPr>
              <w:spacing w:after="120"/>
              <w:ind w:firstLine="384"/>
              <w:jc w:val="both"/>
              <w:rPr>
                <w:sz w:val="24"/>
                <w:szCs w:val="24"/>
              </w:rPr>
            </w:pPr>
            <w:r w:rsidRPr="0012671C">
              <w:rPr>
                <w:sz w:val="24"/>
                <w:szCs w:val="24"/>
              </w:rPr>
              <w:t xml:space="preserve">18.3. Документы, указанные в пункте 17 </w:t>
            </w:r>
            <w:r w:rsidRPr="0012671C">
              <w:rPr>
                <w:snapToGrid w:val="0"/>
                <w:sz w:val="24"/>
                <w:szCs w:val="24"/>
              </w:rPr>
              <w:t>настоящего раздела Извещения</w:t>
            </w:r>
            <w:r w:rsidRPr="0012671C">
              <w:rPr>
                <w:sz w:val="24"/>
                <w:szCs w:val="24"/>
              </w:rPr>
              <w:t>, подтверждающие соответствие участника Запроса котировок, установленным требованиям.</w:t>
            </w:r>
          </w:p>
          <w:p w:rsidR="009B4C6A" w:rsidRPr="009B4C6A" w:rsidRDefault="009B4C6A" w:rsidP="009B4C6A">
            <w:pPr>
              <w:ind w:firstLine="384"/>
              <w:jc w:val="both"/>
              <w:rPr>
                <w:sz w:val="24"/>
                <w:szCs w:val="24"/>
              </w:rPr>
            </w:pPr>
            <w:r w:rsidRPr="009B4C6A">
              <w:rPr>
                <w:sz w:val="24"/>
                <w:szCs w:val="24"/>
              </w:rPr>
              <w:t>18.4.Действующее</w:t>
            </w:r>
            <w:r w:rsidRPr="009B4C6A">
              <w:rPr>
                <w:sz w:val="24"/>
                <w:szCs w:val="24"/>
                <w:vertAlign w:val="superscript"/>
              </w:rPr>
              <w:footnoteReference w:id="2"/>
            </w:r>
            <w:r w:rsidRPr="009B4C6A">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договор на оказание услуг, выполнение работ, поставку товаров, заключенный по результатам Запроса, будет являться крупной сделкой или заверение участника, что решение об одобрении или о совершении крупной сделки в отношении договора оказания услуг, заключенного по результатам Запроса, не требуется.</w:t>
            </w:r>
          </w:p>
          <w:p w:rsidR="009B4C6A" w:rsidRPr="009B4C6A" w:rsidRDefault="009B4C6A" w:rsidP="009B4C6A">
            <w:pPr>
              <w:ind w:firstLine="384"/>
              <w:jc w:val="both"/>
              <w:rPr>
                <w:i/>
                <w:sz w:val="24"/>
                <w:szCs w:val="24"/>
              </w:rPr>
            </w:pPr>
            <w:r w:rsidRPr="009B4C6A">
              <w:rPr>
                <w:b/>
                <w:i/>
                <w:sz w:val="24"/>
                <w:szCs w:val="24"/>
              </w:rPr>
              <w:t>(</w:t>
            </w:r>
            <w:proofErr w:type="gramStart"/>
            <w:r w:rsidRPr="009B4C6A">
              <w:rPr>
                <w:b/>
                <w:i/>
                <w:sz w:val="24"/>
                <w:szCs w:val="24"/>
              </w:rPr>
              <w:t>в</w:t>
            </w:r>
            <w:proofErr w:type="gramEnd"/>
            <w:r w:rsidRPr="009B4C6A">
              <w:rPr>
                <w:b/>
                <w:i/>
                <w:sz w:val="24"/>
                <w:szCs w:val="24"/>
              </w:rPr>
              <w:t xml:space="preserve"> случае если сделка не является</w:t>
            </w:r>
            <w:r w:rsidR="00E00E3A">
              <w:rPr>
                <w:b/>
                <w:i/>
                <w:sz w:val="24"/>
                <w:szCs w:val="24"/>
              </w:rPr>
              <w:t xml:space="preserve"> для Участника крупной – форма 3</w:t>
            </w:r>
            <w:r w:rsidRPr="009B4C6A">
              <w:rPr>
                <w:b/>
                <w:i/>
                <w:sz w:val="24"/>
                <w:szCs w:val="24"/>
              </w:rPr>
              <w:t xml:space="preserve"> раздела 5 Декларации участника о соответствии установленным требованиям дополняется пунктом, о том, что данная сделка не является крупной для Участника)</w:t>
            </w:r>
            <w:r w:rsidRPr="009B4C6A">
              <w:rPr>
                <w:sz w:val="24"/>
                <w:szCs w:val="24"/>
              </w:rPr>
              <w:t xml:space="preserve">. </w:t>
            </w:r>
          </w:p>
          <w:p w:rsidR="005430F7" w:rsidRDefault="007B0A00" w:rsidP="00743A47">
            <w:pPr>
              <w:ind w:firstLine="384"/>
              <w:jc w:val="both"/>
              <w:rPr>
                <w:sz w:val="24"/>
                <w:szCs w:val="24"/>
              </w:rPr>
            </w:pPr>
            <w:r>
              <w:rPr>
                <w:sz w:val="24"/>
                <w:szCs w:val="24"/>
              </w:rPr>
              <w:lastRenderedPageBreak/>
              <w:t>18.</w:t>
            </w:r>
            <w:r w:rsidR="005A5D88">
              <w:rPr>
                <w:sz w:val="24"/>
                <w:szCs w:val="24"/>
              </w:rPr>
              <w:t>5</w:t>
            </w:r>
            <w:r>
              <w:rPr>
                <w:sz w:val="24"/>
                <w:szCs w:val="24"/>
              </w:rPr>
              <w:t xml:space="preserve">. </w:t>
            </w:r>
            <w:r w:rsidR="00A25963" w:rsidRPr="0012671C">
              <w:rPr>
                <w:sz w:val="24"/>
                <w:szCs w:val="24"/>
              </w:rPr>
              <w:t>Техническое предложение (форма 5 раздела 5)</w:t>
            </w:r>
            <w:r w:rsidR="00020B33">
              <w:rPr>
                <w:sz w:val="24"/>
                <w:szCs w:val="24"/>
              </w:rPr>
              <w:t>;</w:t>
            </w:r>
          </w:p>
          <w:p w:rsidR="00020B33" w:rsidRPr="0012671C" w:rsidRDefault="00020B33" w:rsidP="00743A47">
            <w:pPr>
              <w:ind w:firstLine="384"/>
              <w:jc w:val="both"/>
              <w:rPr>
                <w:sz w:val="24"/>
                <w:szCs w:val="24"/>
              </w:rPr>
            </w:pPr>
            <w:r>
              <w:rPr>
                <w:sz w:val="24"/>
                <w:szCs w:val="24"/>
              </w:rPr>
              <w:t xml:space="preserve">18.6. </w:t>
            </w:r>
            <w:r w:rsidRPr="007320C5">
              <w:rPr>
                <w:snapToGrid w:val="0"/>
                <w:sz w:val="24"/>
                <w:szCs w:val="24"/>
              </w:rPr>
              <w:t xml:space="preserve">Ценовое предложение участника Запроса котировок </w:t>
            </w:r>
            <w:r w:rsidRPr="007320C5">
              <w:rPr>
                <w:rFonts w:eastAsia="Calibri"/>
                <w:sz w:val="24"/>
                <w:szCs w:val="24"/>
                <w:lang w:eastAsia="en-US"/>
              </w:rPr>
              <w:t xml:space="preserve">(форма 4 раздела 5) подается на этапе </w:t>
            </w:r>
            <w:r w:rsidRPr="007320C5">
              <w:rPr>
                <w:sz w:val="24"/>
                <w:szCs w:val="24"/>
              </w:rPr>
              <w:t>сопоставление оператором электронной площадки ценовых предложений участников Запроса котировок и не входит в основную (первую) часть заявки</w:t>
            </w:r>
            <w:r>
              <w:rPr>
                <w:sz w:val="24"/>
                <w:szCs w:val="24"/>
              </w:rPr>
              <w:t xml:space="preserve"> на участие в Запросе котировок</w:t>
            </w:r>
          </w:p>
        </w:tc>
      </w:tr>
      <w:tr w:rsidR="009D7CE4" w:rsidRPr="007320C5" w:rsidTr="00020B33">
        <w:tc>
          <w:tcPr>
            <w:tcW w:w="341" w:type="pct"/>
            <w:tcBorders>
              <w:top w:val="single" w:sz="6" w:space="0" w:color="000000"/>
              <w:left w:val="single" w:sz="6" w:space="0" w:color="000000"/>
              <w:bottom w:val="single" w:sz="6" w:space="0" w:color="000000"/>
              <w:right w:val="single" w:sz="6" w:space="0" w:color="000000"/>
            </w:tcBorders>
          </w:tcPr>
          <w:p w:rsidR="009D7CE4" w:rsidRPr="007320C5" w:rsidRDefault="004071C2" w:rsidP="00FD0416">
            <w:pPr>
              <w:jc w:val="center"/>
              <w:rPr>
                <w:b/>
                <w:sz w:val="24"/>
                <w:szCs w:val="24"/>
              </w:rPr>
            </w:pPr>
            <w:r w:rsidRPr="007320C5">
              <w:rPr>
                <w:b/>
                <w:sz w:val="24"/>
                <w:szCs w:val="24"/>
              </w:rPr>
              <w:lastRenderedPageBreak/>
              <w:t>19</w:t>
            </w:r>
          </w:p>
        </w:tc>
        <w:tc>
          <w:tcPr>
            <w:tcW w:w="1528" w:type="pct"/>
            <w:tcBorders>
              <w:top w:val="single" w:sz="6" w:space="0" w:color="000000"/>
              <w:left w:val="single" w:sz="6" w:space="0" w:color="000000"/>
              <w:bottom w:val="single" w:sz="6" w:space="0" w:color="000000"/>
              <w:right w:val="single" w:sz="6" w:space="0" w:color="000000"/>
            </w:tcBorders>
          </w:tcPr>
          <w:p w:rsidR="009D7CE4" w:rsidRPr="007320C5" w:rsidRDefault="009D7CE4" w:rsidP="009D7CE4">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Срок заключения договора по итогам Запроса котировок</w:t>
            </w:r>
            <w:r w:rsidRPr="007320C5">
              <w:rPr>
                <w:b/>
                <w:sz w:val="24"/>
                <w:szCs w:val="24"/>
              </w:rPr>
              <w:t xml:space="preserve"> </w:t>
            </w:r>
          </w:p>
        </w:tc>
        <w:tc>
          <w:tcPr>
            <w:tcW w:w="3131" w:type="pct"/>
            <w:tcBorders>
              <w:top w:val="single" w:sz="6" w:space="0" w:color="000000"/>
              <w:left w:val="single" w:sz="6" w:space="0" w:color="000000"/>
              <w:bottom w:val="single" w:sz="6" w:space="0" w:color="000000"/>
              <w:right w:val="single" w:sz="6" w:space="0" w:color="000000"/>
            </w:tcBorders>
          </w:tcPr>
          <w:p w:rsidR="00A41D81" w:rsidRPr="00A41D81" w:rsidRDefault="00A41D81" w:rsidP="00A41D81">
            <w:pPr>
              <w:autoSpaceDE w:val="0"/>
              <w:autoSpaceDN w:val="0"/>
              <w:adjustRightInd w:val="0"/>
              <w:ind w:firstLine="384"/>
              <w:jc w:val="both"/>
              <w:rPr>
                <w:sz w:val="24"/>
                <w:szCs w:val="24"/>
              </w:rPr>
            </w:pPr>
            <w:r w:rsidRPr="00A41D81">
              <w:rPr>
                <w:sz w:val="24"/>
                <w:szCs w:val="24"/>
              </w:rPr>
              <w:t xml:space="preserve">Договор по результатам Запроса котировок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w:t>
            </w:r>
          </w:p>
          <w:p w:rsidR="00A41D81" w:rsidRPr="00A41D81" w:rsidRDefault="00A41D81" w:rsidP="00A41D81">
            <w:pPr>
              <w:autoSpaceDE w:val="0"/>
              <w:autoSpaceDN w:val="0"/>
              <w:adjustRightInd w:val="0"/>
              <w:ind w:firstLine="384"/>
              <w:jc w:val="both"/>
              <w:rPr>
                <w:sz w:val="24"/>
                <w:szCs w:val="24"/>
              </w:rPr>
            </w:pPr>
            <w:r w:rsidRPr="00A41D81">
              <w:rPr>
                <w:sz w:val="24"/>
                <w:szCs w:val="24"/>
              </w:rPr>
              <w:t>В случае необходимости согласования заключения договора собственником имущества заказчика в соответствии с законодательством Российской Федерации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получения заказчиком такого согласия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9D7CE4" w:rsidRPr="007320C5" w:rsidRDefault="00A41D81" w:rsidP="00A41D81">
            <w:pPr>
              <w:keepNext/>
              <w:keepLines/>
              <w:ind w:firstLine="384"/>
              <w:jc w:val="both"/>
              <w:rPr>
                <w:sz w:val="24"/>
                <w:szCs w:val="24"/>
              </w:rPr>
            </w:pPr>
            <w:r w:rsidRPr="00A41D81">
              <w:rPr>
                <w:sz w:val="24"/>
                <w:szCs w:val="24"/>
              </w:rPr>
              <w:t>В случаях, предусмотренных Положением о закупке, Заказчик вправе отказаться от заключения договора с победителем Запроса котировок или участником, заявка которого признана единственной заявкой, соответствующей требованиям и условиям, предусмотренным Извещением, в том числе, если заявка такого участника является единственной заявкой, поданной на участие в Запросе котировок.</w:t>
            </w:r>
          </w:p>
        </w:tc>
      </w:tr>
      <w:tr w:rsidR="00D048C0" w:rsidRPr="007320C5" w:rsidTr="00020B33">
        <w:tc>
          <w:tcPr>
            <w:tcW w:w="341" w:type="pct"/>
            <w:tcBorders>
              <w:top w:val="single" w:sz="6" w:space="0" w:color="000000"/>
              <w:left w:val="single" w:sz="6" w:space="0" w:color="000000"/>
              <w:bottom w:val="single" w:sz="6" w:space="0" w:color="000000"/>
              <w:right w:val="single" w:sz="6" w:space="0" w:color="000000"/>
            </w:tcBorders>
          </w:tcPr>
          <w:p w:rsidR="00D048C0" w:rsidRPr="007320C5" w:rsidRDefault="00D048C0" w:rsidP="00FD0416">
            <w:pPr>
              <w:jc w:val="center"/>
              <w:rPr>
                <w:b/>
                <w:sz w:val="24"/>
                <w:szCs w:val="24"/>
              </w:rPr>
            </w:pPr>
            <w:r w:rsidRPr="007320C5">
              <w:rPr>
                <w:b/>
                <w:sz w:val="24"/>
                <w:szCs w:val="24"/>
              </w:rPr>
              <w:t>20</w:t>
            </w:r>
          </w:p>
        </w:tc>
        <w:tc>
          <w:tcPr>
            <w:tcW w:w="1528" w:type="pct"/>
            <w:tcBorders>
              <w:top w:val="single" w:sz="6" w:space="0" w:color="000000"/>
              <w:left w:val="single" w:sz="6" w:space="0" w:color="000000"/>
              <w:bottom w:val="single" w:sz="6" w:space="0" w:color="000000"/>
              <w:right w:val="single" w:sz="6" w:space="0" w:color="000000"/>
            </w:tcBorders>
          </w:tcPr>
          <w:p w:rsidR="00D048C0" w:rsidRPr="007320C5" w:rsidRDefault="00D048C0" w:rsidP="009D7CE4">
            <w:pPr>
              <w:keepNext/>
              <w:keepLines/>
              <w:autoSpaceDE w:val="0"/>
              <w:autoSpaceDN w:val="0"/>
              <w:adjustRightInd w:val="0"/>
              <w:rPr>
                <w:rFonts w:eastAsia="Calibri"/>
                <w:b/>
                <w:bCs/>
                <w:sz w:val="24"/>
                <w:szCs w:val="24"/>
                <w:lang w:eastAsia="en-US"/>
              </w:rPr>
            </w:pPr>
            <w:r w:rsidRPr="007320C5">
              <w:rPr>
                <w:rFonts w:eastAsia="Calibri"/>
                <w:b/>
                <w:bCs/>
                <w:sz w:val="24"/>
                <w:szCs w:val="24"/>
                <w:lang w:eastAsia="en-US"/>
              </w:rPr>
              <w:t xml:space="preserve">Обеспечение заявки на участие в </w:t>
            </w:r>
            <w:r w:rsidRPr="007320C5">
              <w:rPr>
                <w:b/>
                <w:sz w:val="24"/>
                <w:szCs w:val="24"/>
              </w:rPr>
              <w:t>Запросе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D048C0" w:rsidRPr="007320C5" w:rsidRDefault="00D048C0" w:rsidP="0099020E">
            <w:pPr>
              <w:spacing w:after="120"/>
              <w:jc w:val="both"/>
              <w:rPr>
                <w:sz w:val="24"/>
                <w:szCs w:val="24"/>
              </w:rPr>
            </w:pPr>
            <w:proofErr w:type="gramStart"/>
            <w:r w:rsidRPr="007320C5">
              <w:rPr>
                <w:i/>
                <w:sz w:val="24"/>
                <w:szCs w:val="24"/>
              </w:rPr>
              <w:t>не</w:t>
            </w:r>
            <w:proofErr w:type="gramEnd"/>
            <w:r w:rsidRPr="007320C5">
              <w:rPr>
                <w:i/>
                <w:sz w:val="24"/>
                <w:szCs w:val="24"/>
              </w:rPr>
              <w:t xml:space="preserve"> устанавливается</w:t>
            </w:r>
          </w:p>
        </w:tc>
      </w:tr>
      <w:tr w:rsidR="00D048C0" w:rsidRPr="007320C5" w:rsidTr="00020B33">
        <w:tc>
          <w:tcPr>
            <w:tcW w:w="341" w:type="pct"/>
            <w:tcBorders>
              <w:top w:val="single" w:sz="6" w:space="0" w:color="000000"/>
              <w:left w:val="single" w:sz="6" w:space="0" w:color="000000"/>
              <w:bottom w:val="single" w:sz="6" w:space="0" w:color="000000"/>
              <w:right w:val="single" w:sz="6" w:space="0" w:color="000000"/>
            </w:tcBorders>
          </w:tcPr>
          <w:p w:rsidR="00D048C0" w:rsidRPr="007320C5" w:rsidRDefault="00D048C0" w:rsidP="00FD0416">
            <w:pPr>
              <w:jc w:val="center"/>
              <w:rPr>
                <w:b/>
                <w:sz w:val="24"/>
                <w:szCs w:val="24"/>
              </w:rPr>
            </w:pPr>
            <w:r w:rsidRPr="007320C5">
              <w:rPr>
                <w:b/>
                <w:sz w:val="24"/>
                <w:szCs w:val="24"/>
              </w:rPr>
              <w:t>21</w:t>
            </w:r>
          </w:p>
        </w:tc>
        <w:tc>
          <w:tcPr>
            <w:tcW w:w="1528" w:type="pct"/>
            <w:tcBorders>
              <w:top w:val="single" w:sz="6" w:space="0" w:color="000000"/>
              <w:left w:val="single" w:sz="6" w:space="0" w:color="000000"/>
              <w:bottom w:val="single" w:sz="6" w:space="0" w:color="000000"/>
              <w:right w:val="single" w:sz="6" w:space="0" w:color="000000"/>
            </w:tcBorders>
          </w:tcPr>
          <w:p w:rsidR="00D048C0" w:rsidRPr="007320C5" w:rsidRDefault="00D048C0" w:rsidP="009D7CE4">
            <w:pPr>
              <w:rPr>
                <w:b/>
                <w:bCs/>
                <w:sz w:val="24"/>
                <w:szCs w:val="24"/>
              </w:rPr>
            </w:pPr>
            <w:r w:rsidRPr="007320C5">
              <w:rPr>
                <w:b/>
                <w:bCs/>
                <w:sz w:val="24"/>
                <w:szCs w:val="24"/>
              </w:rPr>
              <w:t>Порядок предоставления обеспечения заявки на участие в Запросе котировок</w:t>
            </w:r>
          </w:p>
        </w:tc>
        <w:tc>
          <w:tcPr>
            <w:tcW w:w="3131" w:type="pct"/>
            <w:tcBorders>
              <w:top w:val="single" w:sz="6" w:space="0" w:color="000000"/>
              <w:left w:val="single" w:sz="6" w:space="0" w:color="000000"/>
              <w:bottom w:val="single" w:sz="6" w:space="0" w:color="000000"/>
              <w:right w:val="single" w:sz="6" w:space="0" w:color="000000"/>
            </w:tcBorders>
            <w:vAlign w:val="center"/>
          </w:tcPr>
          <w:p w:rsidR="00D048C0" w:rsidRPr="007320C5" w:rsidRDefault="00BA5487" w:rsidP="00BA5487">
            <w:pPr>
              <w:spacing w:after="120"/>
              <w:jc w:val="center"/>
              <w:rPr>
                <w:sz w:val="24"/>
                <w:szCs w:val="24"/>
              </w:rPr>
            </w:pPr>
            <w:r w:rsidRPr="007320C5">
              <w:rPr>
                <w:sz w:val="24"/>
                <w:szCs w:val="24"/>
              </w:rPr>
              <w:t>__________________________</w:t>
            </w:r>
          </w:p>
        </w:tc>
      </w:tr>
      <w:tr w:rsidR="00BA5487" w:rsidRPr="007320C5" w:rsidTr="00020B33">
        <w:tc>
          <w:tcPr>
            <w:tcW w:w="341" w:type="pct"/>
            <w:tcBorders>
              <w:top w:val="single" w:sz="6" w:space="0" w:color="000000"/>
              <w:left w:val="single" w:sz="6" w:space="0" w:color="000000"/>
              <w:bottom w:val="single" w:sz="6" w:space="0" w:color="000000"/>
              <w:right w:val="single" w:sz="6" w:space="0" w:color="000000"/>
            </w:tcBorders>
          </w:tcPr>
          <w:p w:rsidR="00BA5487" w:rsidRPr="007320C5" w:rsidRDefault="00BA5487" w:rsidP="00FD0416">
            <w:pPr>
              <w:jc w:val="center"/>
              <w:rPr>
                <w:b/>
                <w:sz w:val="24"/>
                <w:szCs w:val="24"/>
              </w:rPr>
            </w:pPr>
            <w:r w:rsidRPr="007320C5">
              <w:rPr>
                <w:b/>
                <w:sz w:val="24"/>
                <w:szCs w:val="24"/>
              </w:rPr>
              <w:t>22</w:t>
            </w:r>
          </w:p>
        </w:tc>
        <w:tc>
          <w:tcPr>
            <w:tcW w:w="1528" w:type="pct"/>
            <w:tcBorders>
              <w:top w:val="single" w:sz="6" w:space="0" w:color="000000"/>
              <w:left w:val="single" w:sz="6" w:space="0" w:color="000000"/>
              <w:bottom w:val="single" w:sz="6" w:space="0" w:color="000000"/>
              <w:right w:val="single" w:sz="6" w:space="0" w:color="000000"/>
            </w:tcBorders>
          </w:tcPr>
          <w:p w:rsidR="00BA5487" w:rsidRPr="007320C5" w:rsidRDefault="00BA5487" w:rsidP="009D7CE4">
            <w:pPr>
              <w:keepNext/>
              <w:keepLines/>
              <w:autoSpaceDE w:val="0"/>
              <w:autoSpaceDN w:val="0"/>
              <w:adjustRightInd w:val="0"/>
              <w:rPr>
                <w:rFonts w:eastAsia="Calibri"/>
                <w:b/>
                <w:bCs/>
                <w:sz w:val="24"/>
                <w:szCs w:val="24"/>
                <w:lang w:val="en-US" w:eastAsia="en-US"/>
              </w:rPr>
            </w:pPr>
            <w:r w:rsidRPr="007320C5">
              <w:rPr>
                <w:rFonts w:eastAsia="Calibri"/>
                <w:b/>
                <w:bCs/>
                <w:sz w:val="24"/>
                <w:szCs w:val="24"/>
                <w:lang w:eastAsia="en-US"/>
              </w:rPr>
              <w:t>Обеспечение исполнения договора</w:t>
            </w:r>
          </w:p>
        </w:tc>
        <w:tc>
          <w:tcPr>
            <w:tcW w:w="3131" w:type="pct"/>
            <w:tcBorders>
              <w:top w:val="single" w:sz="6" w:space="0" w:color="000000"/>
              <w:left w:val="single" w:sz="6" w:space="0" w:color="000000"/>
              <w:bottom w:val="single" w:sz="6" w:space="0" w:color="000000"/>
              <w:right w:val="single" w:sz="6" w:space="0" w:color="000000"/>
            </w:tcBorders>
          </w:tcPr>
          <w:p w:rsidR="00BA5487" w:rsidRPr="007320C5" w:rsidRDefault="00BA5487" w:rsidP="00BA5487">
            <w:pPr>
              <w:spacing w:after="120"/>
              <w:jc w:val="both"/>
              <w:rPr>
                <w:sz w:val="24"/>
                <w:szCs w:val="24"/>
              </w:rPr>
            </w:pPr>
            <w:proofErr w:type="gramStart"/>
            <w:r w:rsidRPr="007320C5">
              <w:rPr>
                <w:i/>
                <w:sz w:val="24"/>
                <w:szCs w:val="24"/>
              </w:rPr>
              <w:t>не</w:t>
            </w:r>
            <w:proofErr w:type="gramEnd"/>
            <w:r w:rsidRPr="007320C5">
              <w:rPr>
                <w:i/>
                <w:sz w:val="24"/>
                <w:szCs w:val="24"/>
              </w:rPr>
              <w:t xml:space="preserve"> устанавливается</w:t>
            </w:r>
          </w:p>
        </w:tc>
      </w:tr>
      <w:tr w:rsidR="009D7CE4" w:rsidRPr="007320C5" w:rsidTr="00020B33">
        <w:tc>
          <w:tcPr>
            <w:tcW w:w="341" w:type="pct"/>
            <w:tcBorders>
              <w:top w:val="single" w:sz="6" w:space="0" w:color="000000"/>
              <w:left w:val="single" w:sz="6" w:space="0" w:color="000000"/>
              <w:bottom w:val="single" w:sz="6" w:space="0" w:color="000000"/>
              <w:right w:val="single" w:sz="6" w:space="0" w:color="000000"/>
            </w:tcBorders>
          </w:tcPr>
          <w:p w:rsidR="009D7CE4" w:rsidRPr="007320C5" w:rsidRDefault="00CB232A" w:rsidP="00FD0416">
            <w:pPr>
              <w:jc w:val="center"/>
              <w:rPr>
                <w:rFonts w:eastAsiaTheme="minorHAnsi"/>
                <w:b/>
                <w:sz w:val="24"/>
                <w:szCs w:val="24"/>
              </w:rPr>
            </w:pPr>
            <w:r w:rsidRPr="007320C5">
              <w:rPr>
                <w:rFonts w:eastAsiaTheme="minorHAnsi"/>
                <w:b/>
                <w:sz w:val="24"/>
                <w:szCs w:val="24"/>
              </w:rPr>
              <w:t>2</w:t>
            </w:r>
            <w:r w:rsidR="00EE02CD" w:rsidRPr="007320C5">
              <w:rPr>
                <w:rFonts w:eastAsiaTheme="minorHAnsi"/>
                <w:b/>
                <w:sz w:val="24"/>
                <w:szCs w:val="24"/>
              </w:rPr>
              <w:t>3</w:t>
            </w:r>
          </w:p>
        </w:tc>
        <w:tc>
          <w:tcPr>
            <w:tcW w:w="1528" w:type="pct"/>
            <w:tcBorders>
              <w:top w:val="single" w:sz="6" w:space="0" w:color="000000"/>
              <w:left w:val="single" w:sz="6" w:space="0" w:color="000000"/>
              <w:bottom w:val="single" w:sz="6" w:space="0" w:color="000000"/>
              <w:right w:val="single" w:sz="6" w:space="0" w:color="000000"/>
            </w:tcBorders>
          </w:tcPr>
          <w:p w:rsidR="009D7CE4" w:rsidRPr="007320C5" w:rsidRDefault="00BD6428" w:rsidP="00BA5487">
            <w:pPr>
              <w:keepNext/>
              <w:keepLines/>
              <w:autoSpaceDE w:val="0"/>
              <w:autoSpaceDN w:val="0"/>
              <w:adjustRightInd w:val="0"/>
              <w:rPr>
                <w:rFonts w:eastAsiaTheme="minorHAnsi"/>
                <w:b/>
                <w:bCs/>
                <w:sz w:val="24"/>
                <w:szCs w:val="24"/>
                <w:lang w:eastAsia="en-US"/>
              </w:rPr>
            </w:pPr>
            <w:r w:rsidRPr="007320C5">
              <w:rPr>
                <w:b/>
                <w:sz w:val="24"/>
                <w:szCs w:val="24"/>
              </w:rPr>
              <w:t>Требования к сроку и/или объему предоставления гарантий качеств</w:t>
            </w:r>
            <w:r w:rsidR="00BA5487" w:rsidRPr="007320C5">
              <w:rPr>
                <w:b/>
                <w:sz w:val="24"/>
                <w:szCs w:val="24"/>
              </w:rPr>
              <w:t>а товара</w:t>
            </w:r>
          </w:p>
        </w:tc>
        <w:tc>
          <w:tcPr>
            <w:tcW w:w="3131" w:type="pct"/>
            <w:tcBorders>
              <w:top w:val="single" w:sz="6" w:space="0" w:color="000000"/>
              <w:left w:val="single" w:sz="6" w:space="0" w:color="000000"/>
              <w:bottom w:val="single" w:sz="6" w:space="0" w:color="000000"/>
              <w:right w:val="single" w:sz="6" w:space="0" w:color="000000"/>
            </w:tcBorders>
          </w:tcPr>
          <w:p w:rsidR="009D7CE4" w:rsidRPr="007320C5" w:rsidRDefault="00333392" w:rsidP="009F28DF">
            <w:pPr>
              <w:tabs>
                <w:tab w:val="num" w:pos="0"/>
                <w:tab w:val="num" w:pos="34"/>
                <w:tab w:val="left" w:pos="309"/>
              </w:tabs>
              <w:spacing w:after="120"/>
              <w:jc w:val="both"/>
              <w:rPr>
                <w:i/>
                <w:sz w:val="24"/>
                <w:szCs w:val="24"/>
                <w:lang w:eastAsia="en-US"/>
              </w:rPr>
            </w:pPr>
            <w:r w:rsidRPr="007320C5">
              <w:rPr>
                <w:i/>
                <w:sz w:val="24"/>
                <w:szCs w:val="24"/>
                <w:lang w:eastAsia="en-US"/>
              </w:rPr>
              <w:t>В с</w:t>
            </w:r>
            <w:r w:rsidR="001538A9" w:rsidRPr="007320C5">
              <w:rPr>
                <w:i/>
                <w:sz w:val="24"/>
                <w:szCs w:val="24"/>
                <w:lang w:eastAsia="en-US"/>
              </w:rPr>
              <w:t>оответствии с Техническ</w:t>
            </w:r>
            <w:r w:rsidR="00BA5487" w:rsidRPr="007320C5">
              <w:rPr>
                <w:i/>
                <w:sz w:val="24"/>
                <w:szCs w:val="24"/>
                <w:lang w:eastAsia="en-US"/>
              </w:rPr>
              <w:t>им заданием и Проектом договора</w:t>
            </w:r>
          </w:p>
        </w:tc>
      </w:tr>
      <w:tr w:rsidR="009D7CE4" w:rsidRPr="007320C5" w:rsidTr="00020B33">
        <w:tc>
          <w:tcPr>
            <w:tcW w:w="341" w:type="pct"/>
            <w:tcBorders>
              <w:top w:val="single" w:sz="6" w:space="0" w:color="000000"/>
              <w:left w:val="single" w:sz="6" w:space="0" w:color="000000"/>
              <w:bottom w:val="single" w:sz="6" w:space="0" w:color="000000"/>
              <w:right w:val="single" w:sz="6" w:space="0" w:color="000000"/>
            </w:tcBorders>
          </w:tcPr>
          <w:p w:rsidR="009D7CE4" w:rsidRPr="007320C5" w:rsidRDefault="00CB232A" w:rsidP="00FD0416">
            <w:pPr>
              <w:jc w:val="center"/>
              <w:rPr>
                <w:b/>
                <w:sz w:val="24"/>
                <w:szCs w:val="24"/>
              </w:rPr>
            </w:pPr>
            <w:r w:rsidRPr="007320C5">
              <w:rPr>
                <w:b/>
                <w:sz w:val="24"/>
                <w:szCs w:val="24"/>
              </w:rPr>
              <w:t>2</w:t>
            </w:r>
            <w:r w:rsidR="00EE02CD" w:rsidRPr="007320C5">
              <w:rPr>
                <w:b/>
                <w:sz w:val="24"/>
                <w:szCs w:val="24"/>
              </w:rPr>
              <w:t>4</w:t>
            </w:r>
          </w:p>
        </w:tc>
        <w:tc>
          <w:tcPr>
            <w:tcW w:w="1528" w:type="pct"/>
            <w:tcBorders>
              <w:top w:val="single" w:sz="6" w:space="0" w:color="000000"/>
              <w:left w:val="single" w:sz="6" w:space="0" w:color="000000"/>
              <w:bottom w:val="single" w:sz="6" w:space="0" w:color="000000"/>
              <w:right w:val="single" w:sz="6" w:space="0" w:color="000000"/>
            </w:tcBorders>
          </w:tcPr>
          <w:p w:rsidR="009D7CE4" w:rsidRPr="007320C5" w:rsidRDefault="009D7CE4" w:rsidP="00BA5487">
            <w:pPr>
              <w:rPr>
                <w:b/>
                <w:sz w:val="24"/>
                <w:szCs w:val="24"/>
              </w:rPr>
            </w:pPr>
            <w:r w:rsidRPr="007320C5">
              <w:rPr>
                <w:b/>
                <w:sz w:val="24"/>
                <w:szCs w:val="24"/>
              </w:rPr>
              <w:t xml:space="preserve">Привлечение к исполнению обязательств по договору третьих лиц </w:t>
            </w:r>
          </w:p>
        </w:tc>
        <w:tc>
          <w:tcPr>
            <w:tcW w:w="3131" w:type="pct"/>
            <w:tcBorders>
              <w:top w:val="single" w:sz="6" w:space="0" w:color="000000"/>
              <w:left w:val="single" w:sz="6" w:space="0" w:color="000000"/>
              <w:bottom w:val="single" w:sz="6" w:space="0" w:color="000000"/>
              <w:right w:val="single" w:sz="6" w:space="0" w:color="000000"/>
            </w:tcBorders>
          </w:tcPr>
          <w:p w:rsidR="009D7CE4" w:rsidRPr="007320C5" w:rsidRDefault="00A8687E" w:rsidP="009D7CE4">
            <w:pPr>
              <w:widowControl w:val="0"/>
              <w:tabs>
                <w:tab w:val="num" w:pos="-391"/>
                <w:tab w:val="num" w:pos="0"/>
              </w:tabs>
              <w:autoSpaceDE w:val="0"/>
              <w:autoSpaceDN w:val="0"/>
              <w:adjustRightInd w:val="0"/>
              <w:spacing w:after="120"/>
              <w:jc w:val="both"/>
              <w:rPr>
                <w:i/>
                <w:sz w:val="24"/>
                <w:szCs w:val="24"/>
              </w:rPr>
            </w:pPr>
            <w:r w:rsidRPr="00E7739C">
              <w:rPr>
                <w:i/>
                <w:sz w:val="24"/>
                <w:szCs w:val="24"/>
              </w:rPr>
              <w:t>Допускается</w:t>
            </w:r>
          </w:p>
          <w:p w:rsidR="009D7CE4" w:rsidRPr="007320C5" w:rsidRDefault="009D7CE4" w:rsidP="009F28DF">
            <w:pPr>
              <w:spacing w:after="120"/>
              <w:jc w:val="both"/>
              <w:rPr>
                <w:sz w:val="24"/>
                <w:szCs w:val="24"/>
              </w:rPr>
            </w:pPr>
          </w:p>
        </w:tc>
      </w:tr>
      <w:tr w:rsidR="009D7CE4" w:rsidRPr="007320C5" w:rsidTr="00020B33">
        <w:tc>
          <w:tcPr>
            <w:tcW w:w="341" w:type="pct"/>
            <w:tcBorders>
              <w:top w:val="single" w:sz="6" w:space="0" w:color="000000"/>
              <w:left w:val="single" w:sz="6" w:space="0" w:color="000000"/>
              <w:bottom w:val="single" w:sz="6" w:space="0" w:color="000000"/>
              <w:right w:val="single" w:sz="6" w:space="0" w:color="000000"/>
            </w:tcBorders>
          </w:tcPr>
          <w:p w:rsidR="009D7CE4" w:rsidRPr="007320C5" w:rsidRDefault="009D7CE4" w:rsidP="00FD0416">
            <w:pPr>
              <w:jc w:val="center"/>
              <w:rPr>
                <w:rFonts w:eastAsiaTheme="minorHAnsi"/>
                <w:b/>
                <w:sz w:val="24"/>
                <w:szCs w:val="24"/>
              </w:rPr>
            </w:pPr>
            <w:r w:rsidRPr="007320C5">
              <w:rPr>
                <w:rFonts w:eastAsiaTheme="minorHAnsi"/>
                <w:b/>
                <w:sz w:val="24"/>
                <w:szCs w:val="24"/>
              </w:rPr>
              <w:lastRenderedPageBreak/>
              <w:t>2</w:t>
            </w:r>
            <w:r w:rsidR="00EE02CD" w:rsidRPr="007320C5">
              <w:rPr>
                <w:rFonts w:eastAsiaTheme="minorHAnsi"/>
                <w:b/>
                <w:sz w:val="24"/>
                <w:szCs w:val="24"/>
              </w:rPr>
              <w:t>5</w:t>
            </w:r>
          </w:p>
        </w:tc>
        <w:tc>
          <w:tcPr>
            <w:tcW w:w="1528" w:type="pct"/>
            <w:tcBorders>
              <w:top w:val="single" w:sz="6" w:space="0" w:color="000000"/>
              <w:left w:val="single" w:sz="6" w:space="0" w:color="000000"/>
              <w:bottom w:val="single" w:sz="6" w:space="0" w:color="000000"/>
              <w:right w:val="single" w:sz="6" w:space="0" w:color="000000"/>
            </w:tcBorders>
          </w:tcPr>
          <w:p w:rsidR="009D7CE4" w:rsidRPr="007320C5" w:rsidRDefault="009D7CE4" w:rsidP="009D7CE4">
            <w:pPr>
              <w:keepNext/>
              <w:keepLines/>
              <w:autoSpaceDE w:val="0"/>
              <w:autoSpaceDN w:val="0"/>
              <w:adjustRightInd w:val="0"/>
              <w:rPr>
                <w:rFonts w:eastAsiaTheme="minorHAnsi"/>
                <w:b/>
                <w:bCs/>
                <w:sz w:val="24"/>
                <w:szCs w:val="24"/>
                <w:lang w:eastAsia="en-US"/>
              </w:rPr>
            </w:pPr>
            <w:r w:rsidRPr="007320C5">
              <w:rPr>
                <w:rFonts w:eastAsiaTheme="minorHAnsi"/>
                <w:b/>
                <w:bCs/>
                <w:sz w:val="24"/>
                <w:szCs w:val="24"/>
                <w:lang w:eastAsia="en-US"/>
              </w:rPr>
              <w:t>Срок, место и порядок предоставления извещения о проведении запроса котировок</w:t>
            </w:r>
          </w:p>
          <w:p w:rsidR="009D7CE4" w:rsidRPr="007320C5" w:rsidRDefault="009D7CE4" w:rsidP="009D7CE4">
            <w:pPr>
              <w:keepNext/>
              <w:keepLines/>
              <w:rPr>
                <w:b/>
                <w:sz w:val="24"/>
                <w:szCs w:val="24"/>
              </w:rPr>
            </w:pPr>
          </w:p>
        </w:tc>
        <w:tc>
          <w:tcPr>
            <w:tcW w:w="3131" w:type="pct"/>
            <w:tcBorders>
              <w:top w:val="single" w:sz="6" w:space="0" w:color="000000"/>
              <w:left w:val="single" w:sz="6" w:space="0" w:color="000000"/>
              <w:bottom w:val="single" w:sz="6" w:space="0" w:color="000000"/>
              <w:right w:val="single" w:sz="6" w:space="0" w:color="000000"/>
            </w:tcBorders>
          </w:tcPr>
          <w:p w:rsidR="009D7CE4" w:rsidRPr="007320C5" w:rsidRDefault="009D7CE4" w:rsidP="00CB232A">
            <w:pPr>
              <w:keepNext/>
              <w:keepLines/>
              <w:jc w:val="both"/>
              <w:rPr>
                <w:rFonts w:eastAsia="Calibri"/>
                <w:sz w:val="24"/>
                <w:szCs w:val="24"/>
              </w:rPr>
            </w:pPr>
            <w:r w:rsidRPr="007320C5">
              <w:rPr>
                <w:rFonts w:eastAsia="Calibri"/>
                <w:sz w:val="24"/>
                <w:szCs w:val="24"/>
              </w:rPr>
              <w:t xml:space="preserve">Извещение доступно для ознакомления в </w:t>
            </w:r>
            <w:r w:rsidR="00C279B9" w:rsidRPr="007320C5">
              <w:rPr>
                <w:rFonts w:eastAsia="Calibri"/>
                <w:sz w:val="24"/>
                <w:szCs w:val="24"/>
              </w:rPr>
              <w:t>ЕИС</w:t>
            </w:r>
            <w:r w:rsidRPr="007320C5">
              <w:rPr>
                <w:rFonts w:eastAsia="Calibri"/>
                <w:sz w:val="24"/>
                <w:szCs w:val="24"/>
              </w:rPr>
              <w:t xml:space="preserve">, а также на сайте оператора электронной площадки </w:t>
            </w:r>
            <w:r w:rsidR="00B121A8" w:rsidRPr="007320C5">
              <w:rPr>
                <w:rFonts w:eastAsia="Calibri"/>
                <w:sz w:val="24"/>
                <w:szCs w:val="24"/>
              </w:rPr>
              <w:br/>
              <w:t xml:space="preserve">АО «ЕЭТП» </w:t>
            </w:r>
            <w:hyperlink r:id="rId19" w:history="1">
              <w:r w:rsidR="00B121A8" w:rsidRPr="007320C5">
                <w:rPr>
                  <w:rStyle w:val="ac"/>
                  <w:color w:val="auto"/>
                  <w:sz w:val="24"/>
                  <w:szCs w:val="24"/>
                </w:rPr>
                <w:t>www.roseltorg.ru</w:t>
              </w:r>
            </w:hyperlink>
            <w:r w:rsidRPr="007320C5">
              <w:rPr>
                <w:rFonts w:eastAsia="Calibri"/>
                <w:sz w:val="24"/>
                <w:szCs w:val="24"/>
              </w:rPr>
              <w:t>, без взимания платы, с момента ее опубликования в Единой информационной системе, а также на сайте оператора электронной площадки</w:t>
            </w:r>
            <w:r w:rsidR="00B121A8" w:rsidRPr="007320C5">
              <w:rPr>
                <w:rFonts w:eastAsia="Calibri"/>
                <w:sz w:val="24"/>
                <w:szCs w:val="24"/>
              </w:rPr>
              <w:t xml:space="preserve"> АО «ЕЭТП» </w:t>
            </w:r>
            <w:hyperlink r:id="rId20" w:history="1">
              <w:r w:rsidR="00B121A8" w:rsidRPr="007320C5">
                <w:rPr>
                  <w:rStyle w:val="ac"/>
                  <w:color w:val="auto"/>
                  <w:sz w:val="24"/>
                  <w:szCs w:val="24"/>
                </w:rPr>
                <w:t>www.roseltorg.ru</w:t>
              </w:r>
            </w:hyperlink>
            <w:r w:rsidR="00B121A8" w:rsidRPr="007320C5">
              <w:rPr>
                <w:rStyle w:val="ac"/>
                <w:color w:val="auto"/>
                <w:sz w:val="24"/>
                <w:szCs w:val="24"/>
              </w:rPr>
              <w:t>.</w:t>
            </w:r>
          </w:p>
          <w:p w:rsidR="009D7CE4" w:rsidRPr="007320C5" w:rsidRDefault="009D7CE4" w:rsidP="00CB232A">
            <w:pPr>
              <w:keepNext/>
              <w:keepLines/>
              <w:autoSpaceDE w:val="0"/>
              <w:autoSpaceDN w:val="0"/>
              <w:adjustRightInd w:val="0"/>
              <w:jc w:val="both"/>
              <w:rPr>
                <w:sz w:val="24"/>
                <w:szCs w:val="24"/>
              </w:rPr>
            </w:pPr>
            <w:r w:rsidRPr="007320C5">
              <w:rPr>
                <w:rFonts w:eastAsia="Calibri"/>
                <w:sz w:val="24"/>
                <w:szCs w:val="24"/>
              </w:rPr>
              <w:t xml:space="preserve">Порядок получения Извещения (ознакомления с Извещением) на электронной площадке </w:t>
            </w:r>
            <w:r w:rsidR="00B121A8" w:rsidRPr="007320C5">
              <w:rPr>
                <w:rFonts w:eastAsia="Calibri"/>
                <w:sz w:val="24"/>
                <w:szCs w:val="24"/>
              </w:rPr>
              <w:t xml:space="preserve">АО «ЕЭТП» </w:t>
            </w:r>
            <w:hyperlink r:id="rId21" w:history="1">
              <w:r w:rsidR="00B121A8" w:rsidRPr="007320C5">
                <w:rPr>
                  <w:rStyle w:val="ac"/>
                  <w:color w:val="auto"/>
                  <w:sz w:val="24"/>
                  <w:szCs w:val="24"/>
                </w:rPr>
                <w:t>www.roseltorg.ru</w:t>
              </w:r>
            </w:hyperlink>
            <w:r w:rsidRPr="007320C5">
              <w:rPr>
                <w:i/>
                <w:sz w:val="24"/>
                <w:szCs w:val="24"/>
              </w:rPr>
              <w:t xml:space="preserve"> </w:t>
            </w:r>
            <w:r w:rsidRPr="007320C5">
              <w:rPr>
                <w:rFonts w:eastAsia="Calibri"/>
                <w:sz w:val="24"/>
                <w:szCs w:val="24"/>
              </w:rPr>
              <w:t>определяется правилами данной электронной площадки.</w:t>
            </w:r>
          </w:p>
        </w:tc>
      </w:tr>
      <w:tr w:rsidR="009D7CE4" w:rsidRPr="007320C5" w:rsidTr="00020B33">
        <w:tc>
          <w:tcPr>
            <w:tcW w:w="341" w:type="pct"/>
            <w:tcBorders>
              <w:top w:val="single" w:sz="6" w:space="0" w:color="000000"/>
              <w:left w:val="single" w:sz="6" w:space="0" w:color="000000"/>
              <w:bottom w:val="single" w:sz="6" w:space="0" w:color="000000"/>
              <w:right w:val="single" w:sz="6" w:space="0" w:color="000000"/>
            </w:tcBorders>
          </w:tcPr>
          <w:p w:rsidR="009D7CE4" w:rsidRPr="007320C5" w:rsidRDefault="009D7CE4" w:rsidP="00FD0416">
            <w:pPr>
              <w:jc w:val="center"/>
              <w:rPr>
                <w:rFonts w:eastAsiaTheme="minorHAnsi"/>
                <w:b/>
                <w:sz w:val="24"/>
                <w:szCs w:val="24"/>
              </w:rPr>
            </w:pPr>
            <w:r w:rsidRPr="007320C5">
              <w:rPr>
                <w:rFonts w:eastAsiaTheme="minorHAnsi"/>
                <w:b/>
                <w:sz w:val="24"/>
                <w:szCs w:val="24"/>
              </w:rPr>
              <w:t>2</w:t>
            </w:r>
            <w:r w:rsidR="00EE02CD" w:rsidRPr="007320C5">
              <w:rPr>
                <w:rFonts w:eastAsiaTheme="minorHAnsi"/>
                <w:b/>
                <w:sz w:val="24"/>
                <w:szCs w:val="24"/>
              </w:rPr>
              <w:t>6</w:t>
            </w:r>
          </w:p>
        </w:tc>
        <w:tc>
          <w:tcPr>
            <w:tcW w:w="1528" w:type="pct"/>
            <w:tcBorders>
              <w:top w:val="single" w:sz="6" w:space="0" w:color="000000"/>
              <w:left w:val="single" w:sz="6" w:space="0" w:color="000000"/>
              <w:bottom w:val="single" w:sz="6" w:space="0" w:color="000000"/>
              <w:right w:val="single" w:sz="6" w:space="0" w:color="000000"/>
            </w:tcBorders>
          </w:tcPr>
          <w:p w:rsidR="009D7CE4" w:rsidRPr="007320C5" w:rsidRDefault="009D7CE4" w:rsidP="009D7CE4">
            <w:pPr>
              <w:keepNext/>
              <w:keepLines/>
              <w:autoSpaceDE w:val="0"/>
              <w:autoSpaceDN w:val="0"/>
              <w:adjustRightInd w:val="0"/>
              <w:rPr>
                <w:b/>
                <w:sz w:val="24"/>
                <w:szCs w:val="24"/>
              </w:rPr>
            </w:pPr>
            <w:r w:rsidRPr="007320C5">
              <w:rPr>
                <w:b/>
                <w:bCs/>
                <w:sz w:val="24"/>
                <w:szCs w:val="24"/>
              </w:rPr>
              <w:t>Порядок, форма, дата начала и дата окончания срока предоставления участникам закупки разъяснений положений Извещения</w:t>
            </w:r>
          </w:p>
        </w:tc>
        <w:tc>
          <w:tcPr>
            <w:tcW w:w="3131" w:type="pct"/>
            <w:tcBorders>
              <w:top w:val="single" w:sz="6" w:space="0" w:color="000000"/>
              <w:left w:val="single" w:sz="6" w:space="0" w:color="000000"/>
              <w:bottom w:val="single" w:sz="6" w:space="0" w:color="000000"/>
              <w:right w:val="single" w:sz="6" w:space="0" w:color="000000"/>
            </w:tcBorders>
          </w:tcPr>
          <w:p w:rsidR="009D7CE4" w:rsidRPr="00D62EFD" w:rsidRDefault="009D7CE4" w:rsidP="009D7CE4">
            <w:pPr>
              <w:tabs>
                <w:tab w:val="left" w:pos="1560"/>
              </w:tabs>
              <w:autoSpaceDE w:val="0"/>
              <w:autoSpaceDN w:val="0"/>
              <w:spacing w:after="120"/>
              <w:jc w:val="both"/>
              <w:rPr>
                <w:sz w:val="24"/>
                <w:szCs w:val="24"/>
              </w:rPr>
            </w:pPr>
            <w:r w:rsidRPr="00D62EFD">
              <w:rPr>
                <w:sz w:val="24"/>
                <w:szCs w:val="24"/>
              </w:rPr>
              <w:t xml:space="preserve">Со дня размещения Извещения в ЕИС, а также на сайте оператора ЭП любой участник процедуры закупки, получивший аккредитацию на ЭП, не позднее, чем за 3 рабочих дня до даты окончания срока подачи заявок на участие в Запросе котировок, вправе направить через сайт оператора ЭП запрос о разъяснении положений </w:t>
            </w:r>
            <w:r w:rsidR="00D82DF7" w:rsidRPr="00D62EFD">
              <w:rPr>
                <w:sz w:val="24"/>
                <w:szCs w:val="24"/>
              </w:rPr>
              <w:t>Извещения</w:t>
            </w:r>
            <w:r w:rsidRPr="00D62EFD">
              <w:rPr>
                <w:sz w:val="24"/>
                <w:szCs w:val="24"/>
              </w:rPr>
              <w:t>.</w:t>
            </w:r>
          </w:p>
          <w:p w:rsidR="009D7CE4" w:rsidRPr="00D62EFD" w:rsidRDefault="009D7CE4" w:rsidP="009D7CE4">
            <w:pPr>
              <w:tabs>
                <w:tab w:val="num" w:pos="-391"/>
                <w:tab w:val="left" w:pos="309"/>
              </w:tabs>
              <w:spacing w:after="120"/>
              <w:jc w:val="both"/>
              <w:rPr>
                <w:sz w:val="24"/>
                <w:szCs w:val="24"/>
              </w:rPr>
            </w:pPr>
            <w:r w:rsidRPr="00D62EFD">
              <w:rPr>
                <w:sz w:val="24"/>
                <w:szCs w:val="24"/>
              </w:rPr>
              <w:t xml:space="preserve">В случае поступления запроса на разъяснения положений </w:t>
            </w:r>
            <w:r w:rsidR="00D82DF7" w:rsidRPr="00D62EFD">
              <w:rPr>
                <w:sz w:val="24"/>
                <w:szCs w:val="24"/>
              </w:rPr>
              <w:t>Извещения</w:t>
            </w:r>
            <w:r w:rsidRPr="00D62EFD">
              <w:rPr>
                <w:sz w:val="24"/>
                <w:szCs w:val="24"/>
              </w:rPr>
              <w:t xml:space="preserve"> Заказчик в течение трех рабочих дней с даты поступления запроса направляет разъяснения положений Извещения лицу, направившему запрос путем размещения разъяснений положений Извещения без указания участника процедуры закупки, от которого был получен запрос на разъяснение положений Извещения, в ЕИС. Разъяснение положений Извещения не должно изменять ее суть.</w:t>
            </w:r>
          </w:p>
          <w:p w:rsidR="009D7CE4" w:rsidRPr="00D62EFD" w:rsidRDefault="009D7CE4" w:rsidP="009D7CE4">
            <w:pPr>
              <w:tabs>
                <w:tab w:val="num" w:pos="-391"/>
                <w:tab w:val="left" w:pos="309"/>
              </w:tabs>
              <w:spacing w:after="120"/>
              <w:jc w:val="both"/>
              <w:rPr>
                <w:sz w:val="24"/>
                <w:szCs w:val="24"/>
              </w:rPr>
            </w:pPr>
            <w:r w:rsidRPr="00D62EFD">
              <w:rPr>
                <w:sz w:val="24"/>
                <w:szCs w:val="24"/>
              </w:rPr>
              <w:t xml:space="preserve">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w:t>
            </w:r>
            <w:r w:rsidR="00D82DF7" w:rsidRPr="00D62EFD">
              <w:rPr>
                <w:sz w:val="24"/>
                <w:szCs w:val="24"/>
              </w:rPr>
              <w:t>Извещения</w:t>
            </w:r>
            <w:r w:rsidRPr="00D62EFD">
              <w:rPr>
                <w:sz w:val="24"/>
                <w:szCs w:val="24"/>
              </w:rPr>
              <w:t>.</w:t>
            </w:r>
          </w:p>
          <w:p w:rsidR="009D7CE4" w:rsidRPr="00E7739C" w:rsidRDefault="009D7CE4" w:rsidP="009D7CE4">
            <w:pPr>
              <w:tabs>
                <w:tab w:val="num" w:pos="-391"/>
                <w:tab w:val="left" w:pos="309"/>
              </w:tabs>
              <w:spacing w:after="120"/>
              <w:jc w:val="both"/>
              <w:rPr>
                <w:sz w:val="24"/>
                <w:szCs w:val="24"/>
              </w:rPr>
            </w:pPr>
            <w:r w:rsidRPr="00D62EFD">
              <w:rPr>
                <w:sz w:val="24"/>
                <w:szCs w:val="24"/>
              </w:rPr>
              <w:t xml:space="preserve">Дата начала </w:t>
            </w:r>
            <w:r w:rsidRPr="00E7739C">
              <w:rPr>
                <w:sz w:val="24"/>
                <w:szCs w:val="24"/>
              </w:rPr>
              <w:t xml:space="preserve">срока предоставления участникам закупки разъяснений положений </w:t>
            </w:r>
            <w:r w:rsidR="00D82DF7" w:rsidRPr="00E7739C">
              <w:rPr>
                <w:sz w:val="24"/>
                <w:szCs w:val="24"/>
              </w:rPr>
              <w:t>Извещения</w:t>
            </w:r>
            <w:r w:rsidR="001F1532" w:rsidRPr="00E7739C">
              <w:rPr>
                <w:sz w:val="24"/>
                <w:szCs w:val="24"/>
              </w:rPr>
              <w:t>: «</w:t>
            </w:r>
            <w:r w:rsidR="00B321E9">
              <w:rPr>
                <w:sz w:val="24"/>
                <w:szCs w:val="24"/>
              </w:rPr>
              <w:t>13</w:t>
            </w:r>
            <w:r w:rsidRPr="00E7739C">
              <w:rPr>
                <w:sz w:val="24"/>
                <w:szCs w:val="24"/>
              </w:rPr>
              <w:t>»</w:t>
            </w:r>
            <w:r w:rsidR="00B321E9">
              <w:rPr>
                <w:sz w:val="24"/>
                <w:szCs w:val="24"/>
              </w:rPr>
              <w:t xml:space="preserve"> января</w:t>
            </w:r>
            <w:r w:rsidRPr="00E7739C">
              <w:rPr>
                <w:sz w:val="24"/>
                <w:szCs w:val="24"/>
              </w:rPr>
              <w:t xml:space="preserve"> 20</w:t>
            </w:r>
            <w:r w:rsidR="00B321E9">
              <w:rPr>
                <w:sz w:val="24"/>
                <w:szCs w:val="24"/>
              </w:rPr>
              <w:t>20</w:t>
            </w:r>
            <w:r w:rsidR="00BA5487" w:rsidRPr="00E7739C">
              <w:rPr>
                <w:sz w:val="24"/>
                <w:szCs w:val="24"/>
              </w:rPr>
              <w:t xml:space="preserve"> </w:t>
            </w:r>
            <w:r w:rsidRPr="00E7739C">
              <w:rPr>
                <w:sz w:val="24"/>
                <w:szCs w:val="24"/>
              </w:rPr>
              <w:t>года.</w:t>
            </w:r>
          </w:p>
          <w:p w:rsidR="009D7CE4" w:rsidRPr="00D62EFD" w:rsidRDefault="009D7CE4" w:rsidP="00B321E9">
            <w:pPr>
              <w:keepNext/>
              <w:keepLines/>
              <w:jc w:val="both"/>
              <w:rPr>
                <w:sz w:val="24"/>
                <w:szCs w:val="24"/>
              </w:rPr>
            </w:pPr>
            <w:bookmarkStart w:id="108" w:name="_GoBack"/>
            <w:r w:rsidRPr="00E7739C">
              <w:rPr>
                <w:sz w:val="24"/>
                <w:szCs w:val="24"/>
              </w:rPr>
              <w:t xml:space="preserve">Дата окончания срока предоставления участникам закупки разъяснений положений </w:t>
            </w:r>
            <w:r w:rsidR="00D82DF7" w:rsidRPr="00E7739C">
              <w:rPr>
                <w:sz w:val="24"/>
                <w:szCs w:val="24"/>
              </w:rPr>
              <w:t>Извещения</w:t>
            </w:r>
            <w:r w:rsidRPr="00E7739C">
              <w:rPr>
                <w:sz w:val="24"/>
                <w:szCs w:val="24"/>
              </w:rPr>
              <w:t xml:space="preserve">: </w:t>
            </w:r>
            <w:r w:rsidR="00E412B7" w:rsidRPr="00E7739C">
              <w:rPr>
                <w:sz w:val="24"/>
                <w:szCs w:val="24"/>
              </w:rPr>
              <w:t>«</w:t>
            </w:r>
            <w:r w:rsidR="008C2909">
              <w:rPr>
                <w:sz w:val="24"/>
                <w:szCs w:val="24"/>
              </w:rPr>
              <w:t>21</w:t>
            </w:r>
            <w:r w:rsidR="00E412B7" w:rsidRPr="00E7739C">
              <w:rPr>
                <w:sz w:val="24"/>
                <w:szCs w:val="24"/>
                <w:shd w:val="clear" w:color="auto" w:fill="FFFFFF" w:themeFill="background1"/>
              </w:rPr>
              <w:t>»</w:t>
            </w:r>
            <w:r w:rsidR="00E7739C" w:rsidRPr="00E7739C">
              <w:rPr>
                <w:sz w:val="24"/>
                <w:szCs w:val="24"/>
                <w:shd w:val="clear" w:color="auto" w:fill="FFFFFF" w:themeFill="background1"/>
              </w:rPr>
              <w:t xml:space="preserve"> </w:t>
            </w:r>
            <w:r w:rsidR="00B321E9">
              <w:rPr>
                <w:sz w:val="24"/>
                <w:szCs w:val="24"/>
                <w:shd w:val="clear" w:color="auto" w:fill="FFFFFF" w:themeFill="background1"/>
              </w:rPr>
              <w:t>января</w:t>
            </w:r>
            <w:r w:rsidR="00BB52C3" w:rsidRPr="00E7739C">
              <w:rPr>
                <w:sz w:val="24"/>
                <w:szCs w:val="24"/>
              </w:rPr>
              <w:t xml:space="preserve"> </w:t>
            </w:r>
            <w:r w:rsidR="00B321E9">
              <w:rPr>
                <w:sz w:val="24"/>
                <w:szCs w:val="24"/>
              </w:rPr>
              <w:t>2020</w:t>
            </w:r>
            <w:r w:rsidR="00E412B7" w:rsidRPr="00E7739C">
              <w:rPr>
                <w:sz w:val="24"/>
                <w:szCs w:val="24"/>
              </w:rPr>
              <w:t xml:space="preserve"> года.</w:t>
            </w:r>
            <w:bookmarkEnd w:id="108"/>
          </w:p>
        </w:tc>
      </w:tr>
      <w:tr w:rsidR="00822206" w:rsidRPr="007320C5" w:rsidTr="00020B33">
        <w:tc>
          <w:tcPr>
            <w:tcW w:w="341" w:type="pct"/>
            <w:tcBorders>
              <w:top w:val="single" w:sz="6" w:space="0" w:color="000000"/>
              <w:left w:val="single" w:sz="6" w:space="0" w:color="000000"/>
              <w:bottom w:val="single" w:sz="6" w:space="0" w:color="000000"/>
              <w:right w:val="single" w:sz="6" w:space="0" w:color="000000"/>
            </w:tcBorders>
          </w:tcPr>
          <w:p w:rsidR="00822206" w:rsidRPr="007320C5" w:rsidRDefault="00822206" w:rsidP="00FD0416">
            <w:pPr>
              <w:jc w:val="center"/>
              <w:rPr>
                <w:rFonts w:eastAsiaTheme="minorHAnsi"/>
                <w:b/>
                <w:sz w:val="24"/>
                <w:szCs w:val="24"/>
              </w:rPr>
            </w:pPr>
            <w:r w:rsidRPr="007320C5">
              <w:rPr>
                <w:rFonts w:eastAsiaTheme="minorHAnsi"/>
                <w:b/>
                <w:sz w:val="24"/>
                <w:szCs w:val="24"/>
              </w:rPr>
              <w:t>2</w:t>
            </w:r>
            <w:r w:rsidR="00EE02CD" w:rsidRPr="007320C5">
              <w:rPr>
                <w:rFonts w:eastAsiaTheme="minorHAnsi"/>
                <w:b/>
                <w:sz w:val="24"/>
                <w:szCs w:val="24"/>
              </w:rPr>
              <w:t>7</w:t>
            </w:r>
          </w:p>
        </w:tc>
        <w:tc>
          <w:tcPr>
            <w:tcW w:w="1528" w:type="pct"/>
            <w:tcBorders>
              <w:top w:val="single" w:sz="6" w:space="0" w:color="000000"/>
              <w:left w:val="single" w:sz="6" w:space="0" w:color="000000"/>
              <w:bottom w:val="single" w:sz="6" w:space="0" w:color="000000"/>
              <w:right w:val="single" w:sz="6" w:space="0" w:color="000000"/>
            </w:tcBorders>
          </w:tcPr>
          <w:p w:rsidR="00822206" w:rsidRPr="007320C5" w:rsidRDefault="00822206" w:rsidP="00822206">
            <w:pPr>
              <w:keepNext/>
              <w:keepLines/>
              <w:autoSpaceDE w:val="0"/>
              <w:autoSpaceDN w:val="0"/>
              <w:adjustRightInd w:val="0"/>
              <w:rPr>
                <w:rFonts w:eastAsiaTheme="minorHAnsi"/>
                <w:b/>
                <w:bCs/>
                <w:sz w:val="24"/>
                <w:szCs w:val="24"/>
                <w:lang w:eastAsia="en-US"/>
              </w:rPr>
            </w:pPr>
            <w:r w:rsidRPr="007320C5">
              <w:rPr>
                <w:rFonts w:eastAsiaTheme="minorHAnsi"/>
                <w:b/>
                <w:bCs/>
                <w:sz w:val="24"/>
                <w:szCs w:val="24"/>
                <w:lang w:eastAsia="en-US"/>
              </w:rPr>
              <w:t>Срок для отказа от проведения запроса котировок</w:t>
            </w:r>
          </w:p>
        </w:tc>
        <w:tc>
          <w:tcPr>
            <w:tcW w:w="3131" w:type="pct"/>
            <w:tcBorders>
              <w:top w:val="single" w:sz="6" w:space="0" w:color="000000"/>
              <w:left w:val="single" w:sz="6" w:space="0" w:color="000000"/>
              <w:bottom w:val="single" w:sz="6" w:space="0" w:color="000000"/>
              <w:right w:val="single" w:sz="6" w:space="0" w:color="000000"/>
            </w:tcBorders>
          </w:tcPr>
          <w:p w:rsidR="00822206" w:rsidRPr="00D62EFD" w:rsidRDefault="00822206" w:rsidP="00822206">
            <w:pPr>
              <w:keepNext/>
              <w:keepLines/>
              <w:autoSpaceDE w:val="0"/>
              <w:autoSpaceDN w:val="0"/>
              <w:adjustRightInd w:val="0"/>
              <w:spacing w:after="120"/>
              <w:jc w:val="both"/>
              <w:rPr>
                <w:rFonts w:eastAsiaTheme="minorHAnsi"/>
                <w:sz w:val="24"/>
                <w:szCs w:val="24"/>
                <w:lang w:eastAsia="en-US"/>
              </w:rPr>
            </w:pPr>
            <w:r w:rsidRPr="00D62EFD">
              <w:rPr>
                <w:rFonts w:eastAsia="Calibri"/>
                <w:sz w:val="24"/>
                <w:szCs w:val="24"/>
                <w:lang w:eastAsia="en-US"/>
              </w:rPr>
              <w:t>Заказчик вправе отказаться от проведения Запроса котировок до момента окончания срока подачи заявок на участие в запросе котировок.</w:t>
            </w:r>
          </w:p>
          <w:p w:rsidR="00822206" w:rsidRPr="00D62EFD" w:rsidRDefault="00822206" w:rsidP="00822206">
            <w:pPr>
              <w:keepNext/>
              <w:keepLines/>
              <w:autoSpaceDE w:val="0"/>
              <w:autoSpaceDN w:val="0"/>
              <w:adjustRightInd w:val="0"/>
              <w:spacing w:after="120"/>
              <w:jc w:val="both"/>
              <w:rPr>
                <w:rFonts w:eastAsiaTheme="minorHAnsi"/>
                <w:sz w:val="24"/>
                <w:szCs w:val="24"/>
                <w:lang w:eastAsia="en-US"/>
              </w:rPr>
            </w:pPr>
            <w:r w:rsidRPr="00D62EFD">
              <w:rPr>
                <w:rFonts w:eastAsiaTheme="minorHAnsi"/>
                <w:sz w:val="24"/>
                <w:szCs w:val="24"/>
                <w:lang w:eastAsia="en-US"/>
              </w:rPr>
              <w:t xml:space="preserve">В этом случае Заказчик размещает извещение об отказе от проведения запроса котировок в ЕИС, </w:t>
            </w:r>
            <w:r w:rsidRPr="00D62EFD">
              <w:rPr>
                <w:sz w:val="24"/>
                <w:szCs w:val="24"/>
              </w:rPr>
              <w:t>в день принятия такого решения.</w:t>
            </w:r>
          </w:p>
        </w:tc>
      </w:tr>
      <w:tr w:rsidR="00822206" w:rsidRPr="007320C5" w:rsidTr="00020B33">
        <w:tc>
          <w:tcPr>
            <w:tcW w:w="341" w:type="pct"/>
            <w:tcBorders>
              <w:top w:val="single" w:sz="6" w:space="0" w:color="000000"/>
              <w:left w:val="single" w:sz="6" w:space="0" w:color="000000"/>
              <w:bottom w:val="single" w:sz="6" w:space="0" w:color="000000"/>
              <w:right w:val="single" w:sz="6" w:space="0" w:color="000000"/>
            </w:tcBorders>
          </w:tcPr>
          <w:p w:rsidR="00822206" w:rsidRPr="007320C5" w:rsidRDefault="00822206" w:rsidP="00FD0416">
            <w:pPr>
              <w:jc w:val="center"/>
              <w:rPr>
                <w:b/>
                <w:sz w:val="24"/>
                <w:szCs w:val="24"/>
              </w:rPr>
            </w:pPr>
            <w:r w:rsidRPr="007320C5">
              <w:rPr>
                <w:b/>
                <w:sz w:val="24"/>
                <w:szCs w:val="24"/>
              </w:rPr>
              <w:t>2</w:t>
            </w:r>
            <w:r w:rsidR="00EE02CD" w:rsidRPr="007320C5">
              <w:rPr>
                <w:b/>
                <w:sz w:val="24"/>
                <w:szCs w:val="24"/>
              </w:rPr>
              <w:t>8</w:t>
            </w:r>
          </w:p>
        </w:tc>
        <w:tc>
          <w:tcPr>
            <w:tcW w:w="1528" w:type="pct"/>
            <w:tcBorders>
              <w:top w:val="single" w:sz="6" w:space="0" w:color="000000"/>
              <w:left w:val="single" w:sz="6" w:space="0" w:color="000000"/>
              <w:bottom w:val="single" w:sz="6" w:space="0" w:color="000000"/>
              <w:right w:val="single" w:sz="6" w:space="0" w:color="000000"/>
            </w:tcBorders>
          </w:tcPr>
          <w:p w:rsidR="00822206" w:rsidRPr="007320C5" w:rsidRDefault="00822206" w:rsidP="00822206">
            <w:pPr>
              <w:rPr>
                <w:b/>
                <w:sz w:val="24"/>
                <w:szCs w:val="24"/>
              </w:rPr>
            </w:pPr>
            <w:r w:rsidRPr="007320C5">
              <w:rPr>
                <w:b/>
                <w:sz w:val="24"/>
                <w:szCs w:val="24"/>
              </w:rPr>
              <w:t>Сведения о предоставлении преференций (приоритета)</w:t>
            </w:r>
          </w:p>
        </w:tc>
        <w:tc>
          <w:tcPr>
            <w:tcW w:w="3131" w:type="pct"/>
            <w:tcBorders>
              <w:top w:val="single" w:sz="6" w:space="0" w:color="000000"/>
              <w:left w:val="single" w:sz="6" w:space="0" w:color="000000"/>
              <w:bottom w:val="single" w:sz="6" w:space="0" w:color="000000"/>
              <w:right w:val="single" w:sz="6" w:space="0" w:color="000000"/>
            </w:tcBorders>
          </w:tcPr>
          <w:p w:rsidR="00822206" w:rsidRPr="007320C5" w:rsidRDefault="00D23569" w:rsidP="00090ED2">
            <w:pPr>
              <w:jc w:val="both"/>
              <w:rPr>
                <w:i/>
                <w:sz w:val="24"/>
                <w:szCs w:val="24"/>
              </w:rPr>
            </w:pPr>
            <w:r w:rsidRPr="007320C5">
              <w:rPr>
                <w:i/>
                <w:sz w:val="24"/>
                <w:szCs w:val="24"/>
              </w:rPr>
              <w:t>Не предоставляется</w:t>
            </w:r>
          </w:p>
        </w:tc>
      </w:tr>
      <w:tr w:rsidR="00822206" w:rsidRPr="007320C5" w:rsidTr="00020B33">
        <w:tc>
          <w:tcPr>
            <w:tcW w:w="341" w:type="pct"/>
            <w:tcBorders>
              <w:top w:val="single" w:sz="6" w:space="0" w:color="000000"/>
              <w:left w:val="single" w:sz="6" w:space="0" w:color="000000"/>
              <w:bottom w:val="single" w:sz="6" w:space="0" w:color="000000"/>
              <w:right w:val="single" w:sz="6" w:space="0" w:color="000000"/>
            </w:tcBorders>
          </w:tcPr>
          <w:p w:rsidR="00822206" w:rsidRPr="007320C5" w:rsidRDefault="00822206" w:rsidP="00FD0416">
            <w:pPr>
              <w:jc w:val="center"/>
              <w:rPr>
                <w:b/>
                <w:sz w:val="24"/>
                <w:szCs w:val="24"/>
              </w:rPr>
            </w:pPr>
            <w:r w:rsidRPr="007320C5">
              <w:rPr>
                <w:b/>
                <w:sz w:val="24"/>
                <w:szCs w:val="24"/>
              </w:rPr>
              <w:t>2</w:t>
            </w:r>
            <w:r w:rsidR="00EE02CD" w:rsidRPr="007320C5">
              <w:rPr>
                <w:b/>
                <w:sz w:val="24"/>
                <w:szCs w:val="24"/>
              </w:rPr>
              <w:t>9</w:t>
            </w:r>
          </w:p>
        </w:tc>
        <w:tc>
          <w:tcPr>
            <w:tcW w:w="1528" w:type="pct"/>
            <w:tcBorders>
              <w:top w:val="single" w:sz="6" w:space="0" w:color="000000"/>
              <w:left w:val="single" w:sz="6" w:space="0" w:color="000000"/>
              <w:bottom w:val="single" w:sz="6" w:space="0" w:color="000000"/>
              <w:right w:val="single" w:sz="6" w:space="0" w:color="000000"/>
            </w:tcBorders>
          </w:tcPr>
          <w:p w:rsidR="00822206" w:rsidRPr="007320C5" w:rsidRDefault="00822206" w:rsidP="00822206">
            <w:pPr>
              <w:rPr>
                <w:b/>
                <w:sz w:val="24"/>
                <w:szCs w:val="24"/>
              </w:rPr>
            </w:pPr>
            <w:r w:rsidRPr="007320C5">
              <w:rPr>
                <w:b/>
                <w:sz w:val="24"/>
                <w:szCs w:val="24"/>
              </w:rPr>
              <w:t>Возможность заключения дого</w:t>
            </w:r>
            <w:r w:rsidR="005C4C7D" w:rsidRPr="007320C5">
              <w:rPr>
                <w:b/>
                <w:sz w:val="24"/>
                <w:szCs w:val="24"/>
              </w:rPr>
              <w:t>вора с несколькими участниками З</w:t>
            </w:r>
            <w:r w:rsidRPr="007320C5">
              <w:rPr>
                <w:b/>
                <w:sz w:val="24"/>
                <w:szCs w:val="24"/>
              </w:rPr>
              <w:t>апроса котировок</w:t>
            </w:r>
          </w:p>
        </w:tc>
        <w:tc>
          <w:tcPr>
            <w:tcW w:w="3131" w:type="pct"/>
            <w:tcBorders>
              <w:top w:val="single" w:sz="6" w:space="0" w:color="000000"/>
              <w:left w:val="single" w:sz="6" w:space="0" w:color="000000"/>
              <w:bottom w:val="single" w:sz="6" w:space="0" w:color="000000"/>
              <w:right w:val="single" w:sz="6" w:space="0" w:color="000000"/>
            </w:tcBorders>
          </w:tcPr>
          <w:p w:rsidR="00822206" w:rsidRPr="007320C5" w:rsidRDefault="00D7649F" w:rsidP="00090ED2">
            <w:pPr>
              <w:jc w:val="both"/>
              <w:rPr>
                <w:i/>
                <w:sz w:val="24"/>
                <w:szCs w:val="24"/>
              </w:rPr>
            </w:pPr>
            <w:r w:rsidRPr="007320C5">
              <w:rPr>
                <w:i/>
                <w:sz w:val="24"/>
                <w:szCs w:val="24"/>
              </w:rPr>
              <w:t>Нет</w:t>
            </w:r>
          </w:p>
        </w:tc>
      </w:tr>
      <w:tr w:rsidR="00822206" w:rsidRPr="007320C5" w:rsidTr="00020B33">
        <w:tc>
          <w:tcPr>
            <w:tcW w:w="341" w:type="pct"/>
            <w:tcBorders>
              <w:top w:val="single" w:sz="6" w:space="0" w:color="000000"/>
              <w:left w:val="single" w:sz="6" w:space="0" w:color="000000"/>
              <w:bottom w:val="single" w:sz="6" w:space="0" w:color="000000"/>
              <w:right w:val="single" w:sz="6" w:space="0" w:color="000000"/>
            </w:tcBorders>
          </w:tcPr>
          <w:p w:rsidR="00822206" w:rsidRPr="007320C5" w:rsidRDefault="00FF54E8">
            <w:pPr>
              <w:jc w:val="center"/>
              <w:rPr>
                <w:b/>
                <w:sz w:val="24"/>
                <w:szCs w:val="24"/>
              </w:rPr>
            </w:pPr>
            <w:r w:rsidRPr="007320C5">
              <w:rPr>
                <w:b/>
                <w:sz w:val="24"/>
                <w:szCs w:val="24"/>
              </w:rPr>
              <w:lastRenderedPageBreak/>
              <w:t>3</w:t>
            </w:r>
            <w:r>
              <w:rPr>
                <w:b/>
                <w:sz w:val="24"/>
                <w:szCs w:val="24"/>
              </w:rPr>
              <w:t>0</w:t>
            </w:r>
          </w:p>
        </w:tc>
        <w:tc>
          <w:tcPr>
            <w:tcW w:w="1528" w:type="pct"/>
            <w:tcBorders>
              <w:top w:val="single" w:sz="6" w:space="0" w:color="000000"/>
              <w:left w:val="single" w:sz="6" w:space="0" w:color="000000"/>
              <w:bottom w:val="single" w:sz="6" w:space="0" w:color="000000"/>
              <w:right w:val="single" w:sz="6" w:space="0" w:color="000000"/>
            </w:tcBorders>
          </w:tcPr>
          <w:p w:rsidR="00822206" w:rsidRPr="007320C5" w:rsidRDefault="00822206" w:rsidP="00822206">
            <w:pPr>
              <w:rPr>
                <w:b/>
                <w:sz w:val="24"/>
                <w:szCs w:val="24"/>
              </w:rPr>
            </w:pPr>
            <w:r w:rsidRPr="007320C5">
              <w:rPr>
                <w:b/>
                <w:sz w:val="24"/>
                <w:szCs w:val="24"/>
              </w:rPr>
              <w:t>Крите</w:t>
            </w:r>
            <w:r w:rsidR="005C4C7D" w:rsidRPr="007320C5">
              <w:rPr>
                <w:b/>
                <w:sz w:val="24"/>
                <w:szCs w:val="24"/>
              </w:rPr>
              <w:t>рии оценки заявок на участие в З</w:t>
            </w:r>
            <w:r w:rsidRPr="007320C5">
              <w:rPr>
                <w:b/>
                <w:sz w:val="24"/>
                <w:szCs w:val="24"/>
              </w:rPr>
              <w:t>апросе котировок</w:t>
            </w:r>
          </w:p>
        </w:tc>
        <w:tc>
          <w:tcPr>
            <w:tcW w:w="3131" w:type="pct"/>
            <w:tcBorders>
              <w:top w:val="single" w:sz="6" w:space="0" w:color="000000"/>
              <w:left w:val="single" w:sz="6" w:space="0" w:color="000000"/>
              <w:bottom w:val="single" w:sz="6" w:space="0" w:color="000000"/>
              <w:right w:val="single" w:sz="6" w:space="0" w:color="000000"/>
            </w:tcBorders>
          </w:tcPr>
          <w:p w:rsidR="00822206" w:rsidRPr="007320C5" w:rsidRDefault="00822206" w:rsidP="00822206">
            <w:pPr>
              <w:jc w:val="both"/>
              <w:rPr>
                <w:sz w:val="24"/>
                <w:szCs w:val="24"/>
              </w:rPr>
            </w:pPr>
            <w:r w:rsidRPr="007320C5">
              <w:rPr>
                <w:sz w:val="24"/>
                <w:szCs w:val="24"/>
              </w:rPr>
              <w:t xml:space="preserve">Цена - 100 </w:t>
            </w:r>
            <w:r w:rsidRPr="007320C5">
              <w:rPr>
                <w:sz w:val="24"/>
                <w:szCs w:val="24"/>
                <w:lang w:val="en-US"/>
              </w:rPr>
              <w:t>%</w:t>
            </w:r>
            <w:r w:rsidR="00BA5487" w:rsidRPr="007320C5">
              <w:rPr>
                <w:sz w:val="24"/>
                <w:szCs w:val="24"/>
              </w:rPr>
              <w:t xml:space="preserve"> (сто процентов)</w:t>
            </w:r>
          </w:p>
        </w:tc>
      </w:tr>
    </w:tbl>
    <w:p w:rsidR="00544E74" w:rsidRPr="007320C5" w:rsidRDefault="00544E74" w:rsidP="00544E74"/>
    <w:p w:rsidR="00544E74" w:rsidRPr="007320C5" w:rsidRDefault="00544E74" w:rsidP="00544E74">
      <w:pPr>
        <w:spacing w:after="200" w:line="276" w:lineRule="auto"/>
        <w:rPr>
          <w:b/>
          <w:sz w:val="24"/>
          <w:szCs w:val="24"/>
          <w:lang w:val="x-none"/>
        </w:rPr>
      </w:pPr>
      <w:bookmarkStart w:id="109" w:name="_Toc326058354"/>
      <w:bookmarkStart w:id="110" w:name="_Toc331420111"/>
      <w:bookmarkEnd w:id="4"/>
      <w:bookmarkEnd w:id="3"/>
      <w:r w:rsidRPr="007320C5">
        <w:rPr>
          <w:b/>
          <w:sz w:val="24"/>
          <w:szCs w:val="24"/>
          <w:lang w:val="x-none"/>
        </w:rPr>
        <w:br w:type="page"/>
      </w:r>
    </w:p>
    <w:p w:rsidR="00544E74" w:rsidRPr="007320C5" w:rsidRDefault="00941E4F" w:rsidP="00014E51">
      <w:pPr>
        <w:pStyle w:val="15"/>
        <w:pageBreakBefore/>
        <w:spacing w:before="120" w:after="120"/>
        <w:ind w:firstLine="709"/>
        <w:jc w:val="left"/>
        <w:rPr>
          <w:b/>
          <w:sz w:val="24"/>
          <w:szCs w:val="24"/>
        </w:rPr>
      </w:pPr>
      <w:bookmarkStart w:id="111" w:name="_Toc515296303"/>
      <w:bookmarkStart w:id="112" w:name="_Toc533590307"/>
      <w:bookmarkStart w:id="113" w:name="_Toc343032"/>
      <w:bookmarkStart w:id="114" w:name="_Toc343994"/>
      <w:bookmarkStart w:id="115" w:name="_Toc2256530"/>
      <w:r w:rsidRPr="007320C5">
        <w:rPr>
          <w:b/>
          <w:sz w:val="24"/>
          <w:szCs w:val="24"/>
        </w:rPr>
        <w:lastRenderedPageBreak/>
        <w:t xml:space="preserve">Раздел </w:t>
      </w:r>
      <w:r w:rsidR="00B717EF" w:rsidRPr="007320C5">
        <w:rPr>
          <w:b/>
          <w:sz w:val="24"/>
          <w:szCs w:val="24"/>
        </w:rPr>
        <w:t>3. Техническая часть</w:t>
      </w:r>
      <w:bookmarkEnd w:id="109"/>
      <w:bookmarkEnd w:id="110"/>
      <w:bookmarkEnd w:id="111"/>
      <w:bookmarkEnd w:id="112"/>
      <w:bookmarkEnd w:id="113"/>
      <w:bookmarkEnd w:id="114"/>
      <w:bookmarkEnd w:id="115"/>
    </w:p>
    <w:p w:rsidR="00D45650" w:rsidRDefault="00D45650" w:rsidP="00D45650">
      <w:pPr>
        <w:autoSpaceDE w:val="0"/>
        <w:autoSpaceDN w:val="0"/>
        <w:adjustRightInd w:val="0"/>
        <w:ind w:firstLine="540"/>
        <w:jc w:val="both"/>
      </w:pPr>
      <w:r>
        <w:rPr>
          <w:rFonts w:cs="Calibri"/>
        </w:rPr>
        <w:t xml:space="preserve"> </w:t>
      </w:r>
      <w:r>
        <w:t xml:space="preserve"> </w:t>
      </w:r>
    </w:p>
    <w:p w:rsidR="00BA2E2A" w:rsidRPr="00CE1672" w:rsidRDefault="00BA2E2A" w:rsidP="00BA2E2A">
      <w:pPr>
        <w:jc w:val="center"/>
        <w:rPr>
          <w:b/>
          <w:spacing w:val="2"/>
          <w:position w:val="2"/>
          <w:sz w:val="28"/>
          <w:szCs w:val="28"/>
          <w:u w:val="single"/>
        </w:rPr>
      </w:pPr>
      <w:r w:rsidRPr="00CE1672">
        <w:rPr>
          <w:b/>
          <w:spacing w:val="2"/>
          <w:position w:val="2"/>
          <w:sz w:val="28"/>
          <w:szCs w:val="28"/>
          <w:u w:val="single"/>
        </w:rPr>
        <w:t>Техническое задание</w:t>
      </w:r>
    </w:p>
    <w:p w:rsidR="00BA2E2A" w:rsidRDefault="00D87DEB" w:rsidP="00BA2E2A">
      <w:pPr>
        <w:jc w:val="center"/>
        <w:rPr>
          <w:b/>
          <w:spacing w:val="2"/>
          <w:position w:val="2"/>
          <w:sz w:val="24"/>
          <w:szCs w:val="24"/>
          <w:u w:val="single"/>
        </w:rPr>
      </w:pPr>
      <w:bookmarkStart w:id="116" w:name="_Toc334177837"/>
      <w:proofErr w:type="gramStart"/>
      <w:r w:rsidRPr="00D87DEB">
        <w:rPr>
          <w:b/>
          <w:spacing w:val="2"/>
          <w:position w:val="2"/>
          <w:sz w:val="24"/>
          <w:szCs w:val="24"/>
          <w:u w:val="single"/>
        </w:rPr>
        <w:t>на</w:t>
      </w:r>
      <w:proofErr w:type="gramEnd"/>
      <w:r w:rsidRPr="00D87DEB">
        <w:rPr>
          <w:b/>
          <w:spacing w:val="2"/>
          <w:position w:val="2"/>
          <w:sz w:val="24"/>
          <w:szCs w:val="24"/>
          <w:u w:val="single"/>
        </w:rPr>
        <w:t xml:space="preserve"> право заключения договора на разработку проектной документации по замене хладагента R22 на </w:t>
      </w:r>
      <w:proofErr w:type="spellStart"/>
      <w:r w:rsidRPr="00D87DEB">
        <w:rPr>
          <w:b/>
          <w:spacing w:val="2"/>
          <w:position w:val="2"/>
          <w:sz w:val="24"/>
          <w:szCs w:val="24"/>
          <w:u w:val="single"/>
        </w:rPr>
        <w:t>гидрохлорфторуглерод</w:t>
      </w:r>
      <w:proofErr w:type="spellEnd"/>
      <w:r w:rsidRPr="00D87DEB">
        <w:rPr>
          <w:b/>
          <w:spacing w:val="2"/>
          <w:position w:val="2"/>
          <w:sz w:val="24"/>
          <w:szCs w:val="24"/>
          <w:u w:val="single"/>
        </w:rPr>
        <w:t xml:space="preserve"> (согласно приложению «С» к </w:t>
      </w:r>
      <w:proofErr w:type="spellStart"/>
      <w:r w:rsidRPr="00D87DEB">
        <w:rPr>
          <w:b/>
          <w:spacing w:val="2"/>
          <w:position w:val="2"/>
          <w:sz w:val="24"/>
          <w:szCs w:val="24"/>
          <w:u w:val="single"/>
        </w:rPr>
        <w:t>Монреальскому</w:t>
      </w:r>
      <w:proofErr w:type="spellEnd"/>
      <w:r w:rsidRPr="00D87DEB">
        <w:rPr>
          <w:b/>
          <w:spacing w:val="2"/>
          <w:position w:val="2"/>
          <w:sz w:val="24"/>
          <w:szCs w:val="24"/>
          <w:u w:val="single"/>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D87DEB" w:rsidRPr="00BA2E2A" w:rsidRDefault="00D87DEB" w:rsidP="00BA2E2A">
      <w:pPr>
        <w:jc w:val="center"/>
        <w:rPr>
          <w:spacing w:val="2"/>
          <w:position w:val="2"/>
          <w:sz w:val="28"/>
          <w:szCs w:val="28"/>
        </w:rPr>
      </w:pPr>
    </w:p>
    <w:p w:rsidR="00D87DEB" w:rsidRDefault="00BA2E2A" w:rsidP="00D87DEB">
      <w:pPr>
        <w:jc w:val="both"/>
        <w:rPr>
          <w:spacing w:val="2"/>
          <w:position w:val="2"/>
          <w:sz w:val="24"/>
          <w:szCs w:val="24"/>
        </w:rPr>
      </w:pPr>
      <w:r w:rsidRPr="00CE1672">
        <w:rPr>
          <w:b/>
          <w:spacing w:val="2"/>
          <w:position w:val="2"/>
          <w:sz w:val="24"/>
          <w:szCs w:val="24"/>
        </w:rPr>
        <w:t xml:space="preserve">Наименование закупки: </w:t>
      </w:r>
      <w:r w:rsidR="00D87DEB" w:rsidRPr="00D87DEB">
        <w:rPr>
          <w:spacing w:val="2"/>
          <w:position w:val="2"/>
          <w:sz w:val="24"/>
          <w:szCs w:val="24"/>
        </w:rPr>
        <w:t>разработк</w:t>
      </w:r>
      <w:r w:rsidR="00D87DEB">
        <w:rPr>
          <w:spacing w:val="2"/>
          <w:position w:val="2"/>
          <w:sz w:val="24"/>
          <w:szCs w:val="24"/>
        </w:rPr>
        <w:t>а</w:t>
      </w:r>
      <w:r w:rsidR="00D87DEB" w:rsidRPr="00D87DEB">
        <w:rPr>
          <w:spacing w:val="2"/>
          <w:position w:val="2"/>
          <w:sz w:val="24"/>
          <w:szCs w:val="24"/>
        </w:rPr>
        <w:t xml:space="preserve"> проектной документации по замене хладагента R22 на </w:t>
      </w:r>
      <w:proofErr w:type="spellStart"/>
      <w:r w:rsidR="00D87DEB" w:rsidRPr="00D87DEB">
        <w:rPr>
          <w:spacing w:val="2"/>
          <w:position w:val="2"/>
          <w:sz w:val="24"/>
          <w:szCs w:val="24"/>
        </w:rPr>
        <w:t>гидрохлорфторуглерод</w:t>
      </w:r>
      <w:proofErr w:type="spellEnd"/>
      <w:r w:rsidR="00D87DEB" w:rsidRPr="00D87DEB">
        <w:rPr>
          <w:spacing w:val="2"/>
          <w:position w:val="2"/>
          <w:sz w:val="24"/>
          <w:szCs w:val="24"/>
        </w:rPr>
        <w:t xml:space="preserve"> (согласно приложению «С» к </w:t>
      </w:r>
      <w:proofErr w:type="spellStart"/>
      <w:r w:rsidR="00D87DEB" w:rsidRPr="00D87DEB">
        <w:rPr>
          <w:spacing w:val="2"/>
          <w:position w:val="2"/>
          <w:sz w:val="24"/>
          <w:szCs w:val="24"/>
        </w:rPr>
        <w:t>Монреальскому</w:t>
      </w:r>
      <w:proofErr w:type="spellEnd"/>
      <w:r w:rsidR="00D87DEB"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BA2E2A" w:rsidRPr="00CE1672" w:rsidRDefault="00BA2E2A" w:rsidP="00D87DEB">
      <w:pPr>
        <w:jc w:val="both"/>
        <w:rPr>
          <w:spacing w:val="2"/>
          <w:position w:val="2"/>
          <w:sz w:val="24"/>
          <w:szCs w:val="24"/>
        </w:rPr>
      </w:pPr>
      <w:r w:rsidRPr="00CE1672">
        <w:rPr>
          <w:b/>
          <w:spacing w:val="2"/>
          <w:position w:val="2"/>
          <w:sz w:val="24"/>
          <w:szCs w:val="24"/>
        </w:rPr>
        <w:t xml:space="preserve">Место </w:t>
      </w:r>
      <w:r w:rsidR="001F4861">
        <w:rPr>
          <w:b/>
          <w:spacing w:val="2"/>
          <w:position w:val="2"/>
          <w:sz w:val="24"/>
          <w:szCs w:val="24"/>
        </w:rPr>
        <w:t>нахождения ПУС «Херсонес»</w:t>
      </w:r>
      <w:r w:rsidRPr="00CE1672">
        <w:rPr>
          <w:b/>
          <w:spacing w:val="2"/>
          <w:position w:val="2"/>
          <w:sz w:val="24"/>
          <w:szCs w:val="24"/>
        </w:rPr>
        <w:t xml:space="preserve">: </w:t>
      </w:r>
      <w:r w:rsidRPr="00CE1672">
        <w:rPr>
          <w:spacing w:val="2"/>
          <w:position w:val="2"/>
          <w:sz w:val="24"/>
          <w:szCs w:val="24"/>
        </w:rPr>
        <w:t xml:space="preserve">Российская Федерация, </w:t>
      </w:r>
      <w:r w:rsidR="00906C21">
        <w:rPr>
          <w:spacing w:val="2"/>
          <w:position w:val="2"/>
          <w:sz w:val="24"/>
          <w:szCs w:val="24"/>
        </w:rPr>
        <w:t xml:space="preserve">морской </w:t>
      </w:r>
      <w:r w:rsidRPr="00CE1672">
        <w:rPr>
          <w:spacing w:val="2"/>
          <w:position w:val="2"/>
          <w:sz w:val="24"/>
          <w:szCs w:val="24"/>
        </w:rPr>
        <w:t>порт Севастополь.</w:t>
      </w:r>
    </w:p>
    <w:p w:rsidR="00BA2E2A" w:rsidRDefault="00BA2E2A" w:rsidP="002C12EC">
      <w:pPr>
        <w:tabs>
          <w:tab w:val="left" w:pos="3540"/>
        </w:tabs>
        <w:spacing w:line="276" w:lineRule="auto"/>
        <w:ind w:right="42"/>
        <w:jc w:val="both"/>
        <w:rPr>
          <w:spacing w:val="2"/>
          <w:position w:val="2"/>
          <w:sz w:val="24"/>
          <w:szCs w:val="24"/>
        </w:rPr>
      </w:pPr>
      <w:r w:rsidRPr="00CE1672">
        <w:rPr>
          <w:b/>
          <w:spacing w:val="2"/>
          <w:position w:val="2"/>
          <w:sz w:val="24"/>
          <w:szCs w:val="24"/>
        </w:rPr>
        <w:t>Срок оказания услуги:</w:t>
      </w:r>
      <w:r w:rsidRPr="00CE1672">
        <w:rPr>
          <w:spacing w:val="2"/>
          <w:position w:val="2"/>
          <w:sz w:val="24"/>
          <w:szCs w:val="24"/>
        </w:rPr>
        <w:t xml:space="preserve"> 40 </w:t>
      </w:r>
      <w:r w:rsidR="006A78F8">
        <w:rPr>
          <w:spacing w:val="2"/>
          <w:position w:val="2"/>
          <w:sz w:val="24"/>
          <w:szCs w:val="24"/>
        </w:rPr>
        <w:t xml:space="preserve">(сорока) </w:t>
      </w:r>
      <w:r w:rsidRPr="00CE1672">
        <w:rPr>
          <w:spacing w:val="2"/>
          <w:position w:val="2"/>
          <w:sz w:val="24"/>
          <w:szCs w:val="24"/>
        </w:rPr>
        <w:t>рабочих дней с момента заключения Договора.</w:t>
      </w:r>
    </w:p>
    <w:p w:rsidR="00BA2E2A" w:rsidRPr="00CE1672" w:rsidRDefault="00BA2E2A" w:rsidP="002C12EC">
      <w:pPr>
        <w:tabs>
          <w:tab w:val="left" w:pos="3540"/>
        </w:tabs>
        <w:ind w:right="42"/>
        <w:jc w:val="both"/>
        <w:rPr>
          <w:b/>
          <w:spacing w:val="2"/>
          <w:position w:val="2"/>
          <w:sz w:val="24"/>
          <w:szCs w:val="24"/>
        </w:rPr>
      </w:pPr>
      <w:r w:rsidRPr="00CE1672">
        <w:rPr>
          <w:b/>
          <w:spacing w:val="2"/>
          <w:position w:val="2"/>
          <w:sz w:val="24"/>
          <w:szCs w:val="24"/>
        </w:rPr>
        <w:t>Порядок расчета:</w:t>
      </w:r>
      <w:r w:rsidRPr="00CE1672">
        <w:rPr>
          <w:spacing w:val="2"/>
          <w:position w:val="2"/>
          <w:sz w:val="24"/>
          <w:szCs w:val="24"/>
        </w:rPr>
        <w:t xml:space="preserve"> согласно проекта договора.</w:t>
      </w:r>
    </w:p>
    <w:p w:rsidR="00BA2E2A" w:rsidRPr="00CE1672" w:rsidRDefault="00BA2E2A" w:rsidP="002C12EC">
      <w:pPr>
        <w:jc w:val="both"/>
        <w:rPr>
          <w:b/>
          <w:spacing w:val="2"/>
          <w:position w:val="2"/>
          <w:sz w:val="24"/>
          <w:szCs w:val="24"/>
        </w:rPr>
      </w:pPr>
      <w:r w:rsidRPr="00CE1672">
        <w:rPr>
          <w:b/>
          <w:spacing w:val="2"/>
          <w:position w:val="2"/>
          <w:sz w:val="24"/>
          <w:szCs w:val="24"/>
        </w:rPr>
        <w:t>Объем работ:</w:t>
      </w:r>
    </w:p>
    <w:bookmarkEnd w:id="116"/>
    <w:p w:rsidR="00BA2E2A" w:rsidRPr="00CE1672" w:rsidRDefault="00BA2E2A" w:rsidP="002C12EC">
      <w:pPr>
        <w:jc w:val="both"/>
        <w:rPr>
          <w:spacing w:val="2"/>
          <w:position w:val="2"/>
          <w:sz w:val="24"/>
          <w:szCs w:val="24"/>
        </w:rPr>
      </w:pPr>
      <w:r w:rsidRPr="00CE1672">
        <w:rPr>
          <w:spacing w:val="2"/>
          <w:position w:val="2"/>
          <w:sz w:val="24"/>
          <w:szCs w:val="24"/>
        </w:rPr>
        <w:t xml:space="preserve">-  Разработать проектную документацию </w:t>
      </w:r>
      <w:r w:rsidR="00D87DEB" w:rsidRPr="00D87DEB">
        <w:rPr>
          <w:spacing w:val="2"/>
          <w:position w:val="2"/>
          <w:sz w:val="24"/>
          <w:szCs w:val="24"/>
        </w:rPr>
        <w:t xml:space="preserve">по замене хладагента R22 на </w:t>
      </w:r>
      <w:proofErr w:type="spellStart"/>
      <w:r w:rsidR="00D87DEB" w:rsidRPr="00D87DEB">
        <w:rPr>
          <w:spacing w:val="2"/>
          <w:position w:val="2"/>
          <w:sz w:val="24"/>
          <w:szCs w:val="24"/>
        </w:rPr>
        <w:t>гидрохлорфторуглерод</w:t>
      </w:r>
      <w:proofErr w:type="spellEnd"/>
      <w:r w:rsidR="00D87DEB" w:rsidRPr="00D87DEB">
        <w:rPr>
          <w:spacing w:val="2"/>
          <w:position w:val="2"/>
          <w:sz w:val="24"/>
          <w:szCs w:val="24"/>
        </w:rPr>
        <w:t xml:space="preserve"> (согласно приложению «С» к </w:t>
      </w:r>
      <w:proofErr w:type="spellStart"/>
      <w:r w:rsidR="00D87DEB" w:rsidRPr="00D87DEB">
        <w:rPr>
          <w:spacing w:val="2"/>
          <w:position w:val="2"/>
          <w:sz w:val="24"/>
          <w:szCs w:val="24"/>
        </w:rPr>
        <w:t>Монреальскому</w:t>
      </w:r>
      <w:proofErr w:type="spellEnd"/>
      <w:r w:rsidR="00D87DEB"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Pr="00CE1672">
        <w:rPr>
          <w:spacing w:val="2"/>
          <w:position w:val="2"/>
          <w:sz w:val="24"/>
          <w:szCs w:val="24"/>
        </w:rPr>
        <w:t>.</w:t>
      </w:r>
    </w:p>
    <w:p w:rsidR="00BA2E2A" w:rsidRPr="00CE1672" w:rsidRDefault="00BA2E2A" w:rsidP="002C12EC">
      <w:pPr>
        <w:spacing w:line="240" w:lineRule="atLeast"/>
        <w:jc w:val="both"/>
        <w:rPr>
          <w:spacing w:val="2"/>
          <w:position w:val="2"/>
          <w:sz w:val="24"/>
          <w:szCs w:val="24"/>
          <w:lang w:eastAsia="x-none"/>
        </w:rPr>
      </w:pPr>
      <w:r w:rsidRPr="00CE1672">
        <w:rPr>
          <w:spacing w:val="2"/>
          <w:position w:val="2"/>
          <w:sz w:val="24"/>
          <w:szCs w:val="24"/>
          <w:lang w:eastAsia="x-none"/>
        </w:rPr>
        <w:t>- Согласование проектной документации с РРР.</w:t>
      </w:r>
    </w:p>
    <w:p w:rsidR="00BA2E2A" w:rsidRPr="00CE1672" w:rsidRDefault="00BA2E2A" w:rsidP="002C12EC">
      <w:pPr>
        <w:spacing w:line="240" w:lineRule="atLeast"/>
        <w:jc w:val="both"/>
        <w:rPr>
          <w:b/>
          <w:spacing w:val="2"/>
          <w:position w:val="2"/>
          <w:sz w:val="24"/>
          <w:szCs w:val="24"/>
          <w:lang w:eastAsia="x-none"/>
        </w:rPr>
      </w:pPr>
      <w:r w:rsidRPr="00CE1672">
        <w:rPr>
          <w:b/>
          <w:spacing w:val="2"/>
          <w:position w:val="2"/>
          <w:sz w:val="24"/>
          <w:szCs w:val="24"/>
          <w:lang w:eastAsia="x-none"/>
        </w:rPr>
        <w:t>Требования к работам:</w:t>
      </w:r>
    </w:p>
    <w:p w:rsidR="00BA2E2A" w:rsidRPr="00CE1672" w:rsidRDefault="00BA2E2A" w:rsidP="002C12EC">
      <w:pPr>
        <w:numPr>
          <w:ilvl w:val="0"/>
          <w:numId w:val="49"/>
        </w:numPr>
        <w:ind w:left="0" w:firstLine="0"/>
        <w:jc w:val="both"/>
        <w:rPr>
          <w:spacing w:val="2"/>
          <w:position w:val="2"/>
          <w:sz w:val="24"/>
          <w:szCs w:val="24"/>
        </w:rPr>
      </w:pPr>
      <w:r w:rsidRPr="00CE1672">
        <w:rPr>
          <w:spacing w:val="2"/>
          <w:position w:val="2"/>
          <w:sz w:val="24"/>
          <w:szCs w:val="24"/>
        </w:rPr>
        <w:t xml:space="preserve">Проектная документация </w:t>
      </w:r>
      <w:r w:rsidR="00D87DEB" w:rsidRPr="00D87DEB">
        <w:rPr>
          <w:spacing w:val="2"/>
          <w:position w:val="2"/>
          <w:sz w:val="24"/>
          <w:szCs w:val="24"/>
        </w:rPr>
        <w:t xml:space="preserve">по замене хладагента R22 на </w:t>
      </w:r>
      <w:proofErr w:type="spellStart"/>
      <w:r w:rsidR="00D87DEB" w:rsidRPr="00D87DEB">
        <w:rPr>
          <w:spacing w:val="2"/>
          <w:position w:val="2"/>
          <w:sz w:val="24"/>
          <w:szCs w:val="24"/>
        </w:rPr>
        <w:t>гидрохлорфторуглерод</w:t>
      </w:r>
      <w:proofErr w:type="spellEnd"/>
      <w:r w:rsidR="00D87DEB" w:rsidRPr="00D87DEB">
        <w:rPr>
          <w:spacing w:val="2"/>
          <w:position w:val="2"/>
          <w:sz w:val="24"/>
          <w:szCs w:val="24"/>
        </w:rPr>
        <w:t xml:space="preserve"> (согласно приложению «С» к </w:t>
      </w:r>
      <w:proofErr w:type="spellStart"/>
      <w:r w:rsidR="00D87DEB" w:rsidRPr="00D87DEB">
        <w:rPr>
          <w:spacing w:val="2"/>
          <w:position w:val="2"/>
          <w:sz w:val="24"/>
          <w:szCs w:val="24"/>
        </w:rPr>
        <w:t>Монреальскому</w:t>
      </w:r>
      <w:proofErr w:type="spellEnd"/>
      <w:r w:rsidR="00D87DEB"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 </w:t>
      </w:r>
      <w:r w:rsidRPr="00CE1672">
        <w:rPr>
          <w:spacing w:val="2"/>
          <w:position w:val="2"/>
          <w:sz w:val="24"/>
          <w:szCs w:val="24"/>
        </w:rPr>
        <w:t>должна быть выполнена в трех экземплярах на бумажном носителе и согласована с РРР.</w:t>
      </w:r>
    </w:p>
    <w:p w:rsidR="00BA2E2A" w:rsidRPr="00CE1672" w:rsidRDefault="00D87DEB" w:rsidP="002C12EC">
      <w:pPr>
        <w:numPr>
          <w:ilvl w:val="0"/>
          <w:numId w:val="49"/>
        </w:numPr>
        <w:ind w:left="0" w:firstLine="0"/>
        <w:jc w:val="both"/>
        <w:rPr>
          <w:spacing w:val="2"/>
          <w:position w:val="2"/>
          <w:sz w:val="24"/>
          <w:szCs w:val="24"/>
        </w:rPr>
      </w:pPr>
      <w:r w:rsidRPr="00D87DEB">
        <w:rPr>
          <w:spacing w:val="2"/>
          <w:position w:val="2"/>
          <w:sz w:val="24"/>
          <w:szCs w:val="24"/>
        </w:rPr>
        <w:t xml:space="preserve">Проектная документация по замене хладагента R22 на </w:t>
      </w:r>
      <w:proofErr w:type="spellStart"/>
      <w:r w:rsidRPr="00D87DEB">
        <w:rPr>
          <w:spacing w:val="2"/>
          <w:position w:val="2"/>
          <w:sz w:val="24"/>
          <w:szCs w:val="24"/>
        </w:rPr>
        <w:t>гидрохлорфторуглерод</w:t>
      </w:r>
      <w:proofErr w:type="spellEnd"/>
      <w:r w:rsidRPr="00D87DEB">
        <w:rPr>
          <w:spacing w:val="2"/>
          <w:position w:val="2"/>
          <w:sz w:val="24"/>
          <w:szCs w:val="24"/>
        </w:rPr>
        <w:t xml:space="preserve"> (согласно приложению «С» к </w:t>
      </w:r>
      <w:proofErr w:type="spellStart"/>
      <w:r w:rsidRPr="00D87DEB">
        <w:rPr>
          <w:spacing w:val="2"/>
          <w:position w:val="2"/>
          <w:sz w:val="24"/>
          <w:szCs w:val="24"/>
        </w:rPr>
        <w:t>Монреальскому</w:t>
      </w:r>
      <w:proofErr w:type="spellEnd"/>
      <w:r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00BA2E2A" w:rsidRPr="00CE1672">
        <w:rPr>
          <w:spacing w:val="2"/>
          <w:position w:val="2"/>
          <w:sz w:val="24"/>
          <w:szCs w:val="24"/>
        </w:rPr>
        <w:t xml:space="preserve"> должна отражать:</w:t>
      </w:r>
    </w:p>
    <w:p w:rsidR="00BA2E2A" w:rsidRPr="00CE1672" w:rsidRDefault="00BA2E2A" w:rsidP="002C12EC">
      <w:pPr>
        <w:spacing w:line="276" w:lineRule="auto"/>
        <w:jc w:val="both"/>
        <w:rPr>
          <w:spacing w:val="2"/>
          <w:position w:val="2"/>
          <w:sz w:val="24"/>
          <w:szCs w:val="24"/>
        </w:rPr>
      </w:pPr>
      <w:r w:rsidRPr="00CE1672">
        <w:rPr>
          <w:spacing w:val="2"/>
          <w:position w:val="2"/>
          <w:sz w:val="24"/>
          <w:szCs w:val="24"/>
        </w:rPr>
        <w:t xml:space="preserve">- выбор хладагента из перечня, указанного в приложении «С» к </w:t>
      </w:r>
      <w:proofErr w:type="spellStart"/>
      <w:r w:rsidRPr="00CE1672">
        <w:rPr>
          <w:spacing w:val="2"/>
          <w:position w:val="2"/>
          <w:sz w:val="24"/>
          <w:szCs w:val="24"/>
        </w:rPr>
        <w:t>Монреальскому</w:t>
      </w:r>
      <w:proofErr w:type="spellEnd"/>
      <w:r w:rsidRPr="00CE1672">
        <w:rPr>
          <w:spacing w:val="2"/>
          <w:position w:val="2"/>
          <w:sz w:val="24"/>
          <w:szCs w:val="24"/>
        </w:rPr>
        <w:t xml:space="preserve"> протоколу;</w:t>
      </w:r>
    </w:p>
    <w:p w:rsidR="00BA2E2A" w:rsidRPr="00CE1672" w:rsidRDefault="00BA2E2A" w:rsidP="002C12EC">
      <w:pPr>
        <w:spacing w:line="276" w:lineRule="auto"/>
        <w:jc w:val="both"/>
        <w:rPr>
          <w:spacing w:val="2"/>
          <w:position w:val="2"/>
          <w:sz w:val="24"/>
          <w:szCs w:val="24"/>
        </w:rPr>
      </w:pPr>
      <w:r w:rsidRPr="00CE1672">
        <w:rPr>
          <w:spacing w:val="2"/>
          <w:position w:val="2"/>
          <w:sz w:val="24"/>
          <w:szCs w:val="24"/>
        </w:rPr>
        <w:t>-  расчет холодопроизводительности на выбранном хладагенте;</w:t>
      </w:r>
    </w:p>
    <w:p w:rsidR="00BA2E2A" w:rsidRPr="00CE1672" w:rsidRDefault="00BA2E2A" w:rsidP="002C12EC">
      <w:pPr>
        <w:spacing w:line="276" w:lineRule="auto"/>
        <w:jc w:val="both"/>
        <w:rPr>
          <w:spacing w:val="2"/>
          <w:position w:val="2"/>
          <w:sz w:val="24"/>
          <w:szCs w:val="24"/>
        </w:rPr>
      </w:pPr>
      <w:r w:rsidRPr="00CE1672">
        <w:rPr>
          <w:spacing w:val="2"/>
          <w:position w:val="2"/>
          <w:sz w:val="24"/>
          <w:szCs w:val="24"/>
        </w:rPr>
        <w:t>- расчет количества хладагента и масла в холодильном оборудовании и оборудовании кондиционирования воздуха.</w:t>
      </w:r>
      <w:r w:rsidRPr="00CE1672">
        <w:rPr>
          <w:spacing w:val="2"/>
          <w:position w:val="2"/>
          <w:sz w:val="24"/>
          <w:szCs w:val="24"/>
        </w:rPr>
        <w:tab/>
      </w:r>
    </w:p>
    <w:p w:rsidR="00BA2E2A" w:rsidRPr="00CE1672" w:rsidRDefault="00BA2E2A" w:rsidP="002C12EC">
      <w:pPr>
        <w:spacing w:line="240" w:lineRule="atLeast"/>
        <w:jc w:val="both"/>
        <w:rPr>
          <w:b/>
          <w:sz w:val="24"/>
          <w:szCs w:val="24"/>
          <w:lang w:eastAsia="x-none"/>
        </w:rPr>
      </w:pPr>
      <w:r w:rsidRPr="00CE1672">
        <w:rPr>
          <w:b/>
          <w:sz w:val="24"/>
          <w:szCs w:val="24"/>
          <w:lang w:eastAsia="x-none"/>
        </w:rPr>
        <w:t>Требование к исполнителю:</w:t>
      </w:r>
    </w:p>
    <w:p w:rsidR="00BA2E2A" w:rsidRPr="00CE1672" w:rsidRDefault="00BA2E2A" w:rsidP="002C12EC">
      <w:pPr>
        <w:spacing w:line="240" w:lineRule="atLeast"/>
        <w:jc w:val="both"/>
        <w:rPr>
          <w:sz w:val="24"/>
          <w:szCs w:val="24"/>
          <w:lang w:eastAsia="x-none"/>
        </w:rPr>
      </w:pPr>
      <w:r w:rsidRPr="00CE1672">
        <w:rPr>
          <w:sz w:val="24"/>
          <w:szCs w:val="24"/>
          <w:lang w:eastAsia="x-none"/>
        </w:rPr>
        <w:t>Действующее признание РРР предприятия на все проводимые работы.</w:t>
      </w:r>
    </w:p>
    <w:p w:rsidR="007B0A00" w:rsidRPr="00CE1672" w:rsidRDefault="007B0A00" w:rsidP="00CE1672">
      <w:pPr>
        <w:pStyle w:val="afffff0"/>
        <w:spacing w:after="0"/>
        <w:rPr>
          <w:b/>
          <w:sz w:val="24"/>
          <w:lang w:val="ru-RU"/>
        </w:rPr>
      </w:pPr>
    </w:p>
    <w:p w:rsidR="00EE2059" w:rsidRDefault="00EE2059" w:rsidP="00FD3E2E">
      <w:pPr>
        <w:jc w:val="right"/>
        <w:rPr>
          <w:b/>
          <w:spacing w:val="-3"/>
          <w:sz w:val="24"/>
          <w:szCs w:val="24"/>
        </w:rPr>
      </w:pPr>
      <w:bookmarkStart w:id="117" w:name="_Toc331420113"/>
      <w:bookmarkStart w:id="118" w:name="_Toc515296305"/>
      <w:bookmarkStart w:id="119" w:name="_Toc533590309"/>
      <w:bookmarkStart w:id="120" w:name="_Toc343105"/>
      <w:bookmarkStart w:id="121" w:name="_Toc344067"/>
      <w:bookmarkStart w:id="122" w:name="_Toc2256539"/>
    </w:p>
    <w:p w:rsidR="00314343" w:rsidRDefault="00314343" w:rsidP="00FD3E2E">
      <w:pPr>
        <w:jc w:val="right"/>
        <w:rPr>
          <w:b/>
          <w:spacing w:val="-3"/>
          <w:sz w:val="24"/>
          <w:szCs w:val="24"/>
        </w:rPr>
      </w:pPr>
    </w:p>
    <w:p w:rsidR="00314343" w:rsidRDefault="00314343" w:rsidP="00FD3E2E">
      <w:pPr>
        <w:jc w:val="right"/>
        <w:rPr>
          <w:b/>
          <w:spacing w:val="-3"/>
          <w:sz w:val="24"/>
          <w:szCs w:val="24"/>
        </w:rPr>
      </w:pPr>
    </w:p>
    <w:p w:rsidR="00314343" w:rsidRDefault="00314343" w:rsidP="00FD3E2E">
      <w:pPr>
        <w:jc w:val="right"/>
        <w:rPr>
          <w:b/>
          <w:spacing w:val="-3"/>
          <w:sz w:val="24"/>
          <w:szCs w:val="24"/>
        </w:rPr>
      </w:pPr>
    </w:p>
    <w:p w:rsidR="00314343" w:rsidRDefault="00314343" w:rsidP="00FD3E2E">
      <w:pPr>
        <w:jc w:val="right"/>
        <w:rPr>
          <w:b/>
          <w:spacing w:val="-3"/>
          <w:sz w:val="24"/>
          <w:szCs w:val="24"/>
        </w:rPr>
      </w:pPr>
    </w:p>
    <w:p w:rsidR="00092DC6" w:rsidRDefault="00092DC6" w:rsidP="00FD3E2E">
      <w:pPr>
        <w:jc w:val="right"/>
        <w:rPr>
          <w:b/>
          <w:spacing w:val="-3"/>
          <w:sz w:val="24"/>
          <w:szCs w:val="24"/>
        </w:rPr>
      </w:pPr>
    </w:p>
    <w:p w:rsidR="00092DC6" w:rsidRDefault="00092DC6" w:rsidP="00FD3E2E">
      <w:pPr>
        <w:jc w:val="right"/>
        <w:rPr>
          <w:b/>
          <w:spacing w:val="-3"/>
          <w:sz w:val="24"/>
          <w:szCs w:val="24"/>
        </w:rPr>
      </w:pPr>
    </w:p>
    <w:p w:rsidR="00CE1672" w:rsidRDefault="00CE1672" w:rsidP="00FD3E2E">
      <w:pPr>
        <w:jc w:val="right"/>
        <w:rPr>
          <w:b/>
          <w:spacing w:val="-3"/>
          <w:sz w:val="24"/>
          <w:szCs w:val="24"/>
        </w:rPr>
      </w:pPr>
    </w:p>
    <w:p w:rsidR="00CE1672" w:rsidRDefault="00CE1672" w:rsidP="00FD3E2E">
      <w:pPr>
        <w:jc w:val="right"/>
        <w:rPr>
          <w:b/>
          <w:spacing w:val="-3"/>
          <w:sz w:val="24"/>
          <w:szCs w:val="24"/>
        </w:rPr>
      </w:pPr>
    </w:p>
    <w:p w:rsidR="00CE1672" w:rsidRDefault="00CE1672" w:rsidP="00FD3E2E">
      <w:pPr>
        <w:jc w:val="right"/>
        <w:rPr>
          <w:b/>
          <w:spacing w:val="-3"/>
          <w:sz w:val="24"/>
          <w:szCs w:val="24"/>
        </w:rPr>
      </w:pPr>
    </w:p>
    <w:p w:rsidR="00CE1672" w:rsidRDefault="00CE1672" w:rsidP="00FD3E2E">
      <w:pPr>
        <w:jc w:val="right"/>
        <w:rPr>
          <w:b/>
          <w:spacing w:val="-3"/>
          <w:sz w:val="24"/>
          <w:szCs w:val="24"/>
        </w:rPr>
      </w:pPr>
    </w:p>
    <w:p w:rsidR="00CE1672" w:rsidRDefault="00CE1672" w:rsidP="00FD3E2E">
      <w:pPr>
        <w:jc w:val="right"/>
        <w:rPr>
          <w:b/>
          <w:spacing w:val="-3"/>
          <w:sz w:val="24"/>
          <w:szCs w:val="24"/>
        </w:rPr>
      </w:pPr>
    </w:p>
    <w:p w:rsidR="00314343" w:rsidRPr="002952E3" w:rsidRDefault="00314343" w:rsidP="00314343">
      <w:pPr>
        <w:keepNext/>
        <w:tabs>
          <w:tab w:val="left" w:pos="0"/>
        </w:tabs>
        <w:outlineLvl w:val="0"/>
        <w:rPr>
          <w:b/>
          <w:bCs/>
          <w:kern w:val="36"/>
        </w:rPr>
      </w:pPr>
      <w:r w:rsidRPr="002952E3">
        <w:rPr>
          <w:b/>
          <w:bCs/>
          <w:kern w:val="36"/>
          <w:sz w:val="24"/>
          <w:szCs w:val="24"/>
        </w:rPr>
        <w:t>Раздел 4</w:t>
      </w:r>
      <w:r w:rsidRPr="002952E3">
        <w:rPr>
          <w:b/>
          <w:bCs/>
          <w:kern w:val="36"/>
          <w:sz w:val="24"/>
          <w:szCs w:val="24"/>
          <w:lang w:val="x-none"/>
        </w:rPr>
        <w:t>. Проект договора</w:t>
      </w:r>
    </w:p>
    <w:p w:rsidR="00314343" w:rsidRPr="002952E3" w:rsidRDefault="00314343" w:rsidP="00314343">
      <w:r w:rsidRPr="002952E3">
        <w:t> </w:t>
      </w:r>
    </w:p>
    <w:p w:rsidR="00EB529A" w:rsidRDefault="00EB529A" w:rsidP="00EB529A">
      <w:pPr>
        <w:ind w:firstLine="426"/>
        <w:jc w:val="center"/>
        <w:rPr>
          <w:b/>
          <w:szCs w:val="24"/>
        </w:rPr>
      </w:pPr>
    </w:p>
    <w:p w:rsidR="00CE1672" w:rsidRPr="00CE1672" w:rsidRDefault="00CE1672" w:rsidP="00CE1672">
      <w:pPr>
        <w:ind w:firstLine="426"/>
        <w:jc w:val="center"/>
      </w:pPr>
      <w:proofErr w:type="gramStart"/>
      <w:r w:rsidRPr="00CE1672">
        <w:rPr>
          <w:b/>
          <w:sz w:val="24"/>
          <w:szCs w:val="24"/>
        </w:rPr>
        <w:t>ДОГОВОР  №</w:t>
      </w:r>
      <w:proofErr w:type="gramEnd"/>
      <w:r w:rsidRPr="00CE1672">
        <w:rPr>
          <w:b/>
          <w:sz w:val="24"/>
          <w:szCs w:val="24"/>
        </w:rPr>
        <w:t xml:space="preserve"> ______</w:t>
      </w:r>
    </w:p>
    <w:p w:rsidR="00CE1672" w:rsidRPr="00CE1672" w:rsidRDefault="00CE1672" w:rsidP="00CE1672">
      <w:pPr>
        <w:ind w:firstLine="426"/>
        <w:jc w:val="center"/>
      </w:pPr>
    </w:p>
    <w:p w:rsidR="00CE1672" w:rsidRPr="00CE1672" w:rsidRDefault="00D87DEB" w:rsidP="00CE1672">
      <w:pPr>
        <w:tabs>
          <w:tab w:val="left" w:pos="3540"/>
        </w:tabs>
        <w:ind w:right="42"/>
        <w:jc w:val="center"/>
        <w:rPr>
          <w:b/>
          <w:i/>
          <w:iCs/>
          <w:sz w:val="24"/>
          <w:szCs w:val="24"/>
        </w:rPr>
      </w:pPr>
      <w:proofErr w:type="gramStart"/>
      <w:r w:rsidRPr="00D87DEB">
        <w:rPr>
          <w:b/>
          <w:i/>
          <w:iCs/>
          <w:sz w:val="24"/>
          <w:szCs w:val="24"/>
        </w:rPr>
        <w:t>на</w:t>
      </w:r>
      <w:proofErr w:type="gramEnd"/>
      <w:r w:rsidRPr="00D87DEB">
        <w:rPr>
          <w:b/>
          <w:i/>
          <w:iCs/>
          <w:sz w:val="24"/>
          <w:szCs w:val="24"/>
        </w:rPr>
        <w:t xml:space="preserve"> право заключения договора на разработку проектной документации по замене хладагента R22 на </w:t>
      </w:r>
      <w:proofErr w:type="spellStart"/>
      <w:r w:rsidRPr="00D87DEB">
        <w:rPr>
          <w:b/>
          <w:i/>
          <w:iCs/>
          <w:sz w:val="24"/>
          <w:szCs w:val="24"/>
        </w:rPr>
        <w:t>гидрохлорфторуглерод</w:t>
      </w:r>
      <w:proofErr w:type="spellEnd"/>
      <w:r w:rsidRPr="00D87DEB">
        <w:rPr>
          <w:b/>
          <w:i/>
          <w:iCs/>
          <w:sz w:val="24"/>
          <w:szCs w:val="24"/>
        </w:rPr>
        <w:t xml:space="preserve"> (согласно приложению «С» к </w:t>
      </w:r>
      <w:proofErr w:type="spellStart"/>
      <w:r w:rsidRPr="00D87DEB">
        <w:rPr>
          <w:b/>
          <w:i/>
          <w:iCs/>
          <w:sz w:val="24"/>
          <w:szCs w:val="24"/>
        </w:rPr>
        <w:t>Монреальскому</w:t>
      </w:r>
      <w:proofErr w:type="spellEnd"/>
      <w:r w:rsidRPr="00D87DEB">
        <w:rPr>
          <w:b/>
          <w:i/>
          <w:iCs/>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00CE1672" w:rsidRPr="00CE1672">
        <w:rPr>
          <w:b/>
          <w:i/>
          <w:iCs/>
          <w:sz w:val="24"/>
          <w:szCs w:val="24"/>
        </w:rPr>
        <w:t>.</w:t>
      </w:r>
    </w:p>
    <w:p w:rsidR="00CE1672" w:rsidRPr="00CE1672" w:rsidRDefault="00CE1672" w:rsidP="00CE1672">
      <w:pPr>
        <w:ind w:firstLine="426"/>
        <w:jc w:val="both"/>
      </w:pPr>
      <w:r w:rsidRPr="00CE1672">
        <w:rPr>
          <w:b/>
          <w:sz w:val="24"/>
          <w:szCs w:val="24"/>
        </w:rPr>
        <w:t> </w:t>
      </w:r>
    </w:p>
    <w:p w:rsidR="00CE1672" w:rsidRPr="00CE1672" w:rsidRDefault="00CE1672" w:rsidP="00CE1672">
      <w:pPr>
        <w:jc w:val="both"/>
      </w:pPr>
      <w:r w:rsidRPr="00CE1672">
        <w:rPr>
          <w:b/>
          <w:sz w:val="24"/>
          <w:szCs w:val="24"/>
        </w:rPr>
        <w:t> </w:t>
      </w:r>
    </w:p>
    <w:p w:rsidR="00CE1672" w:rsidRPr="00CE1672" w:rsidRDefault="00CE1672" w:rsidP="00CE1672">
      <w:pPr>
        <w:jc w:val="both"/>
      </w:pPr>
      <w:r w:rsidRPr="00CE1672">
        <w:rPr>
          <w:sz w:val="24"/>
          <w:szCs w:val="24"/>
        </w:rPr>
        <w:t xml:space="preserve">г.Севастополь                                                                                                          "__" ______ 2019г. </w:t>
      </w:r>
    </w:p>
    <w:p w:rsidR="00CE1672" w:rsidRPr="00CE1672" w:rsidRDefault="00CE1672" w:rsidP="00CE1672">
      <w:pPr>
        <w:tabs>
          <w:tab w:val="num" w:pos="1276"/>
        </w:tabs>
        <w:autoSpaceDE w:val="0"/>
        <w:autoSpaceDN w:val="0"/>
        <w:ind w:firstLine="560"/>
        <w:jc w:val="both"/>
      </w:pPr>
      <w:r w:rsidRPr="00CE1672">
        <w:rPr>
          <w:b/>
          <w:sz w:val="24"/>
          <w:szCs w:val="24"/>
          <w:lang w:val="sr-Cyrl-CS"/>
        </w:rPr>
        <w:t> </w:t>
      </w:r>
    </w:p>
    <w:p w:rsidR="00CE1672" w:rsidRPr="00CE1672" w:rsidRDefault="00CE1672" w:rsidP="00CE1672">
      <w:pPr>
        <w:tabs>
          <w:tab w:val="num" w:pos="1276"/>
        </w:tabs>
        <w:autoSpaceDE w:val="0"/>
        <w:autoSpaceDN w:val="0"/>
        <w:ind w:right="-17" w:firstLine="560"/>
        <w:jc w:val="both"/>
      </w:pPr>
      <w:r w:rsidRPr="00CE1672">
        <w:rPr>
          <w:sz w:val="24"/>
          <w:szCs w:val="24"/>
          <w:lang w:val="sr-Cyrl-CS"/>
        </w:rPr>
        <w:t> </w:t>
      </w:r>
      <w:r w:rsidRPr="00CE1672">
        <w:rPr>
          <w:sz w:val="24"/>
          <w:szCs w:val="24"/>
        </w:rPr>
        <w:t xml:space="preserve">Федеральное государственное унитарное предприятие «Росморпорт» (ФГУП «Росморпорт»), именуемое в дальнейшем </w:t>
      </w:r>
      <w:r w:rsidRPr="00CE1672">
        <w:rPr>
          <w:b/>
          <w:sz w:val="24"/>
          <w:szCs w:val="24"/>
        </w:rPr>
        <w:t>«Заказчик»</w:t>
      </w:r>
      <w:r w:rsidRPr="00CE1672">
        <w:rPr>
          <w:sz w:val="24"/>
          <w:szCs w:val="24"/>
        </w:rPr>
        <w:t>, в лице</w:t>
      </w:r>
      <w:r w:rsidRPr="00CE1672">
        <w:rPr>
          <w:color w:val="FF0000"/>
          <w:sz w:val="24"/>
          <w:szCs w:val="24"/>
        </w:rPr>
        <w:t xml:space="preserve"> </w:t>
      </w:r>
      <w:r w:rsidRPr="00CE1672">
        <w:rPr>
          <w:color w:val="000000"/>
          <w:sz w:val="24"/>
          <w:szCs w:val="24"/>
        </w:rPr>
        <w:t xml:space="preserve">директора Крымского филиала ФГУП «Росморпорт» Фильчакова Андрея Александровича, действующего на основании Положения о Крымском филиале ФГУП «Росморпорт», утвержденным Приказом ФГУП «Росморпорт» от 25.12.2017 № 562 и доверенности от 25.12.2017 № 2-2525, с одной стороны, и __________ именуемое в дальнейшем </w:t>
      </w:r>
      <w:r w:rsidRPr="00CE1672">
        <w:rPr>
          <w:b/>
          <w:color w:val="000000"/>
          <w:sz w:val="24"/>
          <w:szCs w:val="24"/>
        </w:rPr>
        <w:t>«Исполнитель»,</w:t>
      </w:r>
      <w:r w:rsidRPr="00CE1672">
        <w:rPr>
          <w:color w:val="000000"/>
          <w:sz w:val="24"/>
          <w:szCs w:val="24"/>
        </w:rPr>
        <w:t xml:space="preserve"> в лице ______________  действующего на основании ________, именуемые в дальнейшем «</w:t>
      </w:r>
      <w:r w:rsidRPr="00CE1672">
        <w:rPr>
          <w:b/>
          <w:color w:val="000000"/>
          <w:sz w:val="24"/>
          <w:szCs w:val="24"/>
        </w:rPr>
        <w:t>Стороны</w:t>
      </w:r>
      <w:r w:rsidRPr="00CE1672">
        <w:rPr>
          <w:color w:val="000000"/>
          <w:sz w:val="24"/>
          <w:szCs w:val="24"/>
        </w:rPr>
        <w:t>», в соответствии с _________________________, заключили настоящий Договор (далее по тексту «Договор») о нижеследующем:</w:t>
      </w:r>
    </w:p>
    <w:p w:rsidR="00CE1672" w:rsidRPr="00CE1672" w:rsidRDefault="00CE1672" w:rsidP="00CE1672">
      <w:pPr>
        <w:tabs>
          <w:tab w:val="num" w:pos="1276"/>
        </w:tabs>
        <w:autoSpaceDE w:val="0"/>
        <w:autoSpaceDN w:val="0"/>
        <w:ind w:right="-17" w:firstLine="560"/>
        <w:jc w:val="both"/>
      </w:pPr>
      <w:r w:rsidRPr="00CE1672">
        <w:rPr>
          <w:sz w:val="24"/>
          <w:szCs w:val="24"/>
          <w:lang w:val="sr-Cyrl-CS"/>
        </w:rPr>
        <w:t> </w:t>
      </w:r>
    </w:p>
    <w:p w:rsidR="00CE1672" w:rsidRPr="00CE1672" w:rsidRDefault="00CE1672" w:rsidP="00CE1672">
      <w:pPr>
        <w:tabs>
          <w:tab w:val="num" w:pos="1276"/>
        </w:tabs>
        <w:autoSpaceDE w:val="0"/>
        <w:autoSpaceDN w:val="0"/>
        <w:ind w:right="-161" w:firstLine="560"/>
        <w:jc w:val="center"/>
      </w:pPr>
      <w:r w:rsidRPr="00CE1672">
        <w:rPr>
          <w:b/>
          <w:sz w:val="24"/>
          <w:szCs w:val="24"/>
          <w:lang w:val="sr-Cyrl-CS"/>
        </w:rPr>
        <w:t>1. ПРЕДМЕТ ДОГОВОРА</w:t>
      </w:r>
    </w:p>
    <w:p w:rsidR="00CE1672" w:rsidRPr="00CE1672" w:rsidRDefault="00CE1672" w:rsidP="00CE1672">
      <w:pPr>
        <w:tabs>
          <w:tab w:val="num" w:pos="1276"/>
        </w:tabs>
        <w:autoSpaceDE w:val="0"/>
        <w:autoSpaceDN w:val="0"/>
        <w:ind w:right="-161" w:firstLine="560"/>
        <w:jc w:val="both"/>
      </w:pPr>
      <w:r w:rsidRPr="00CE1672">
        <w:rPr>
          <w:b/>
          <w:sz w:val="24"/>
          <w:szCs w:val="24"/>
          <w:lang w:val="sr-Cyrl-CS"/>
        </w:rPr>
        <w:t> </w:t>
      </w:r>
    </w:p>
    <w:p w:rsidR="00CE1672" w:rsidRPr="00CE1672" w:rsidRDefault="00CE1672" w:rsidP="00CE1672">
      <w:pPr>
        <w:tabs>
          <w:tab w:val="left" w:pos="3540"/>
        </w:tabs>
        <w:ind w:right="42"/>
        <w:jc w:val="both"/>
      </w:pPr>
      <w:r w:rsidRPr="00CE1672">
        <w:rPr>
          <w:sz w:val="24"/>
          <w:szCs w:val="24"/>
        </w:rPr>
        <w:t xml:space="preserve">       1.1. Заказчик поручает, </w:t>
      </w:r>
      <w:r w:rsidRPr="00CE1672">
        <w:rPr>
          <w:bCs/>
          <w:sz w:val="24"/>
          <w:szCs w:val="24"/>
        </w:rPr>
        <w:t xml:space="preserve">а Исполнитель обязуется разработать проектную документацию по замене хладагента R22 на </w:t>
      </w:r>
      <w:proofErr w:type="spellStart"/>
      <w:r w:rsidRPr="00CE1672">
        <w:rPr>
          <w:bCs/>
          <w:sz w:val="24"/>
          <w:szCs w:val="24"/>
        </w:rPr>
        <w:t>гидрохлорфторуглерод</w:t>
      </w:r>
      <w:proofErr w:type="spellEnd"/>
      <w:r w:rsidRPr="00CE1672">
        <w:rPr>
          <w:bCs/>
          <w:sz w:val="24"/>
          <w:szCs w:val="24"/>
        </w:rPr>
        <w:t xml:space="preserve"> </w:t>
      </w:r>
      <w:r w:rsidR="00D87DEB">
        <w:rPr>
          <w:bCs/>
          <w:sz w:val="24"/>
          <w:szCs w:val="24"/>
        </w:rPr>
        <w:t>(согласно приложению</w:t>
      </w:r>
      <w:r w:rsidR="00D87DEB" w:rsidRPr="00D87DEB">
        <w:rPr>
          <w:bCs/>
          <w:sz w:val="24"/>
          <w:szCs w:val="24"/>
        </w:rPr>
        <w:t xml:space="preserve"> «С» к </w:t>
      </w:r>
      <w:proofErr w:type="spellStart"/>
      <w:r w:rsidR="00D87DEB" w:rsidRPr="00D87DEB">
        <w:rPr>
          <w:bCs/>
          <w:sz w:val="24"/>
          <w:szCs w:val="24"/>
        </w:rPr>
        <w:t>Монреальскому</w:t>
      </w:r>
      <w:proofErr w:type="spellEnd"/>
      <w:r w:rsidR="00D87DEB" w:rsidRPr="00D87DEB">
        <w:rPr>
          <w:bCs/>
          <w:sz w:val="24"/>
          <w:szCs w:val="24"/>
        </w:rPr>
        <w:t xml:space="preserve"> протоколу)</w:t>
      </w:r>
      <w:r w:rsidRPr="00CE1672">
        <w:rPr>
          <w:bCs/>
          <w:sz w:val="24"/>
          <w:szCs w:val="24"/>
        </w:rPr>
        <w:t xml:space="preserve"> в холодильном оборудовании и оборудовании кондиционирования воздуха на ПУС «Херсонес», согласовать разработанную документацию с Российским Речным Регистром (далее РРР или Регистр) и передать</w:t>
      </w:r>
      <w:r w:rsidRPr="00CE1672">
        <w:rPr>
          <w:sz w:val="24"/>
          <w:szCs w:val="24"/>
        </w:rPr>
        <w:t xml:space="preserve"> ее Заказчику.</w:t>
      </w:r>
    </w:p>
    <w:p w:rsidR="00CE1672" w:rsidRPr="00CE1672" w:rsidRDefault="00CE1672" w:rsidP="00CE1672">
      <w:pPr>
        <w:tabs>
          <w:tab w:val="num" w:pos="993"/>
        </w:tabs>
        <w:spacing w:after="120"/>
        <w:ind w:firstLine="567"/>
        <w:jc w:val="both"/>
      </w:pPr>
      <w:r w:rsidRPr="00CE1672">
        <w:rPr>
          <w:sz w:val="24"/>
          <w:szCs w:val="24"/>
        </w:rPr>
        <w:t>Заказчик обязуется принять результаты выполненной работы в порядке, установленном Договором, и оплатить стоимость работ в соответствии с разделом 2 Договора.</w:t>
      </w:r>
    </w:p>
    <w:p w:rsidR="00CE1672" w:rsidRPr="00CE1672" w:rsidRDefault="00CE1672" w:rsidP="00CE1672">
      <w:pPr>
        <w:tabs>
          <w:tab w:val="left" w:pos="9639"/>
        </w:tabs>
        <w:ind w:firstLine="567"/>
        <w:jc w:val="both"/>
      </w:pPr>
      <w:r w:rsidRPr="00CE1672">
        <w:rPr>
          <w:sz w:val="24"/>
          <w:szCs w:val="24"/>
        </w:rPr>
        <w:t>1.2. Разработка документации, указанной в п.1.1</w:t>
      </w:r>
      <w:proofErr w:type="gramStart"/>
      <w:r w:rsidRPr="00CE1672">
        <w:rPr>
          <w:sz w:val="24"/>
          <w:szCs w:val="24"/>
        </w:rPr>
        <w:t>. настоящего</w:t>
      </w:r>
      <w:proofErr w:type="gramEnd"/>
      <w:r w:rsidRPr="00CE1672">
        <w:rPr>
          <w:sz w:val="24"/>
          <w:szCs w:val="24"/>
        </w:rPr>
        <w:t xml:space="preserve"> договора выполняется в соответствие с Техническим заданием (Приложение к настоящему договору).</w:t>
      </w:r>
    </w:p>
    <w:p w:rsidR="00CE1672" w:rsidRPr="00CE1672" w:rsidRDefault="00CE1672" w:rsidP="00CE1672">
      <w:pPr>
        <w:tabs>
          <w:tab w:val="num" w:pos="993"/>
        </w:tabs>
        <w:spacing w:after="120"/>
        <w:ind w:firstLine="567"/>
        <w:jc w:val="both"/>
      </w:pPr>
      <w:r w:rsidRPr="00CE1672">
        <w:rPr>
          <w:snapToGrid w:val="0"/>
          <w:color w:val="000000"/>
          <w:sz w:val="24"/>
          <w:szCs w:val="24"/>
        </w:rPr>
        <w:t xml:space="preserve">1.3. </w:t>
      </w:r>
      <w:r w:rsidRPr="00CE1672">
        <w:rPr>
          <w:bCs/>
          <w:sz w:val="24"/>
          <w:szCs w:val="24"/>
        </w:rPr>
        <w:t>Работы выполняются силами и средствами Исполнителя.</w:t>
      </w:r>
    </w:p>
    <w:p w:rsidR="00CE1672" w:rsidRPr="00CE1672" w:rsidRDefault="00CE1672" w:rsidP="00CE1672">
      <w:pPr>
        <w:tabs>
          <w:tab w:val="num" w:pos="993"/>
        </w:tabs>
        <w:spacing w:after="120"/>
        <w:ind w:firstLine="567"/>
        <w:jc w:val="both"/>
      </w:pPr>
      <w:r w:rsidRPr="00CE1672">
        <w:rPr>
          <w:sz w:val="24"/>
          <w:szCs w:val="24"/>
        </w:rPr>
        <w:t xml:space="preserve">1.4. Место </w:t>
      </w:r>
      <w:r w:rsidR="001F4861">
        <w:rPr>
          <w:sz w:val="24"/>
          <w:szCs w:val="24"/>
        </w:rPr>
        <w:t>нахождения ПУС «Херсонес»</w:t>
      </w:r>
      <w:r w:rsidRPr="00CE1672">
        <w:rPr>
          <w:sz w:val="24"/>
          <w:szCs w:val="24"/>
        </w:rPr>
        <w:t xml:space="preserve">: </w:t>
      </w:r>
      <w:r w:rsidR="001F4861">
        <w:rPr>
          <w:sz w:val="24"/>
          <w:szCs w:val="24"/>
        </w:rPr>
        <w:t>морской порт</w:t>
      </w:r>
      <w:r w:rsidRPr="00CE1672">
        <w:rPr>
          <w:sz w:val="24"/>
          <w:szCs w:val="24"/>
        </w:rPr>
        <w:t xml:space="preserve"> Севастополь.  </w:t>
      </w:r>
    </w:p>
    <w:p w:rsidR="00CE1672" w:rsidRPr="00CE1672" w:rsidRDefault="00CE1672" w:rsidP="00CE1672">
      <w:pPr>
        <w:tabs>
          <w:tab w:val="num" w:pos="1276"/>
        </w:tabs>
        <w:autoSpaceDE w:val="0"/>
        <w:autoSpaceDN w:val="0"/>
        <w:ind w:right="-17" w:firstLine="567"/>
        <w:jc w:val="both"/>
      </w:pPr>
      <w:r w:rsidRPr="00CE1672">
        <w:rPr>
          <w:sz w:val="24"/>
          <w:szCs w:val="24"/>
          <w:lang w:val="sr-Cyrl-CS"/>
        </w:rPr>
        <w:t>1.5. Срок выполнения работ – 40(сорок) рабочих дней</w:t>
      </w:r>
      <w:r w:rsidRPr="00CE1672">
        <w:rPr>
          <w:bCs/>
          <w:sz w:val="24"/>
          <w:szCs w:val="24"/>
          <w:lang w:val="sr-Cyrl-CS"/>
        </w:rPr>
        <w:t xml:space="preserve"> с момента </w:t>
      </w:r>
      <w:r w:rsidRPr="00CE1672">
        <w:rPr>
          <w:sz w:val="24"/>
          <w:szCs w:val="24"/>
          <w:lang w:val="sr-Cyrl-CS"/>
        </w:rPr>
        <w:t>подписания настоящего Договора.</w:t>
      </w:r>
    </w:p>
    <w:p w:rsidR="00CE1672" w:rsidRPr="00CE1672" w:rsidRDefault="00CE1672" w:rsidP="00CE1672">
      <w:pPr>
        <w:tabs>
          <w:tab w:val="num" w:pos="1276"/>
        </w:tabs>
        <w:autoSpaceDE w:val="0"/>
        <w:autoSpaceDN w:val="0"/>
        <w:ind w:right="-17" w:firstLine="567"/>
        <w:jc w:val="both"/>
      </w:pPr>
      <w:r w:rsidRPr="00CE1672">
        <w:rPr>
          <w:sz w:val="24"/>
          <w:szCs w:val="24"/>
          <w:lang w:val="sr-Cyrl-CS"/>
        </w:rPr>
        <w:t>1.6. Приемка работ осуществляется в соответствии с условиями настояще</w:t>
      </w:r>
      <w:r w:rsidR="001F4861">
        <w:rPr>
          <w:sz w:val="24"/>
          <w:szCs w:val="24"/>
          <w:lang w:val="sr-Cyrl-CS"/>
        </w:rPr>
        <w:t>го Договора и приложений к нему по адресу : РФ, г. Севастополь, пл. Нахимова, д.3.</w:t>
      </w:r>
    </w:p>
    <w:p w:rsidR="00CE1672" w:rsidRPr="00CE1672" w:rsidRDefault="00CE1672" w:rsidP="00CE1672">
      <w:pPr>
        <w:tabs>
          <w:tab w:val="num" w:pos="1276"/>
        </w:tabs>
        <w:autoSpaceDE w:val="0"/>
        <w:autoSpaceDN w:val="0"/>
        <w:ind w:right="-17" w:firstLine="567"/>
        <w:jc w:val="both"/>
      </w:pPr>
      <w:r w:rsidRPr="00CE1672">
        <w:rPr>
          <w:sz w:val="24"/>
          <w:szCs w:val="24"/>
          <w:lang w:val="sr-Cyrl-CS"/>
        </w:rPr>
        <w:t>1.7. Дополнения и изменения к Договору оформляются дополнительным соглашением.</w:t>
      </w:r>
    </w:p>
    <w:p w:rsidR="00CE1672" w:rsidRPr="00CE1672" w:rsidRDefault="00CE1672" w:rsidP="00CE1672">
      <w:pPr>
        <w:ind w:right="-17" w:firstLine="567"/>
        <w:jc w:val="both"/>
      </w:pPr>
      <w:r w:rsidRPr="00CE1672">
        <w:rPr>
          <w:sz w:val="24"/>
          <w:szCs w:val="24"/>
        </w:rPr>
        <w:t>1.8. Заказчик, при необходимости, осуществляет контроль за сроками, качеством выполнения и объемом работ по настоящему Договору.</w:t>
      </w:r>
    </w:p>
    <w:p w:rsidR="00CE1672" w:rsidRPr="00CE1672" w:rsidRDefault="00CE1672" w:rsidP="00CE1672">
      <w:pPr>
        <w:ind w:firstLine="567"/>
        <w:jc w:val="both"/>
      </w:pPr>
      <w:r w:rsidRPr="00CE1672">
        <w:rPr>
          <w:sz w:val="24"/>
          <w:szCs w:val="24"/>
        </w:rPr>
        <w:t>1.9. Заказчик обладает исключительным правом на результаты работ.</w:t>
      </w:r>
    </w:p>
    <w:p w:rsidR="00CE1672" w:rsidRPr="00CE1672" w:rsidRDefault="00CE1672" w:rsidP="00CE1672">
      <w:pPr>
        <w:ind w:firstLine="567"/>
        <w:jc w:val="both"/>
      </w:pPr>
      <w:r w:rsidRPr="00CE1672">
        <w:rPr>
          <w:sz w:val="24"/>
          <w:szCs w:val="24"/>
        </w:rPr>
        <w:t xml:space="preserve">1.10. Право собственности на переданные Исполнителем Заказчику экземпляры документации принадлежит Заказчику. Заказчик имеет право распоряжаться ими по собственному усмотрению. В том числе для строительства судов, продажи, дарения и т.д. </w:t>
      </w:r>
    </w:p>
    <w:p w:rsidR="00CE1672" w:rsidRPr="00CE1672" w:rsidRDefault="00CE1672" w:rsidP="00CE1672">
      <w:pPr>
        <w:ind w:firstLine="567"/>
        <w:jc w:val="both"/>
      </w:pPr>
      <w:r w:rsidRPr="00CE1672">
        <w:rPr>
          <w:sz w:val="24"/>
          <w:szCs w:val="24"/>
        </w:rPr>
        <w:lastRenderedPageBreak/>
        <w:t xml:space="preserve">Право собственности на переданные Исполнителем результаты работы переходит к Заказчику с момента подписания сторонами в соответствии с условиями настоящего Договора акта сдачи-приёмки работ.  </w:t>
      </w:r>
    </w:p>
    <w:p w:rsidR="00CE1672" w:rsidRDefault="00CE1672" w:rsidP="00CE1672">
      <w:pPr>
        <w:ind w:firstLine="567"/>
        <w:jc w:val="both"/>
        <w:rPr>
          <w:sz w:val="24"/>
          <w:szCs w:val="24"/>
        </w:rPr>
      </w:pPr>
      <w:r w:rsidRPr="00CE1672">
        <w:rPr>
          <w:sz w:val="24"/>
          <w:szCs w:val="24"/>
        </w:rPr>
        <w:t xml:space="preserve">1.11. Исполнитель вправе без согласования с Заказчиком использовать результаты работы в маркетинговых и рекламных целях (публикации в СМИ, печатные рекламные материалы, материалы в сети </w:t>
      </w:r>
      <w:r w:rsidRPr="00CE1672">
        <w:rPr>
          <w:sz w:val="24"/>
          <w:szCs w:val="24"/>
          <w:lang w:val="en-US"/>
        </w:rPr>
        <w:t>Internet</w:t>
      </w:r>
      <w:r w:rsidRPr="00CE1672">
        <w:rPr>
          <w:sz w:val="24"/>
          <w:szCs w:val="24"/>
        </w:rPr>
        <w:t xml:space="preserve">, прочие </w:t>
      </w:r>
      <w:proofErr w:type="spellStart"/>
      <w:r w:rsidRPr="00CE1672">
        <w:rPr>
          <w:sz w:val="24"/>
          <w:szCs w:val="24"/>
        </w:rPr>
        <w:t>референтные</w:t>
      </w:r>
      <w:proofErr w:type="spellEnd"/>
      <w:r w:rsidRPr="00CE1672">
        <w:rPr>
          <w:sz w:val="24"/>
          <w:szCs w:val="24"/>
        </w:rPr>
        <w:t xml:space="preserve"> упоминания (в том числе и в переписке) и т.д.).</w:t>
      </w:r>
    </w:p>
    <w:p w:rsidR="001F4861" w:rsidRPr="00CE1672" w:rsidRDefault="001F4861" w:rsidP="00CE1672">
      <w:pPr>
        <w:ind w:firstLine="567"/>
        <w:jc w:val="both"/>
      </w:pPr>
    </w:p>
    <w:p w:rsidR="00CE1672" w:rsidRPr="00CE1672" w:rsidRDefault="00CE1672" w:rsidP="00CE1672">
      <w:pPr>
        <w:tabs>
          <w:tab w:val="num" w:pos="1276"/>
        </w:tabs>
        <w:autoSpaceDE w:val="0"/>
        <w:autoSpaceDN w:val="0"/>
        <w:ind w:right="-161" w:firstLine="567"/>
        <w:jc w:val="center"/>
      </w:pPr>
      <w:r w:rsidRPr="00CE1672">
        <w:rPr>
          <w:b/>
          <w:sz w:val="24"/>
          <w:szCs w:val="24"/>
          <w:lang w:val="sr-Cyrl-CS"/>
        </w:rPr>
        <w:t>2. СТОИМОСТЬ РАБОТЫ И ПОРЯДОК ОПЛАТЫ</w:t>
      </w:r>
    </w:p>
    <w:p w:rsidR="00CE1672" w:rsidRPr="00CE1672" w:rsidRDefault="00CE1672" w:rsidP="00CE1672">
      <w:pPr>
        <w:tabs>
          <w:tab w:val="num" w:pos="1276"/>
        </w:tabs>
        <w:autoSpaceDE w:val="0"/>
        <w:autoSpaceDN w:val="0"/>
        <w:ind w:right="-161" w:firstLine="567"/>
        <w:jc w:val="both"/>
      </w:pPr>
      <w:r w:rsidRPr="00CE1672">
        <w:rPr>
          <w:b/>
          <w:sz w:val="24"/>
          <w:szCs w:val="24"/>
          <w:lang w:val="sr-Cyrl-CS"/>
        </w:rPr>
        <w:t> </w:t>
      </w:r>
    </w:p>
    <w:p w:rsidR="00CE1672" w:rsidRPr="00CE1672" w:rsidRDefault="00CE1672" w:rsidP="00CE1672">
      <w:pPr>
        <w:widowControl w:val="0"/>
        <w:tabs>
          <w:tab w:val="left" w:pos="360"/>
        </w:tabs>
        <w:autoSpaceDE w:val="0"/>
        <w:autoSpaceDN w:val="0"/>
        <w:adjustRightInd w:val="0"/>
        <w:ind w:firstLine="709"/>
        <w:jc w:val="both"/>
      </w:pPr>
      <w:r w:rsidRPr="00CE1672">
        <w:rPr>
          <w:sz w:val="24"/>
          <w:szCs w:val="24"/>
        </w:rPr>
        <w:t>2.1. Стоимость работ составляет _______ (_________________) рублей ___ копеек, (</w:t>
      </w:r>
      <w:r w:rsidRPr="00CE1672">
        <w:rPr>
          <w:i/>
          <w:sz w:val="24"/>
          <w:szCs w:val="24"/>
        </w:rPr>
        <w:t>указывается одна из следующих формулировок «в том числе НДС __%, что составляет _________________ (_____________) рублей __ копеек» или «НДС не облагается, в связи с ___________________________»</w:t>
      </w:r>
      <w:r w:rsidRPr="00CE1672">
        <w:rPr>
          <w:sz w:val="24"/>
          <w:szCs w:val="24"/>
        </w:rPr>
        <w:t xml:space="preserve">). </w:t>
      </w:r>
    </w:p>
    <w:p w:rsidR="00CE1672" w:rsidRPr="00CE1672" w:rsidRDefault="00CE1672" w:rsidP="00CE1672">
      <w:pPr>
        <w:tabs>
          <w:tab w:val="num" w:pos="1276"/>
        </w:tabs>
        <w:autoSpaceDE w:val="0"/>
        <w:autoSpaceDN w:val="0"/>
        <w:ind w:right="-161" w:firstLine="567"/>
        <w:jc w:val="both"/>
      </w:pPr>
      <w:r w:rsidRPr="00CE1672">
        <w:rPr>
          <w:color w:val="000000"/>
          <w:sz w:val="24"/>
          <w:szCs w:val="24"/>
          <w:lang w:val="sr-Cyrl-CS"/>
        </w:rPr>
        <w:t xml:space="preserve">В цену Договора включены все расходы Исполнителя, связанные с исполнением обязательств, предусмотренных Договором, в том числе стоимость производства работ, </w:t>
      </w:r>
      <w:r w:rsidRPr="00CE1672">
        <w:rPr>
          <w:sz w:val="24"/>
          <w:szCs w:val="24"/>
          <w:lang w:val="sr-Cyrl-CS"/>
        </w:rPr>
        <w:t xml:space="preserve">материалов и оборудования, использования машин и механизмов, с учетом расходов на доставку, страхование, налогов и других обязательных платежей, </w:t>
      </w:r>
      <w:r w:rsidRPr="00CE1672">
        <w:rPr>
          <w:color w:val="000000"/>
          <w:sz w:val="24"/>
          <w:szCs w:val="24"/>
          <w:lang w:val="sr-Cyrl-CS"/>
        </w:rPr>
        <w:t>командировочные расходы,</w:t>
      </w:r>
      <w:r w:rsidRPr="00CE1672">
        <w:rPr>
          <w:sz w:val="24"/>
          <w:szCs w:val="24"/>
          <w:lang w:val="sr-Cyrl-CS"/>
        </w:rPr>
        <w:t xml:space="preserve"> а также все прочие расходы, необходимые для выполнения</w:t>
      </w:r>
      <w:r w:rsidRPr="00CE1672">
        <w:rPr>
          <w:color w:val="000000"/>
          <w:sz w:val="24"/>
          <w:szCs w:val="24"/>
          <w:lang w:val="sr-Cyrl-CS"/>
        </w:rPr>
        <w:t xml:space="preserve"> всех обязательств по Договору. </w:t>
      </w:r>
      <w:r w:rsidRPr="00CE1672">
        <w:rPr>
          <w:sz w:val="24"/>
          <w:szCs w:val="24"/>
          <w:lang w:val="sr-Cyrl-CS"/>
        </w:rPr>
        <w:t>В стоимость работы также включена оплата услуг Регистра по рассмотрению и одобрению документации.</w:t>
      </w:r>
    </w:p>
    <w:p w:rsidR="00CE1672" w:rsidRPr="00CE1672" w:rsidRDefault="00CE1672" w:rsidP="00CE1672">
      <w:pPr>
        <w:tabs>
          <w:tab w:val="left" w:pos="1134"/>
        </w:tabs>
        <w:ind w:firstLine="709"/>
        <w:jc w:val="both"/>
      </w:pPr>
      <w:r w:rsidRPr="00CE1672">
        <w:rPr>
          <w:sz w:val="24"/>
          <w:szCs w:val="24"/>
        </w:rPr>
        <w:t>2.2. Считается, что Подрядчик до подписания Договора ознакомился с Техническим заданием, требованиями Заказчика к объемам и качеству Работ и применяемых материалов, изделий, оборудования и не имеет замечаний, влияющих на стоимость Работ.</w:t>
      </w:r>
    </w:p>
    <w:p w:rsidR="00CE1672" w:rsidRPr="00CE1672" w:rsidRDefault="00CE1672" w:rsidP="00CE1672">
      <w:pPr>
        <w:widowControl w:val="0"/>
        <w:tabs>
          <w:tab w:val="left" w:pos="1134"/>
        </w:tabs>
        <w:ind w:firstLine="709"/>
        <w:jc w:val="both"/>
        <w:rPr>
          <w:sz w:val="24"/>
          <w:szCs w:val="24"/>
        </w:rPr>
      </w:pPr>
      <w:r w:rsidRPr="00CE1672">
        <w:rPr>
          <w:sz w:val="24"/>
          <w:szCs w:val="24"/>
        </w:rPr>
        <w:t xml:space="preserve">2.3. Порядок оплаты: </w:t>
      </w:r>
    </w:p>
    <w:p w:rsidR="00CE1672" w:rsidRPr="00CE1672" w:rsidRDefault="00CE1672" w:rsidP="00CE1672">
      <w:pPr>
        <w:widowControl w:val="0"/>
        <w:tabs>
          <w:tab w:val="left" w:pos="1134"/>
        </w:tabs>
        <w:ind w:firstLine="709"/>
        <w:jc w:val="both"/>
        <w:rPr>
          <w:sz w:val="24"/>
          <w:szCs w:val="24"/>
        </w:rPr>
      </w:pPr>
      <w:r w:rsidRPr="00CE1672">
        <w:rPr>
          <w:sz w:val="24"/>
          <w:szCs w:val="24"/>
        </w:rPr>
        <w:t xml:space="preserve">2.3.1.Заказчик в течение 5 (пяти) рабочих дней с момента подписания Договора и получения от Исполнителя счета на оплату, производит авансовый платеж в размере 40% от Цены Договора, указанной в пункте 2.1 Договора, что составляет ________ (_____________) рублей __ копеек, ______________ </w:t>
      </w:r>
      <w:r w:rsidRPr="00CE1672">
        <w:rPr>
          <w:i/>
          <w:sz w:val="24"/>
          <w:szCs w:val="24"/>
        </w:rPr>
        <w:t>(указывается одна из следующих формулировок «в том числе НДС __%, что составляет _________________ (_____________) рублей __ копеек» или «НДС не облагается, в связи с ___________________________»)</w:t>
      </w:r>
      <w:r w:rsidRPr="00CE1672">
        <w:rPr>
          <w:sz w:val="24"/>
          <w:szCs w:val="24"/>
        </w:rPr>
        <w:t>,</w:t>
      </w:r>
      <w:r w:rsidRPr="00CE1672">
        <w:rPr>
          <w:b/>
          <w:sz w:val="24"/>
          <w:szCs w:val="24"/>
        </w:rPr>
        <w:t xml:space="preserve"> </w:t>
      </w:r>
      <w:r w:rsidRPr="00CE1672">
        <w:rPr>
          <w:sz w:val="24"/>
          <w:szCs w:val="24"/>
        </w:rPr>
        <w:t xml:space="preserve">путем перечисления денежных средств на расчетный счет Исполнителя. Обязательство Заказчика по перечислению авансового платежа, предусмотренное Договором, считается исполненным с момента списания денежных средств в размере, указанном в настоящем пункте, с расчетного счета Заказчика.      </w:t>
      </w:r>
    </w:p>
    <w:p w:rsidR="00CE1672" w:rsidRPr="00CE1672" w:rsidRDefault="00CE1672" w:rsidP="00CE1672">
      <w:pPr>
        <w:widowControl w:val="0"/>
        <w:ind w:firstLine="709"/>
        <w:jc w:val="both"/>
        <w:rPr>
          <w:sz w:val="24"/>
          <w:szCs w:val="24"/>
        </w:rPr>
      </w:pPr>
      <w:r w:rsidRPr="00CE1672">
        <w:rPr>
          <w:sz w:val="24"/>
          <w:szCs w:val="24"/>
        </w:rPr>
        <w:t xml:space="preserve">2.3.2. Исполнитель, не позднее 3 (трех) календарных дней с момента подписания Договора, обязан направить в адрес Заказчика ________________ оригинал счета на перечисление авансового платежа. </w:t>
      </w:r>
    </w:p>
    <w:p w:rsidR="00CE1672" w:rsidRPr="00CE1672" w:rsidRDefault="00CE1672" w:rsidP="00CE1672">
      <w:pPr>
        <w:widowControl w:val="0"/>
        <w:tabs>
          <w:tab w:val="left" w:pos="1134"/>
        </w:tabs>
        <w:ind w:firstLine="709"/>
        <w:jc w:val="both"/>
        <w:rPr>
          <w:sz w:val="24"/>
          <w:szCs w:val="24"/>
        </w:rPr>
      </w:pPr>
      <w:r w:rsidRPr="00CE1672">
        <w:rPr>
          <w:sz w:val="24"/>
          <w:szCs w:val="24"/>
        </w:rPr>
        <w:t xml:space="preserve">2.3.3. В случае невыполнения Подрядчиком условий, предусмотренных пунктом 2.3.2 Договора, Заказчик оставляет за собой право в одностороннем порядке изменить срок перечисления авансового платежа.   </w:t>
      </w:r>
    </w:p>
    <w:p w:rsidR="00CE1672" w:rsidRPr="00CE1672" w:rsidRDefault="00CE1672" w:rsidP="00CE1672">
      <w:pPr>
        <w:widowControl w:val="0"/>
        <w:tabs>
          <w:tab w:val="left" w:pos="1134"/>
        </w:tabs>
        <w:ind w:firstLine="709"/>
        <w:jc w:val="both"/>
        <w:rPr>
          <w:sz w:val="24"/>
          <w:szCs w:val="24"/>
        </w:rPr>
      </w:pPr>
      <w:r w:rsidRPr="00CE1672">
        <w:rPr>
          <w:sz w:val="24"/>
          <w:szCs w:val="24"/>
        </w:rPr>
        <w:t xml:space="preserve">В случае досрочного расторжения Договора Заказчиком Подрядчик обязуется, не позднее 10 календарных дней с момента расторжения Договора, возвратить авансовый платеж на расчетный счет Заказчика. </w:t>
      </w:r>
    </w:p>
    <w:p w:rsidR="00CE1672" w:rsidRPr="00CE1672" w:rsidRDefault="00CE1672" w:rsidP="00CE1672">
      <w:pPr>
        <w:widowControl w:val="0"/>
        <w:tabs>
          <w:tab w:val="left" w:pos="567"/>
          <w:tab w:val="left" w:pos="1134"/>
        </w:tabs>
        <w:ind w:firstLine="709"/>
        <w:jc w:val="both"/>
        <w:rPr>
          <w:sz w:val="24"/>
          <w:szCs w:val="24"/>
        </w:rPr>
      </w:pPr>
      <w:r w:rsidRPr="00CE1672">
        <w:rPr>
          <w:bCs/>
          <w:noProof/>
          <w:sz w:val="24"/>
          <w:szCs w:val="24"/>
        </w:rPr>
        <w:t>2.3.4. </w:t>
      </w:r>
      <w:r w:rsidRPr="00CE1672">
        <w:rPr>
          <w:sz w:val="24"/>
          <w:szCs w:val="24"/>
        </w:rPr>
        <w:t xml:space="preserve">Окончательный расчет в размере ________(_____________) рублей __ копеек, ______________ </w:t>
      </w:r>
      <w:r w:rsidRPr="00CE1672">
        <w:rPr>
          <w:i/>
          <w:sz w:val="24"/>
          <w:szCs w:val="24"/>
        </w:rPr>
        <w:t xml:space="preserve">(указывается одна из следующих формулировок «в том числе НДС __%, что составляет _________________ (_____________) рублей __ копеек» или «НДС не облагается, в связи с _____________________________») </w:t>
      </w:r>
      <w:r w:rsidRPr="00CE1672">
        <w:rPr>
          <w:sz w:val="24"/>
          <w:szCs w:val="24"/>
        </w:rPr>
        <w:t>производится Заказчиком не позднее 10 (десяти</w:t>
      </w:r>
      <w:r w:rsidRPr="00CE1672">
        <w:rPr>
          <w:iCs/>
          <w:sz w:val="24"/>
          <w:szCs w:val="24"/>
        </w:rPr>
        <w:t>)</w:t>
      </w:r>
      <w:r w:rsidRPr="00CE1672">
        <w:rPr>
          <w:sz w:val="24"/>
          <w:szCs w:val="24"/>
        </w:rPr>
        <w:t xml:space="preserve"> рабочих дней </w:t>
      </w:r>
      <w:r w:rsidRPr="00CE1672">
        <w:rPr>
          <w:noProof/>
          <w:sz w:val="24"/>
          <w:szCs w:val="24"/>
        </w:rPr>
        <w:t xml:space="preserve">с даты подписания Акта </w:t>
      </w:r>
      <w:r w:rsidRPr="00CE1672">
        <w:rPr>
          <w:sz w:val="24"/>
          <w:szCs w:val="24"/>
        </w:rPr>
        <w:t xml:space="preserve">сдачи-приемки выполненных работ (финансовый акт) и </w:t>
      </w:r>
      <w:r w:rsidRPr="00CE1672">
        <w:rPr>
          <w:noProof/>
          <w:sz w:val="24"/>
          <w:szCs w:val="24"/>
        </w:rPr>
        <w:t xml:space="preserve">получения Заказчиком оригинала счета на оплату и счета-фактуры </w:t>
      </w:r>
      <w:r w:rsidRPr="00CE1672">
        <w:rPr>
          <w:sz w:val="24"/>
          <w:szCs w:val="24"/>
        </w:rPr>
        <w:t xml:space="preserve">(не предоставляется в случае, если Подрядчик не является плательщиком НДС) </w:t>
      </w:r>
      <w:r w:rsidRPr="00CE1672">
        <w:rPr>
          <w:noProof/>
          <w:sz w:val="24"/>
          <w:szCs w:val="24"/>
        </w:rPr>
        <w:t xml:space="preserve">от Подрядчика. </w:t>
      </w:r>
    </w:p>
    <w:p w:rsidR="00CE1672" w:rsidRDefault="00CE1672" w:rsidP="00CE1672">
      <w:pPr>
        <w:suppressAutoHyphens/>
        <w:ind w:firstLine="709"/>
        <w:jc w:val="both"/>
        <w:rPr>
          <w:sz w:val="24"/>
          <w:szCs w:val="24"/>
        </w:rPr>
      </w:pPr>
      <w:r w:rsidRPr="00CE1672">
        <w:rPr>
          <w:sz w:val="24"/>
          <w:szCs w:val="24"/>
        </w:rPr>
        <w:lastRenderedPageBreak/>
        <w:t>2.4. Расчёты за выполненные работы производятся путём перечисления денежных средств на расчётный счёт Подрядчика указанный в настоящем Договоре. Обязательства по оплате считаются выполненными с даты списания денежных средств с расчетного счета Заказчика.</w:t>
      </w:r>
    </w:p>
    <w:p w:rsidR="001F4861" w:rsidRPr="00CE1672" w:rsidRDefault="001F4861" w:rsidP="00CE1672">
      <w:pPr>
        <w:suppressAutoHyphens/>
        <w:ind w:firstLine="709"/>
        <w:jc w:val="both"/>
      </w:pPr>
    </w:p>
    <w:p w:rsidR="00CE1672" w:rsidRPr="00CE1672" w:rsidRDefault="00CE1672" w:rsidP="00CE1672">
      <w:pPr>
        <w:tabs>
          <w:tab w:val="num" w:pos="1276"/>
        </w:tabs>
        <w:autoSpaceDE w:val="0"/>
        <w:autoSpaceDN w:val="0"/>
        <w:ind w:right="-161" w:firstLine="567"/>
        <w:jc w:val="center"/>
      </w:pPr>
      <w:r w:rsidRPr="00CE1672">
        <w:rPr>
          <w:b/>
          <w:sz w:val="24"/>
          <w:szCs w:val="24"/>
          <w:lang w:val="sr-Cyrl-CS"/>
        </w:rPr>
        <w:t>3. ОБЯЗАННОСТИ СТОРОН</w:t>
      </w:r>
    </w:p>
    <w:p w:rsidR="00CE1672" w:rsidRPr="00CE1672" w:rsidRDefault="00CE1672" w:rsidP="00CE1672">
      <w:pPr>
        <w:tabs>
          <w:tab w:val="num" w:pos="1276"/>
        </w:tabs>
        <w:autoSpaceDE w:val="0"/>
        <w:autoSpaceDN w:val="0"/>
        <w:ind w:right="-161" w:firstLine="567"/>
        <w:jc w:val="both"/>
      </w:pPr>
      <w:r w:rsidRPr="00CE1672">
        <w:rPr>
          <w:b/>
          <w:sz w:val="24"/>
          <w:szCs w:val="24"/>
          <w:lang w:val="sr-Cyrl-CS"/>
        </w:rPr>
        <w:t> </w:t>
      </w:r>
    </w:p>
    <w:p w:rsidR="00CE1672" w:rsidRPr="00CE1672" w:rsidRDefault="00CE1672" w:rsidP="00CE1672">
      <w:pPr>
        <w:tabs>
          <w:tab w:val="num" w:pos="1276"/>
        </w:tabs>
        <w:autoSpaceDE w:val="0"/>
        <w:autoSpaceDN w:val="0"/>
        <w:ind w:right="-161" w:firstLine="567"/>
        <w:jc w:val="both"/>
      </w:pPr>
      <w:r w:rsidRPr="00CE1672">
        <w:rPr>
          <w:sz w:val="24"/>
          <w:szCs w:val="24"/>
          <w:lang w:val="sr-Cyrl-CS"/>
        </w:rPr>
        <w:t xml:space="preserve">3.1. </w:t>
      </w:r>
      <w:r w:rsidRPr="00CE1672">
        <w:rPr>
          <w:b/>
          <w:sz w:val="24"/>
          <w:szCs w:val="24"/>
          <w:lang w:val="sr-Cyrl-CS"/>
        </w:rPr>
        <w:t>Заказчик</w:t>
      </w:r>
      <w:r w:rsidRPr="00CE1672">
        <w:rPr>
          <w:sz w:val="24"/>
          <w:szCs w:val="24"/>
          <w:lang w:val="sr-Cyrl-CS"/>
        </w:rPr>
        <w:t xml:space="preserve"> обязуется:</w:t>
      </w:r>
    </w:p>
    <w:p w:rsidR="00CE1672" w:rsidRPr="00CE1672" w:rsidRDefault="00CE1672" w:rsidP="00CE1672">
      <w:pPr>
        <w:tabs>
          <w:tab w:val="num" w:pos="1276"/>
        </w:tabs>
        <w:autoSpaceDE w:val="0"/>
        <w:autoSpaceDN w:val="0"/>
        <w:ind w:firstLine="567"/>
        <w:jc w:val="both"/>
      </w:pPr>
      <w:r w:rsidRPr="00CE1672">
        <w:rPr>
          <w:sz w:val="24"/>
          <w:szCs w:val="24"/>
          <w:lang w:val="sr-Cyrl-CS"/>
        </w:rPr>
        <w:t>3.1.1. Предоставить в случае необходимости исходные данные, необходимые для выполнения работ по Договору.</w:t>
      </w:r>
    </w:p>
    <w:p w:rsidR="00CE1672" w:rsidRPr="00CE1672" w:rsidRDefault="00CE1672" w:rsidP="00CE1672">
      <w:pPr>
        <w:tabs>
          <w:tab w:val="num" w:pos="1276"/>
        </w:tabs>
        <w:autoSpaceDE w:val="0"/>
        <w:autoSpaceDN w:val="0"/>
        <w:ind w:firstLine="567"/>
        <w:jc w:val="both"/>
      </w:pPr>
      <w:r w:rsidRPr="00CE1672">
        <w:rPr>
          <w:sz w:val="24"/>
          <w:szCs w:val="24"/>
          <w:lang w:val="sr-Cyrl-CS"/>
        </w:rPr>
        <w:t>3.1.2. Оказывать содействие Исполнителю в выполнение работ.</w:t>
      </w:r>
    </w:p>
    <w:p w:rsidR="00CE1672" w:rsidRPr="00CE1672" w:rsidRDefault="00CE1672" w:rsidP="00CE1672">
      <w:pPr>
        <w:tabs>
          <w:tab w:val="left" w:pos="0"/>
          <w:tab w:val="left" w:pos="1418"/>
        </w:tabs>
        <w:ind w:firstLine="567"/>
        <w:jc w:val="both"/>
        <w:rPr>
          <w:sz w:val="24"/>
          <w:szCs w:val="24"/>
        </w:rPr>
      </w:pPr>
      <w:r w:rsidRPr="00CE1672">
        <w:rPr>
          <w:sz w:val="24"/>
          <w:szCs w:val="24"/>
        </w:rPr>
        <w:t>3.1.3. Принять результаты выполненной работы на основании Акта сдачи-приёмки работы и оплатить её на основании счетов Исполнителя.</w:t>
      </w:r>
    </w:p>
    <w:p w:rsidR="00CE1672" w:rsidRPr="00CE1672" w:rsidRDefault="00CE1672" w:rsidP="00CE1672">
      <w:pPr>
        <w:tabs>
          <w:tab w:val="num" w:pos="1276"/>
        </w:tabs>
        <w:autoSpaceDE w:val="0"/>
        <w:autoSpaceDN w:val="0"/>
        <w:ind w:firstLine="567"/>
        <w:jc w:val="both"/>
      </w:pPr>
      <w:r w:rsidRPr="00CE1672">
        <w:rPr>
          <w:sz w:val="24"/>
          <w:szCs w:val="24"/>
          <w:lang w:val="sr-Cyrl-CS"/>
        </w:rPr>
        <w:t xml:space="preserve">3.2. </w:t>
      </w:r>
      <w:r w:rsidRPr="00CE1672">
        <w:rPr>
          <w:b/>
          <w:sz w:val="24"/>
          <w:szCs w:val="24"/>
          <w:lang w:val="sr-Cyrl-CS"/>
        </w:rPr>
        <w:t>Исполнитель</w:t>
      </w:r>
      <w:r w:rsidRPr="00CE1672">
        <w:rPr>
          <w:sz w:val="24"/>
          <w:szCs w:val="24"/>
          <w:lang w:val="sr-Cyrl-CS"/>
        </w:rPr>
        <w:t xml:space="preserve"> обязуется:</w:t>
      </w:r>
    </w:p>
    <w:p w:rsidR="00CE1672" w:rsidRPr="00CE1672" w:rsidRDefault="00CE1672" w:rsidP="00CE1672">
      <w:pPr>
        <w:tabs>
          <w:tab w:val="left" w:pos="10640"/>
        </w:tabs>
        <w:ind w:right="-17" w:firstLine="567"/>
        <w:jc w:val="both"/>
      </w:pPr>
      <w:r w:rsidRPr="00CE1672">
        <w:rPr>
          <w:sz w:val="24"/>
          <w:szCs w:val="24"/>
        </w:rPr>
        <w:t>3.2.1. Выполнить работы, указанные в п.1.1</w:t>
      </w:r>
      <w:proofErr w:type="gramStart"/>
      <w:r w:rsidRPr="00CE1672">
        <w:rPr>
          <w:sz w:val="24"/>
          <w:szCs w:val="24"/>
        </w:rPr>
        <w:t>. в</w:t>
      </w:r>
      <w:proofErr w:type="gramEnd"/>
      <w:r w:rsidRPr="00CE1672">
        <w:rPr>
          <w:sz w:val="24"/>
          <w:szCs w:val="24"/>
        </w:rPr>
        <w:t xml:space="preserve"> соответствии с Техническим заданием (Приложение к Договору) и настоящим Договором.</w:t>
      </w:r>
    </w:p>
    <w:p w:rsidR="00CE1672" w:rsidRPr="00CE1672" w:rsidRDefault="00CE1672" w:rsidP="00CE1672">
      <w:pPr>
        <w:ind w:firstLine="567"/>
        <w:jc w:val="both"/>
      </w:pPr>
      <w:r w:rsidRPr="00CE1672">
        <w:rPr>
          <w:sz w:val="24"/>
          <w:szCs w:val="24"/>
        </w:rPr>
        <w:t>3.2.2. Согласовать разработанную документацию с Регистром.</w:t>
      </w:r>
    </w:p>
    <w:p w:rsidR="00CE1672" w:rsidRPr="00CE1672" w:rsidRDefault="00CE1672" w:rsidP="00CE1672">
      <w:pPr>
        <w:ind w:right="-17" w:firstLine="567"/>
        <w:jc w:val="both"/>
      </w:pPr>
      <w:r w:rsidRPr="00CE1672">
        <w:rPr>
          <w:sz w:val="24"/>
          <w:szCs w:val="24"/>
        </w:rPr>
        <w:t>3.2.3. Незамедлительно информировать Заказчика об обнаруженной невозможности получить ожидаемый результат.</w:t>
      </w:r>
    </w:p>
    <w:p w:rsidR="00CE1672" w:rsidRPr="00CE1672" w:rsidRDefault="00CE1672" w:rsidP="00CE1672">
      <w:pPr>
        <w:ind w:right="-17" w:firstLine="567"/>
        <w:jc w:val="both"/>
      </w:pPr>
      <w:r w:rsidRPr="00CE1672">
        <w:rPr>
          <w:sz w:val="24"/>
          <w:szCs w:val="24"/>
        </w:rPr>
        <w:t>3.2.4. Исполнитель не несет ответственность за задержку рассмотрения документации в контролирующих организациях, произведенную не по вине Исполнителя.</w:t>
      </w:r>
    </w:p>
    <w:p w:rsidR="00CE1672" w:rsidRPr="00CE1672" w:rsidRDefault="00CE1672" w:rsidP="00CE1672">
      <w:pPr>
        <w:tabs>
          <w:tab w:val="num" w:pos="1276"/>
        </w:tabs>
        <w:autoSpaceDE w:val="0"/>
        <w:autoSpaceDN w:val="0"/>
        <w:ind w:firstLine="560"/>
        <w:jc w:val="both"/>
      </w:pPr>
      <w:r w:rsidRPr="00CE1672">
        <w:rPr>
          <w:sz w:val="24"/>
          <w:szCs w:val="24"/>
          <w:lang w:val="sr-Cyrl-CS"/>
        </w:rPr>
        <w:t> </w:t>
      </w:r>
    </w:p>
    <w:p w:rsidR="00CE1672" w:rsidRPr="00CE1672" w:rsidRDefault="00CE1672" w:rsidP="00CE1672">
      <w:pPr>
        <w:tabs>
          <w:tab w:val="num" w:pos="1276"/>
        </w:tabs>
        <w:autoSpaceDE w:val="0"/>
        <w:autoSpaceDN w:val="0"/>
        <w:ind w:firstLine="560"/>
        <w:jc w:val="center"/>
      </w:pPr>
      <w:r w:rsidRPr="00CE1672">
        <w:rPr>
          <w:b/>
          <w:sz w:val="24"/>
          <w:szCs w:val="24"/>
          <w:lang w:val="sr-Cyrl-CS"/>
        </w:rPr>
        <w:t>4. ПОРЯДОК СДАЧИ И ПРИЕМКИ РАБОТЫ</w:t>
      </w:r>
    </w:p>
    <w:p w:rsidR="00CE1672" w:rsidRPr="00CE1672" w:rsidRDefault="00CE1672" w:rsidP="00CE1672">
      <w:pPr>
        <w:tabs>
          <w:tab w:val="num" w:pos="1276"/>
        </w:tabs>
        <w:autoSpaceDE w:val="0"/>
        <w:autoSpaceDN w:val="0"/>
        <w:ind w:firstLine="560"/>
        <w:jc w:val="both"/>
      </w:pPr>
      <w:r w:rsidRPr="00CE1672">
        <w:rPr>
          <w:b/>
          <w:sz w:val="24"/>
          <w:szCs w:val="24"/>
          <w:lang w:val="sr-Cyrl-CS"/>
        </w:rPr>
        <w:t> </w:t>
      </w:r>
    </w:p>
    <w:p w:rsidR="00CE1672" w:rsidRPr="00CE1672" w:rsidRDefault="00CE1672" w:rsidP="00CE1672">
      <w:pPr>
        <w:ind w:firstLine="567"/>
        <w:jc w:val="both"/>
      </w:pPr>
      <w:r w:rsidRPr="00CE1672">
        <w:rPr>
          <w:sz w:val="24"/>
          <w:szCs w:val="24"/>
        </w:rPr>
        <w:t>4.1. По окончании выполнения работы Исполнитель извещает об этом Заказчика и направляет ему копию письма Регистра и счёт на оплату.</w:t>
      </w:r>
    </w:p>
    <w:p w:rsidR="00CE1672" w:rsidRPr="00CE1672" w:rsidRDefault="00CE1672" w:rsidP="00CE1672">
      <w:pPr>
        <w:ind w:firstLine="567"/>
        <w:jc w:val="both"/>
      </w:pPr>
      <w:r w:rsidRPr="00CE1672">
        <w:rPr>
          <w:sz w:val="24"/>
          <w:szCs w:val="24"/>
        </w:rPr>
        <w:t xml:space="preserve">По результатам выполненных работ Исполнитель представляет Заказчику согласованную Регистром документацию в </w:t>
      </w:r>
      <w:r w:rsidRPr="00CE1672">
        <w:rPr>
          <w:b/>
          <w:sz w:val="24"/>
          <w:szCs w:val="24"/>
        </w:rPr>
        <w:t xml:space="preserve">трёх </w:t>
      </w:r>
      <w:r w:rsidRPr="00CE1672">
        <w:rPr>
          <w:sz w:val="24"/>
          <w:szCs w:val="24"/>
        </w:rPr>
        <w:t xml:space="preserve">экземплярах на бумажном носителе (в том числе один экземпляр с “мокрым” штампом Регистра и два экземпляра с перенесенным штампом) и Акт сдачи-приёмки работы. </w:t>
      </w:r>
    </w:p>
    <w:p w:rsidR="00CE1672" w:rsidRPr="00CE1672" w:rsidRDefault="00CE1672" w:rsidP="00CE1672">
      <w:pPr>
        <w:ind w:firstLine="567"/>
        <w:jc w:val="both"/>
      </w:pPr>
      <w:r w:rsidRPr="00CE1672">
        <w:rPr>
          <w:sz w:val="24"/>
          <w:szCs w:val="24"/>
        </w:rPr>
        <w:t>Заказчик в течение 5 рабочих дней со дня получения Акта сдачи-приёмки обязан направить Исполнителю подписанный Акт или мотивированный отказ от приемки выполненных работ. В случае не поступления подписанного Акта или мотивированного отказа в течение 10 рабочих дней со дня его получения последний считается подписанным с указанием в нём “Претензии Заказчика не поступили”.</w:t>
      </w:r>
    </w:p>
    <w:p w:rsidR="00CE1672" w:rsidRPr="00CE1672" w:rsidRDefault="00CE1672" w:rsidP="00CE1672">
      <w:pPr>
        <w:ind w:firstLine="567"/>
        <w:jc w:val="both"/>
      </w:pPr>
      <w:r w:rsidRPr="00CE1672">
        <w:rPr>
          <w:sz w:val="24"/>
          <w:szCs w:val="24"/>
        </w:rPr>
        <w:t>4.2. В процессе выполнения настоящего Договора при возникновении необходимости стороны могут по взаимному согласию вносить изменения в состав и сроки выполнения работ.</w:t>
      </w:r>
    </w:p>
    <w:p w:rsidR="00CE1672" w:rsidRPr="00CE1672" w:rsidRDefault="00CE1672" w:rsidP="00CE1672">
      <w:pPr>
        <w:ind w:right="-48" w:firstLine="560"/>
        <w:jc w:val="both"/>
      </w:pPr>
      <w:r w:rsidRPr="00CE1672">
        <w:rPr>
          <w:sz w:val="24"/>
          <w:szCs w:val="24"/>
        </w:rPr>
        <w:t> </w:t>
      </w:r>
    </w:p>
    <w:p w:rsidR="00CE1672" w:rsidRPr="00CE1672" w:rsidRDefault="00CE1672" w:rsidP="00CE1672">
      <w:pPr>
        <w:tabs>
          <w:tab w:val="num" w:pos="1276"/>
        </w:tabs>
        <w:autoSpaceDE w:val="0"/>
        <w:autoSpaceDN w:val="0"/>
        <w:ind w:firstLine="560"/>
        <w:jc w:val="center"/>
      </w:pPr>
      <w:r w:rsidRPr="00CE1672">
        <w:rPr>
          <w:b/>
          <w:sz w:val="24"/>
          <w:szCs w:val="24"/>
          <w:lang w:val="sr-Cyrl-CS"/>
        </w:rPr>
        <w:t>5. ОТВЕТСТВЕННОСТЬ СТОРОН</w:t>
      </w:r>
    </w:p>
    <w:p w:rsidR="00CE1672" w:rsidRPr="00CE1672" w:rsidRDefault="00CE1672" w:rsidP="00CE1672">
      <w:pPr>
        <w:tabs>
          <w:tab w:val="num" w:pos="1276"/>
        </w:tabs>
        <w:autoSpaceDE w:val="0"/>
        <w:autoSpaceDN w:val="0"/>
        <w:ind w:firstLine="560"/>
        <w:jc w:val="both"/>
      </w:pPr>
      <w:r w:rsidRPr="00CE1672">
        <w:rPr>
          <w:b/>
          <w:sz w:val="24"/>
          <w:szCs w:val="24"/>
          <w:lang w:val="sr-Cyrl-CS"/>
        </w:rPr>
        <w:t> </w:t>
      </w:r>
    </w:p>
    <w:p w:rsidR="00CE1672" w:rsidRPr="00CE1672" w:rsidRDefault="00CE1672" w:rsidP="00CE1672">
      <w:pPr>
        <w:tabs>
          <w:tab w:val="num" w:pos="1276"/>
        </w:tabs>
        <w:autoSpaceDE w:val="0"/>
        <w:autoSpaceDN w:val="0"/>
        <w:ind w:firstLine="560"/>
        <w:jc w:val="both"/>
      </w:pPr>
      <w:r w:rsidRPr="00CE1672">
        <w:rPr>
          <w:sz w:val="24"/>
          <w:szCs w:val="24"/>
          <w:lang w:val="sr-Cyrl-CS"/>
        </w:rPr>
        <w:t xml:space="preserve">5.1. </w:t>
      </w:r>
      <w:r w:rsidRPr="00CE1672">
        <w:rPr>
          <w:color w:val="000000"/>
          <w:sz w:val="24"/>
          <w:szCs w:val="24"/>
          <w:lang w:val="sr-Cyrl-CS"/>
        </w:rPr>
        <w:t xml:space="preserve">Спорные вопросы, возникающие в ходе исполнения настоящего Договора, разрешаются сторонами путем переписки или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 </w:t>
      </w:r>
      <w:r w:rsidRPr="00CE1672">
        <w:rPr>
          <w:sz w:val="24"/>
          <w:szCs w:val="24"/>
          <w:lang w:val="sr-Cyrl-CS"/>
        </w:rPr>
        <w:t>В случае недостижения согласия при разрешении спора спор рассматривается Арбитражным судом по месту нахождения истца.</w:t>
      </w:r>
    </w:p>
    <w:p w:rsidR="00CE1672" w:rsidRPr="00CE1672" w:rsidRDefault="00CE1672" w:rsidP="00CE1672">
      <w:pPr>
        <w:autoSpaceDE w:val="0"/>
        <w:autoSpaceDN w:val="0"/>
        <w:adjustRightInd w:val="0"/>
        <w:ind w:right="-18" w:firstLine="560"/>
        <w:jc w:val="both"/>
      </w:pPr>
      <w:r w:rsidRPr="00CE1672">
        <w:rPr>
          <w:sz w:val="24"/>
          <w:szCs w:val="24"/>
        </w:rPr>
        <w:t>5.2. Претензионный порядок досудебного урегулирования споров является для Сторон обязательным.</w:t>
      </w:r>
    </w:p>
    <w:p w:rsidR="00CE1672" w:rsidRPr="00CE1672" w:rsidRDefault="00CE1672" w:rsidP="00CE1672">
      <w:pPr>
        <w:autoSpaceDE w:val="0"/>
        <w:autoSpaceDN w:val="0"/>
        <w:adjustRightInd w:val="0"/>
        <w:ind w:firstLine="560"/>
        <w:jc w:val="both"/>
      </w:pPr>
      <w:r w:rsidRPr="00CE1672">
        <w:rPr>
          <w:sz w:val="24"/>
          <w:szCs w:val="24"/>
        </w:rPr>
        <w:t>5.3. Срок рассмотрения Сторонами претензии и направления ответа на нее составляет 15 рабочих дней со дня получения адресатом.</w:t>
      </w:r>
    </w:p>
    <w:p w:rsidR="00CE1672" w:rsidRPr="00CE1672" w:rsidRDefault="00CE1672" w:rsidP="00CE1672">
      <w:pPr>
        <w:tabs>
          <w:tab w:val="num" w:pos="1276"/>
        </w:tabs>
        <w:autoSpaceDE w:val="0"/>
        <w:autoSpaceDN w:val="0"/>
        <w:ind w:firstLine="560"/>
        <w:jc w:val="both"/>
      </w:pPr>
      <w:r w:rsidRPr="00CE1672">
        <w:rPr>
          <w:sz w:val="24"/>
          <w:szCs w:val="24"/>
          <w:lang w:val="sr-Cyrl-CS"/>
        </w:rPr>
        <w:lastRenderedPageBreak/>
        <w:t>5.4.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E1672" w:rsidRPr="00CE1672" w:rsidRDefault="00CE1672" w:rsidP="00CE1672">
      <w:pPr>
        <w:tabs>
          <w:tab w:val="num" w:pos="1276"/>
        </w:tabs>
        <w:autoSpaceDE w:val="0"/>
        <w:autoSpaceDN w:val="0"/>
        <w:ind w:firstLine="560"/>
        <w:jc w:val="both"/>
      </w:pPr>
      <w:r w:rsidRPr="00CE1672">
        <w:rPr>
          <w:sz w:val="24"/>
          <w:szCs w:val="24"/>
          <w:lang w:val="sr-Cyrl-CS"/>
        </w:rPr>
        <w:t>5.5. При некачественной разработке документации Исполнитель за свой счёт осуществляет переделки проектной документации в согласованные сторонами сроки.</w:t>
      </w:r>
    </w:p>
    <w:p w:rsidR="00CE1672" w:rsidRPr="00CE1672" w:rsidRDefault="00CE1672" w:rsidP="00CE1672">
      <w:pPr>
        <w:tabs>
          <w:tab w:val="left" w:pos="0"/>
          <w:tab w:val="left" w:pos="1418"/>
        </w:tabs>
        <w:ind w:firstLine="560"/>
        <w:jc w:val="both"/>
        <w:rPr>
          <w:sz w:val="24"/>
          <w:szCs w:val="24"/>
        </w:rPr>
      </w:pPr>
      <w:r w:rsidRPr="00CE1672">
        <w:rPr>
          <w:sz w:val="24"/>
          <w:szCs w:val="24"/>
        </w:rPr>
        <w:t>5.6. В случае нарушения сроков выполнения работ, установленных настоящим Договором, по вине Исполнителя Заказчик вправе требовать оплаты Исполнителем штрафной неустойки в размере 1% от стоимости работ за каждые сутки просрочки, но не более 10% от стоимости работ. В случае применения штрафных санкций к Исполнителю последний не освобождается от исполнения своих обязательств по данному Договору.</w:t>
      </w:r>
    </w:p>
    <w:p w:rsidR="00CE1672" w:rsidRPr="00CE1672" w:rsidRDefault="00CE1672" w:rsidP="00CE1672">
      <w:pPr>
        <w:tabs>
          <w:tab w:val="left" w:pos="0"/>
          <w:tab w:val="left" w:pos="1418"/>
        </w:tabs>
        <w:ind w:right="27" w:firstLine="560"/>
        <w:jc w:val="both"/>
        <w:rPr>
          <w:sz w:val="24"/>
          <w:szCs w:val="24"/>
        </w:rPr>
      </w:pPr>
      <w:r w:rsidRPr="00CE1672">
        <w:rPr>
          <w:sz w:val="24"/>
          <w:szCs w:val="24"/>
        </w:rPr>
        <w:t>5.7. За несвоевременную оплату, предусмотренную п. 2.4 настоящего Договора, Исполнитель вправе потребовать оплаты Заказчиком штрафной неустойки в размере 1% от суммы просроченного платежа за каждые сутки просрочки, но не более 10% от суммы оплаты, предусмотренной п. 2.4 настоящего Договора. Законные проценты по статье 317.1 ГК РФ не начисляются за весь период отсрочки платежа: с даты оказания услуги до даты его оплаты</w:t>
      </w:r>
      <w:r w:rsidRPr="00CE1672">
        <w:rPr>
          <w:color w:val="0070C0"/>
          <w:sz w:val="24"/>
          <w:szCs w:val="24"/>
        </w:rPr>
        <w:t>.</w:t>
      </w:r>
    </w:p>
    <w:p w:rsidR="00CE1672" w:rsidRPr="00CE1672" w:rsidRDefault="00CE1672" w:rsidP="00CE1672">
      <w:pPr>
        <w:ind w:right="7" w:firstLine="560"/>
        <w:jc w:val="both"/>
      </w:pPr>
      <w:r w:rsidRPr="00CE1672">
        <w:rPr>
          <w:sz w:val="24"/>
          <w:szCs w:val="24"/>
        </w:rPr>
        <w:t xml:space="preserve">5.8. Положения Договора, предусматривающие уплату штрафных санкций, вступают в силу с момента предъявления письменного требования одной из Сторон.  </w:t>
      </w:r>
    </w:p>
    <w:p w:rsidR="00CE1672" w:rsidRPr="00CE1672" w:rsidRDefault="00CE1672" w:rsidP="00CE1672">
      <w:pPr>
        <w:ind w:right="7" w:firstLine="560"/>
        <w:jc w:val="both"/>
      </w:pPr>
      <w:r w:rsidRPr="00CE1672">
        <w:rPr>
          <w:sz w:val="24"/>
          <w:szCs w:val="24"/>
        </w:rPr>
        <w:t xml:space="preserve">5.9. </w:t>
      </w:r>
      <w:r w:rsidRPr="00CE1672">
        <w:rPr>
          <w:color w:val="000000"/>
          <w:sz w:val="24"/>
          <w:szCs w:val="24"/>
        </w:rPr>
        <w:t>При возникновении между Заказчиком и Исполнителем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по экспертизе несет Исполнитель, за исключением случаев, когда экспертизой установлено отсутствие нарушений Исполнителем условий настоящего Договора и технической документации.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E1672" w:rsidRPr="00CE1672" w:rsidRDefault="00CE1672" w:rsidP="00CE1672">
      <w:pPr>
        <w:ind w:right="-298" w:firstLine="560"/>
        <w:jc w:val="both"/>
      </w:pPr>
      <w:r w:rsidRPr="00CE1672">
        <w:rPr>
          <w:sz w:val="24"/>
          <w:szCs w:val="24"/>
        </w:rPr>
        <w:t>5.10. В случае приостановления или прекращения работ по письменному распоряжению Заказчика последний обязан оплатить Исполнителю объёмы работ, выполненные к этому моменту, на основании отчета о произведенных затратах с учетом средней рентабельности Исполнителя. Возобновление работ и соответственно перенос сроков Исполнителем осуществляется после письменного уведомления Заказчика.</w:t>
      </w:r>
    </w:p>
    <w:p w:rsidR="00CE1672" w:rsidRPr="00CE1672" w:rsidRDefault="00CE1672" w:rsidP="00CE1672">
      <w:pPr>
        <w:shd w:val="clear" w:color="auto" w:fill="FFFFFF"/>
        <w:spacing w:before="100"/>
        <w:ind w:firstLine="567"/>
        <w:jc w:val="both"/>
        <w:rPr>
          <w:sz w:val="24"/>
          <w:szCs w:val="24"/>
        </w:rPr>
      </w:pPr>
      <w:r w:rsidRPr="00CE1672">
        <w:rPr>
          <w:color w:val="000000"/>
          <w:sz w:val="24"/>
          <w:szCs w:val="24"/>
        </w:rPr>
        <w:t>5.11. Применимым правом стороны признают законодательство Российской Федерации.</w:t>
      </w:r>
    </w:p>
    <w:p w:rsidR="00CE1672" w:rsidRPr="00CE1672" w:rsidRDefault="00CE1672" w:rsidP="00CE1672">
      <w:pPr>
        <w:shd w:val="clear" w:color="auto" w:fill="FFFFFF"/>
        <w:spacing w:before="100"/>
        <w:ind w:firstLine="567"/>
        <w:jc w:val="both"/>
        <w:rPr>
          <w:sz w:val="24"/>
          <w:szCs w:val="24"/>
        </w:rPr>
      </w:pPr>
      <w:r w:rsidRPr="00CE1672">
        <w:rPr>
          <w:color w:val="000000"/>
          <w:sz w:val="24"/>
          <w:szCs w:val="24"/>
        </w:rPr>
        <w:t>5.12. По вопросам, не урегулированным Договором, подлежат применению законы и иные правовые акты Российской Федерации, в том числе – соответствующие правовые акты, принятые субъектами Российской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rsidR="00CE1672" w:rsidRPr="00CE1672" w:rsidRDefault="00CE1672" w:rsidP="00CE1672">
      <w:pPr>
        <w:ind w:right="27" w:firstLine="560"/>
        <w:jc w:val="both"/>
      </w:pPr>
      <w:r w:rsidRPr="00CE1672">
        <w:rPr>
          <w:sz w:val="24"/>
          <w:szCs w:val="24"/>
        </w:rPr>
        <w:t> </w:t>
      </w:r>
    </w:p>
    <w:p w:rsidR="00CE1672" w:rsidRPr="00CE1672" w:rsidRDefault="00CE1672" w:rsidP="00CE1672">
      <w:pPr>
        <w:spacing w:before="100"/>
        <w:ind w:firstLine="567"/>
        <w:jc w:val="center"/>
        <w:rPr>
          <w:sz w:val="24"/>
          <w:szCs w:val="24"/>
        </w:rPr>
      </w:pPr>
      <w:r w:rsidRPr="00CE1672">
        <w:rPr>
          <w:b/>
          <w:sz w:val="24"/>
          <w:szCs w:val="24"/>
        </w:rPr>
        <w:t>6. ДОКУМЕНТООБОРОТ ПО ДОГОВОРУ</w:t>
      </w:r>
    </w:p>
    <w:p w:rsidR="00CE1672" w:rsidRPr="00CE1672" w:rsidRDefault="00CE1672" w:rsidP="00CE1672">
      <w:pPr>
        <w:spacing w:before="100"/>
        <w:ind w:firstLine="567"/>
        <w:jc w:val="both"/>
        <w:rPr>
          <w:sz w:val="24"/>
          <w:szCs w:val="24"/>
        </w:rPr>
      </w:pPr>
      <w:r w:rsidRPr="00CE1672">
        <w:rPr>
          <w:sz w:val="24"/>
          <w:szCs w:val="24"/>
        </w:rPr>
        <w:t> </w:t>
      </w:r>
    </w:p>
    <w:p w:rsidR="00CE1672" w:rsidRPr="00CE1672" w:rsidRDefault="00CE1672" w:rsidP="00CE1672">
      <w:pPr>
        <w:spacing w:before="100"/>
        <w:ind w:firstLine="567"/>
        <w:jc w:val="both"/>
        <w:rPr>
          <w:sz w:val="24"/>
          <w:szCs w:val="24"/>
        </w:rPr>
      </w:pPr>
      <w:r w:rsidRPr="00CE1672">
        <w:rPr>
          <w:sz w:val="24"/>
          <w:szCs w:val="24"/>
        </w:rPr>
        <w:t xml:space="preserve">6.1. Стороны признают юридическую силу за документами, подписываемыми аналогом собственноручной подписи (факсимильным воспроизведением подписи (факсимиле)), к аналогу собственноручной подписи (п. 2 ст. 160 Гражданского кодекса). </w:t>
      </w:r>
    </w:p>
    <w:p w:rsidR="00CE1672" w:rsidRPr="00CE1672" w:rsidRDefault="00CE1672" w:rsidP="00CE1672">
      <w:pPr>
        <w:spacing w:before="100"/>
        <w:ind w:firstLine="567"/>
        <w:jc w:val="both"/>
        <w:rPr>
          <w:sz w:val="24"/>
          <w:szCs w:val="24"/>
        </w:rPr>
      </w:pPr>
      <w:r w:rsidRPr="00CE1672">
        <w:rPr>
          <w:sz w:val="24"/>
          <w:szCs w:val="24"/>
        </w:rPr>
        <w:t>6.2. Документы, которыми стороны обмениваются по факсимильной связи или посредством электронной почты (цветные и черно-белые отправления), имеют юридическую силу без досылки оригиналов почтой при соблюдении условий, определенных пунктами 6.3 и 6.4 настоящего Договора.</w:t>
      </w:r>
    </w:p>
    <w:p w:rsidR="00CE1672" w:rsidRPr="00CE1672" w:rsidRDefault="00CE1672" w:rsidP="00CE1672">
      <w:pPr>
        <w:spacing w:before="100"/>
        <w:ind w:right="-158" w:firstLine="567"/>
        <w:jc w:val="both"/>
        <w:rPr>
          <w:sz w:val="24"/>
          <w:szCs w:val="24"/>
        </w:rPr>
      </w:pPr>
      <w:r w:rsidRPr="00CE1672">
        <w:rPr>
          <w:sz w:val="24"/>
          <w:szCs w:val="24"/>
        </w:rPr>
        <w:lastRenderedPageBreak/>
        <w:t>6.3. Стороны признают обязательную юридическую силу за перепиской посредством факсимильной связи, осуществляемой с номеров телефонов, указанных в реквизитах сторон по настоящему Договору.</w:t>
      </w:r>
    </w:p>
    <w:p w:rsidR="00CE1672" w:rsidRPr="00CE1672" w:rsidRDefault="00CE1672" w:rsidP="00CE1672">
      <w:pPr>
        <w:spacing w:before="100"/>
        <w:ind w:firstLine="567"/>
        <w:jc w:val="both"/>
        <w:rPr>
          <w:sz w:val="24"/>
          <w:szCs w:val="24"/>
        </w:rPr>
      </w:pPr>
      <w:r w:rsidRPr="00CE1672">
        <w:rPr>
          <w:sz w:val="24"/>
          <w:szCs w:val="24"/>
        </w:rPr>
        <w:t>6.4. Стороны признают обязательную юридическую силу за перепиской по адресам e-</w:t>
      </w:r>
      <w:proofErr w:type="spellStart"/>
      <w:r w:rsidRPr="00CE1672">
        <w:rPr>
          <w:sz w:val="24"/>
          <w:szCs w:val="24"/>
        </w:rPr>
        <w:t>mail</w:t>
      </w:r>
      <w:proofErr w:type="spellEnd"/>
      <w:r w:rsidRPr="00CE1672">
        <w:rPr>
          <w:sz w:val="24"/>
          <w:szCs w:val="24"/>
        </w:rPr>
        <w:t xml:space="preserve">, указанным в реквизитах сторон по настоящему Договору, а также в приложениях к Договору и пересылаемыми посредством нее документами (содержимое электронных писем). Простые распечатки входящей или исходящей корреспонденции (не снимки с экрана) с почтовых ящиков подтверждают факт оказания услуг, выполнения работ, обмен документами, изменение ранее заключенного договора и другие юридически значимые действия. В качестве вложений в электронную переписку должны отправляться простые сканированные копии документов (черно-белые или цветные) без их подписания электронной цифровой подписью в форматах </w:t>
      </w:r>
      <w:r w:rsidRPr="00CE1672">
        <w:rPr>
          <w:sz w:val="24"/>
          <w:szCs w:val="24"/>
          <w:lang w:val="en-US"/>
        </w:rPr>
        <w:t>PDF</w:t>
      </w:r>
      <w:r w:rsidRPr="00CE1672">
        <w:rPr>
          <w:sz w:val="24"/>
          <w:szCs w:val="24"/>
        </w:rPr>
        <w:t xml:space="preserve">, </w:t>
      </w:r>
      <w:r w:rsidRPr="00CE1672">
        <w:rPr>
          <w:sz w:val="24"/>
          <w:szCs w:val="24"/>
          <w:lang w:val="en-US"/>
        </w:rPr>
        <w:t>TIFF</w:t>
      </w:r>
      <w:r w:rsidRPr="00CE1672">
        <w:rPr>
          <w:sz w:val="24"/>
          <w:szCs w:val="24"/>
        </w:rPr>
        <w:t xml:space="preserve">, </w:t>
      </w:r>
      <w:r w:rsidRPr="00CE1672">
        <w:rPr>
          <w:sz w:val="24"/>
          <w:szCs w:val="24"/>
          <w:lang w:val="en-US"/>
        </w:rPr>
        <w:t>JPEG</w:t>
      </w:r>
      <w:r w:rsidRPr="00CE1672">
        <w:rPr>
          <w:sz w:val="24"/>
          <w:szCs w:val="24"/>
        </w:rPr>
        <w:t xml:space="preserve">, </w:t>
      </w:r>
      <w:r w:rsidRPr="00CE1672">
        <w:rPr>
          <w:sz w:val="24"/>
          <w:szCs w:val="24"/>
          <w:lang w:val="en-US"/>
        </w:rPr>
        <w:t>PNG</w:t>
      </w:r>
      <w:r w:rsidRPr="00CE1672">
        <w:rPr>
          <w:sz w:val="24"/>
          <w:szCs w:val="24"/>
        </w:rPr>
        <w:t xml:space="preserve"> с разрешением не ниже 200 </w:t>
      </w:r>
      <w:r w:rsidRPr="00CE1672">
        <w:rPr>
          <w:sz w:val="24"/>
          <w:szCs w:val="24"/>
          <w:lang w:val="en-US"/>
        </w:rPr>
        <w:t>dpi</w:t>
      </w:r>
      <w:r w:rsidRPr="00CE1672">
        <w:rPr>
          <w:sz w:val="24"/>
          <w:szCs w:val="24"/>
        </w:rPr>
        <w:t>. Допускается архивирование вложений в переписку архиваторами 7-</w:t>
      </w:r>
      <w:r w:rsidRPr="00CE1672">
        <w:rPr>
          <w:sz w:val="24"/>
          <w:szCs w:val="24"/>
          <w:lang w:val="en-US"/>
        </w:rPr>
        <w:t>Zip</w:t>
      </w:r>
      <w:r w:rsidRPr="00CE1672">
        <w:rPr>
          <w:sz w:val="24"/>
          <w:szCs w:val="24"/>
        </w:rPr>
        <w:t xml:space="preserve">, </w:t>
      </w:r>
      <w:r w:rsidRPr="00CE1672">
        <w:rPr>
          <w:sz w:val="24"/>
          <w:szCs w:val="24"/>
          <w:lang w:val="en-US"/>
        </w:rPr>
        <w:t>WinRAR</w:t>
      </w:r>
      <w:r w:rsidRPr="00CE1672">
        <w:rPr>
          <w:sz w:val="24"/>
          <w:szCs w:val="24"/>
        </w:rPr>
        <w:t xml:space="preserve">, </w:t>
      </w:r>
      <w:r w:rsidRPr="00CE1672">
        <w:rPr>
          <w:sz w:val="24"/>
          <w:szCs w:val="24"/>
          <w:lang w:val="en-US"/>
        </w:rPr>
        <w:t>ZIP</w:t>
      </w:r>
      <w:r w:rsidRPr="00CE1672">
        <w:rPr>
          <w:sz w:val="24"/>
          <w:szCs w:val="24"/>
        </w:rPr>
        <w:t xml:space="preserve">. Создание самораспаковывающихся исполнительных файлов в виде архива не допускается. Отправитель электронной корреспонденции обязан удостовериться в читаемости отправления. Не допускается отправка сканированных документов нечитаемого качества или с обрезанными полями. </w:t>
      </w:r>
    </w:p>
    <w:p w:rsidR="00CE1672" w:rsidRPr="00CE1672" w:rsidRDefault="00CE1672" w:rsidP="00CE1672">
      <w:pPr>
        <w:spacing w:before="100"/>
        <w:ind w:firstLine="567"/>
        <w:jc w:val="both"/>
        <w:rPr>
          <w:sz w:val="24"/>
          <w:szCs w:val="24"/>
        </w:rPr>
      </w:pPr>
      <w:r w:rsidRPr="00CE1672">
        <w:rPr>
          <w:sz w:val="24"/>
          <w:szCs w:val="24"/>
        </w:rPr>
        <w:t xml:space="preserve">6.5. В случае большого объема отправляемых документов допускается выкладка документов на </w:t>
      </w:r>
      <w:proofErr w:type="spellStart"/>
      <w:r w:rsidRPr="00CE1672">
        <w:rPr>
          <w:sz w:val="24"/>
          <w:szCs w:val="24"/>
        </w:rPr>
        <w:t>файлообменниках</w:t>
      </w:r>
      <w:proofErr w:type="spellEnd"/>
      <w:r w:rsidRPr="00CE1672">
        <w:rPr>
          <w:sz w:val="24"/>
          <w:szCs w:val="24"/>
        </w:rPr>
        <w:t xml:space="preserve"> с обязательным уведомлением об этом другой стороны Договора официальным письмом с адреса электронной почты, указанной в настоящем Договоре. При этом на </w:t>
      </w:r>
      <w:proofErr w:type="spellStart"/>
      <w:r w:rsidRPr="00CE1672">
        <w:rPr>
          <w:sz w:val="24"/>
          <w:szCs w:val="24"/>
        </w:rPr>
        <w:t>файлообменик</w:t>
      </w:r>
      <w:proofErr w:type="spellEnd"/>
      <w:r w:rsidRPr="00CE1672">
        <w:rPr>
          <w:sz w:val="24"/>
          <w:szCs w:val="24"/>
        </w:rPr>
        <w:t xml:space="preserve"> должны выкладываться сканированные копии документов (черно-белые или цветные) без их подписания электронной цифровой подписью в форматах </w:t>
      </w:r>
      <w:r w:rsidRPr="00CE1672">
        <w:rPr>
          <w:sz w:val="24"/>
          <w:szCs w:val="24"/>
          <w:lang w:val="en-US"/>
        </w:rPr>
        <w:t>PDF</w:t>
      </w:r>
      <w:r w:rsidRPr="00CE1672">
        <w:rPr>
          <w:sz w:val="24"/>
          <w:szCs w:val="24"/>
        </w:rPr>
        <w:t xml:space="preserve">, </w:t>
      </w:r>
      <w:r w:rsidRPr="00CE1672">
        <w:rPr>
          <w:sz w:val="24"/>
          <w:szCs w:val="24"/>
          <w:lang w:val="en-US"/>
        </w:rPr>
        <w:t>TIFF</w:t>
      </w:r>
      <w:r w:rsidRPr="00CE1672">
        <w:rPr>
          <w:sz w:val="24"/>
          <w:szCs w:val="24"/>
        </w:rPr>
        <w:t xml:space="preserve">, </w:t>
      </w:r>
      <w:r w:rsidRPr="00CE1672">
        <w:rPr>
          <w:sz w:val="24"/>
          <w:szCs w:val="24"/>
          <w:lang w:val="en-US"/>
        </w:rPr>
        <w:t>JPEG</w:t>
      </w:r>
      <w:r w:rsidRPr="00CE1672">
        <w:rPr>
          <w:sz w:val="24"/>
          <w:szCs w:val="24"/>
        </w:rPr>
        <w:t xml:space="preserve">, </w:t>
      </w:r>
      <w:r w:rsidRPr="00CE1672">
        <w:rPr>
          <w:sz w:val="24"/>
          <w:szCs w:val="24"/>
          <w:lang w:val="en-US"/>
        </w:rPr>
        <w:t>PNG</w:t>
      </w:r>
      <w:r w:rsidRPr="00CE1672">
        <w:rPr>
          <w:sz w:val="24"/>
          <w:szCs w:val="24"/>
        </w:rPr>
        <w:t xml:space="preserve"> с разрешением не ниже 200 </w:t>
      </w:r>
      <w:r w:rsidRPr="00CE1672">
        <w:rPr>
          <w:sz w:val="24"/>
          <w:szCs w:val="24"/>
          <w:lang w:val="en-US"/>
        </w:rPr>
        <w:t>dpi</w:t>
      </w:r>
      <w:r w:rsidRPr="00CE1672">
        <w:rPr>
          <w:sz w:val="24"/>
          <w:szCs w:val="24"/>
        </w:rPr>
        <w:t>. Допускается архивирование выкладываемых файлов архиваторами 7-</w:t>
      </w:r>
      <w:r w:rsidRPr="00CE1672">
        <w:rPr>
          <w:sz w:val="24"/>
          <w:szCs w:val="24"/>
          <w:lang w:val="en-US"/>
        </w:rPr>
        <w:t>Zip</w:t>
      </w:r>
      <w:r w:rsidRPr="00CE1672">
        <w:rPr>
          <w:sz w:val="24"/>
          <w:szCs w:val="24"/>
        </w:rPr>
        <w:t xml:space="preserve">, </w:t>
      </w:r>
      <w:r w:rsidRPr="00CE1672">
        <w:rPr>
          <w:sz w:val="24"/>
          <w:szCs w:val="24"/>
          <w:lang w:val="en-US"/>
        </w:rPr>
        <w:t>WinRAR</w:t>
      </w:r>
      <w:r w:rsidRPr="00CE1672">
        <w:rPr>
          <w:sz w:val="24"/>
          <w:szCs w:val="24"/>
        </w:rPr>
        <w:t xml:space="preserve">, </w:t>
      </w:r>
      <w:r w:rsidRPr="00CE1672">
        <w:rPr>
          <w:sz w:val="24"/>
          <w:szCs w:val="24"/>
          <w:lang w:val="en-US"/>
        </w:rPr>
        <w:t>ZIP</w:t>
      </w:r>
      <w:r w:rsidRPr="00CE1672">
        <w:rPr>
          <w:sz w:val="24"/>
          <w:szCs w:val="24"/>
        </w:rPr>
        <w:t>. Создание самораспаковывающихся исполнительных файлов в виде архива не допускается.</w:t>
      </w:r>
    </w:p>
    <w:p w:rsidR="00CE1672" w:rsidRPr="00CE1672" w:rsidRDefault="00CE1672" w:rsidP="00CE1672">
      <w:pPr>
        <w:spacing w:before="100"/>
        <w:ind w:firstLine="567"/>
        <w:jc w:val="both"/>
        <w:rPr>
          <w:sz w:val="24"/>
          <w:szCs w:val="24"/>
        </w:rPr>
      </w:pPr>
      <w:r w:rsidRPr="00CE1672">
        <w:rPr>
          <w:sz w:val="24"/>
          <w:szCs w:val="24"/>
        </w:rPr>
        <w:t xml:space="preserve">6.6.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 </w:t>
      </w:r>
    </w:p>
    <w:p w:rsidR="00CE1672" w:rsidRPr="00CE1672" w:rsidRDefault="00CE1672" w:rsidP="00CE1672">
      <w:pPr>
        <w:spacing w:before="100"/>
        <w:ind w:right="-158" w:firstLine="567"/>
        <w:jc w:val="both"/>
        <w:rPr>
          <w:sz w:val="24"/>
          <w:szCs w:val="24"/>
        </w:rPr>
      </w:pPr>
      <w:r w:rsidRPr="00CE1672">
        <w:rPr>
          <w:sz w:val="24"/>
          <w:szCs w:val="24"/>
        </w:rPr>
        <w:t xml:space="preserve">6.7. 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и приложениях к нему, является исходящей от надлежащим образом уполномоченных представителей сторон и в том случае, когда они не содержат сведений об отправителе. </w:t>
      </w:r>
    </w:p>
    <w:p w:rsidR="00CE1672" w:rsidRPr="00CE1672" w:rsidRDefault="00CE1672" w:rsidP="00CE1672">
      <w:pPr>
        <w:spacing w:before="100"/>
        <w:ind w:right="-158" w:firstLine="567"/>
        <w:jc w:val="both"/>
        <w:rPr>
          <w:sz w:val="24"/>
          <w:szCs w:val="24"/>
        </w:rPr>
      </w:pPr>
      <w:r w:rsidRPr="00CE1672">
        <w:rPr>
          <w:sz w:val="24"/>
          <w:szCs w:val="24"/>
        </w:rPr>
        <w:t>6.8.В целях исполнения Договора и совершения иных юридически значимых действий до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к котором она определена Федеральным законом от 06.04.2011 № 63-ФЗ «Об электронной подписи».).</w:t>
      </w:r>
    </w:p>
    <w:p w:rsidR="00CE1672" w:rsidRPr="00CE1672" w:rsidRDefault="00CE1672" w:rsidP="00CE1672">
      <w:pPr>
        <w:spacing w:before="100"/>
        <w:ind w:right="-158" w:firstLine="567"/>
        <w:jc w:val="both"/>
        <w:rPr>
          <w:sz w:val="24"/>
          <w:szCs w:val="24"/>
        </w:rPr>
      </w:pPr>
      <w:r w:rsidRPr="00CE1672">
        <w:rPr>
          <w:sz w:val="24"/>
          <w:szCs w:val="24"/>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rsidR="00CE1672" w:rsidRPr="00CE1672" w:rsidRDefault="00CE1672" w:rsidP="00CE1672">
      <w:pPr>
        <w:spacing w:before="100"/>
        <w:ind w:right="-158" w:firstLine="567"/>
        <w:jc w:val="both"/>
        <w:rPr>
          <w:sz w:val="24"/>
          <w:szCs w:val="24"/>
        </w:rPr>
      </w:pPr>
      <w:r w:rsidRPr="00CE1672">
        <w:rPr>
          <w:sz w:val="24"/>
          <w:szCs w:val="24"/>
        </w:rPr>
        <w:t>  </w:t>
      </w:r>
    </w:p>
    <w:p w:rsidR="00CE1672" w:rsidRPr="00CE1672" w:rsidRDefault="00CE1672" w:rsidP="00CE1672">
      <w:pPr>
        <w:snapToGrid w:val="0"/>
        <w:ind w:firstLine="567"/>
        <w:jc w:val="center"/>
        <w:rPr>
          <w:rFonts w:ascii="Consultant" w:hAnsi="Consultant"/>
        </w:rPr>
      </w:pPr>
      <w:r w:rsidRPr="00CE1672">
        <w:rPr>
          <w:b/>
          <w:sz w:val="24"/>
          <w:szCs w:val="24"/>
        </w:rPr>
        <w:t>7. ОБСТОЯТЕЛЬСТВА НЕПРЕОДОЛИМОЙ СИЛЫ</w:t>
      </w:r>
    </w:p>
    <w:p w:rsidR="00CE1672" w:rsidRPr="00CE1672" w:rsidRDefault="00CE1672" w:rsidP="00CE1672">
      <w:pPr>
        <w:snapToGrid w:val="0"/>
        <w:ind w:firstLine="567"/>
        <w:jc w:val="both"/>
        <w:rPr>
          <w:rFonts w:ascii="Consultant" w:hAnsi="Consultant"/>
        </w:rPr>
      </w:pPr>
      <w:r w:rsidRPr="00CE1672">
        <w:rPr>
          <w:b/>
          <w:sz w:val="24"/>
          <w:szCs w:val="24"/>
        </w:rPr>
        <w:lastRenderedPageBreak/>
        <w:t> </w:t>
      </w:r>
    </w:p>
    <w:p w:rsidR="00CE1672" w:rsidRPr="00CE1672" w:rsidRDefault="00CE1672" w:rsidP="00CE1672">
      <w:pPr>
        <w:snapToGrid w:val="0"/>
        <w:ind w:firstLine="567"/>
        <w:jc w:val="both"/>
        <w:rPr>
          <w:rFonts w:ascii="Consultant" w:hAnsi="Consultant"/>
        </w:rPr>
      </w:pPr>
      <w:r w:rsidRPr="00CE1672">
        <w:rPr>
          <w:rFonts w:eastAsia="MS Mincho"/>
          <w:caps/>
          <w:sz w:val="24"/>
          <w:szCs w:val="24"/>
        </w:rPr>
        <w:t xml:space="preserve">7.1. </w:t>
      </w:r>
      <w:r w:rsidRPr="00CE1672">
        <w:rPr>
          <w:sz w:val="24"/>
          <w:szCs w:val="24"/>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перечисленных ниже обстоятельств непреодолимой силы, которые не могли быть известны Сторонам на момент заключения Договора:</w:t>
      </w:r>
    </w:p>
    <w:p w:rsidR="00CE1672" w:rsidRPr="00CE1672" w:rsidRDefault="00CE1672" w:rsidP="00CE1672">
      <w:pPr>
        <w:snapToGrid w:val="0"/>
        <w:ind w:firstLine="567"/>
        <w:jc w:val="both"/>
        <w:rPr>
          <w:rFonts w:ascii="Consultant" w:hAnsi="Consultant"/>
        </w:rPr>
      </w:pPr>
      <w:r w:rsidRPr="00CE1672">
        <w:rPr>
          <w:sz w:val="24"/>
          <w:szCs w:val="24"/>
        </w:rPr>
        <w:t>- война, военные действия, вторжение или враждебные действия иностранных государств;</w:t>
      </w:r>
    </w:p>
    <w:p w:rsidR="00CE1672" w:rsidRPr="00CE1672" w:rsidRDefault="00CE1672" w:rsidP="00CE1672">
      <w:pPr>
        <w:snapToGrid w:val="0"/>
        <w:ind w:firstLine="567"/>
        <w:jc w:val="both"/>
        <w:rPr>
          <w:rFonts w:ascii="Consultant" w:hAnsi="Consultant"/>
        </w:rPr>
      </w:pPr>
      <w:r w:rsidRPr="00CE1672">
        <w:rPr>
          <w:sz w:val="24"/>
          <w:szCs w:val="24"/>
        </w:rPr>
        <w:t xml:space="preserve">- восстание, революция, мятеж, введение военной диктатуры, гражданская война; </w:t>
      </w:r>
    </w:p>
    <w:p w:rsidR="00CE1672" w:rsidRPr="00CE1672" w:rsidRDefault="00CE1672" w:rsidP="00CE1672">
      <w:pPr>
        <w:snapToGrid w:val="0"/>
        <w:ind w:firstLine="567"/>
        <w:jc w:val="both"/>
        <w:rPr>
          <w:rFonts w:ascii="Consultant" w:hAnsi="Consultant"/>
        </w:rPr>
      </w:pPr>
      <w:r w:rsidRPr="00CE1672">
        <w:rPr>
          <w:sz w:val="24"/>
          <w:szCs w:val="24"/>
        </w:rPr>
        <w:t>- бунт, волнения, беспорядки и забастовки;</w:t>
      </w:r>
    </w:p>
    <w:p w:rsidR="00CE1672" w:rsidRPr="00CE1672" w:rsidRDefault="00CE1672" w:rsidP="00CE1672">
      <w:pPr>
        <w:snapToGrid w:val="0"/>
        <w:ind w:firstLine="567"/>
        <w:jc w:val="both"/>
        <w:rPr>
          <w:rFonts w:ascii="Consultant" w:hAnsi="Consultant"/>
        </w:rPr>
      </w:pPr>
      <w:r w:rsidRPr="00CE1672">
        <w:rPr>
          <w:sz w:val="24"/>
          <w:szCs w:val="24"/>
        </w:rPr>
        <w:t xml:space="preserve">- радиационное излучение, превышающее предельно-допустимые нормы, установленные органами исполнительной власти, боеприпасы, взрывчатые и отравляющие вещества; </w:t>
      </w:r>
    </w:p>
    <w:p w:rsidR="00CE1672" w:rsidRPr="00CE1672" w:rsidRDefault="00CE1672" w:rsidP="00CE1672">
      <w:pPr>
        <w:snapToGrid w:val="0"/>
        <w:ind w:firstLine="567"/>
        <w:jc w:val="both"/>
        <w:rPr>
          <w:rFonts w:ascii="Consultant" w:hAnsi="Consultant"/>
        </w:rPr>
      </w:pPr>
      <w:r w:rsidRPr="00CE1672">
        <w:rPr>
          <w:sz w:val="24"/>
          <w:szCs w:val="24"/>
        </w:rPr>
        <w:t>- природные и техногенные катастрофы, такие как: землетрясения, наводнения, пожары, ураган, тайфун, цунами, извержение вулкана, сход лавин и оползней и т.д.</w:t>
      </w:r>
    </w:p>
    <w:p w:rsidR="00CE1672" w:rsidRPr="00CE1672" w:rsidRDefault="00CE1672" w:rsidP="00CE1672">
      <w:pPr>
        <w:snapToGrid w:val="0"/>
        <w:ind w:firstLine="567"/>
        <w:jc w:val="both"/>
        <w:rPr>
          <w:rFonts w:ascii="Consultant" w:hAnsi="Consultant"/>
        </w:rPr>
      </w:pPr>
      <w:r w:rsidRPr="00CE1672">
        <w:rPr>
          <w:sz w:val="24"/>
          <w:szCs w:val="24"/>
        </w:rPr>
        <w:t>7.2. Если, по мнению Сторон, работы по Договору могут быть продолжены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CE1672" w:rsidRPr="00CE1672" w:rsidRDefault="00CE1672" w:rsidP="00CE1672">
      <w:pPr>
        <w:snapToGrid w:val="0"/>
        <w:ind w:firstLine="567"/>
        <w:jc w:val="both"/>
        <w:rPr>
          <w:rFonts w:ascii="Consultant" w:hAnsi="Consultant"/>
        </w:rPr>
      </w:pPr>
      <w:r w:rsidRPr="00CE1672">
        <w:rPr>
          <w:sz w:val="24"/>
          <w:szCs w:val="24"/>
        </w:rPr>
        <w:t>7.3. Если форс-мажорные обстоятельства длятся более трех месяцев, Стороны имеют право расторгнуть Договор до истечения срока его действия без уплаты штрафов и/или неустоек, приняв все возможные меры по проведению взаимных расчетов и уменьшению ущерба, понесенного другой Стороной.</w:t>
      </w:r>
    </w:p>
    <w:p w:rsidR="00CE1672" w:rsidRPr="00CE1672" w:rsidRDefault="00CE1672" w:rsidP="00CE1672">
      <w:pPr>
        <w:snapToGrid w:val="0"/>
        <w:ind w:firstLine="567"/>
        <w:jc w:val="both"/>
        <w:rPr>
          <w:rFonts w:ascii="Consultant" w:hAnsi="Consultant"/>
        </w:rPr>
      </w:pPr>
      <w:r w:rsidRPr="00CE1672">
        <w:rPr>
          <w:sz w:val="24"/>
          <w:szCs w:val="24"/>
        </w:rPr>
        <w:t xml:space="preserve">7.4. В случае если Сторона, выполнению обязательств которой препятствуют форс-мажорные обстоятельства, не известит другую Сторону о наступлении таких обстоятельств в 10-дневный срок, такая Сторона теряет право ссылаться на указанные обстоятельства как на форс-мажорные. </w:t>
      </w:r>
    </w:p>
    <w:p w:rsidR="00CE1672" w:rsidRPr="00CE1672" w:rsidRDefault="00CE1672" w:rsidP="00CE1672">
      <w:pPr>
        <w:snapToGrid w:val="0"/>
        <w:ind w:firstLine="567"/>
        <w:jc w:val="both"/>
        <w:rPr>
          <w:sz w:val="24"/>
          <w:szCs w:val="24"/>
        </w:rPr>
      </w:pPr>
      <w:r w:rsidRPr="00CE1672">
        <w:rPr>
          <w:sz w:val="24"/>
          <w:szCs w:val="24"/>
        </w:rPr>
        <w:t>7.5. Наличие указанных обстоятельств должно подтверждаться документами, выданными соответствующим уполномоченным органом государственной власти Российской Федерации. Обязанность доказывания обстоятельств непреодолимой силы лежит на Стороне, не выполнившей свои обязательства.</w:t>
      </w:r>
    </w:p>
    <w:p w:rsidR="00CE1672" w:rsidRPr="00CE1672" w:rsidRDefault="00CE1672" w:rsidP="00CE1672">
      <w:pPr>
        <w:ind w:firstLine="567"/>
        <w:jc w:val="center"/>
      </w:pPr>
      <w:r w:rsidRPr="00CE1672">
        <w:rPr>
          <w:b/>
          <w:bCs/>
          <w:sz w:val="24"/>
          <w:szCs w:val="24"/>
          <w:lang w:eastAsia="ar-SA"/>
        </w:rPr>
        <w:t xml:space="preserve">8. </w:t>
      </w:r>
      <w:r w:rsidRPr="00CE1672">
        <w:rPr>
          <w:b/>
          <w:sz w:val="24"/>
          <w:szCs w:val="24"/>
        </w:rPr>
        <w:t>Привлечение субподрядчиков.</w:t>
      </w:r>
    </w:p>
    <w:p w:rsidR="00CE1672" w:rsidRPr="00CE1672" w:rsidRDefault="00CE1672" w:rsidP="00CE1672">
      <w:pPr>
        <w:shd w:val="clear" w:color="auto" w:fill="FFFFFF"/>
        <w:ind w:firstLine="567"/>
        <w:jc w:val="both"/>
      </w:pPr>
      <w:r w:rsidRPr="00CE1672">
        <w:rPr>
          <w:b/>
          <w:bCs/>
          <w:sz w:val="24"/>
          <w:szCs w:val="24"/>
          <w:lang w:eastAsia="ar-SA"/>
        </w:rPr>
        <w:t> </w:t>
      </w:r>
    </w:p>
    <w:p w:rsidR="00CE1672" w:rsidRPr="00CE1672" w:rsidRDefault="00CE1672" w:rsidP="00CE1672">
      <w:pPr>
        <w:ind w:firstLine="567"/>
        <w:jc w:val="both"/>
      </w:pPr>
      <w:r w:rsidRPr="00CE1672">
        <w:rPr>
          <w:sz w:val="24"/>
          <w:szCs w:val="24"/>
        </w:rPr>
        <w:t>8.1.</w:t>
      </w:r>
      <w:r w:rsidRPr="00CE1672">
        <w:rPr>
          <w:sz w:val="24"/>
          <w:szCs w:val="24"/>
        </w:rPr>
        <w:tab/>
        <w:t>Подрядчик вправе привлекать для выполнения работ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w:t>
      </w:r>
    </w:p>
    <w:p w:rsidR="00CE1672" w:rsidRPr="00CE1672" w:rsidRDefault="00CE1672" w:rsidP="00CE1672">
      <w:pPr>
        <w:ind w:firstLine="567"/>
        <w:jc w:val="both"/>
      </w:pPr>
      <w:r w:rsidRPr="00CE1672">
        <w:rPr>
          <w:sz w:val="24"/>
          <w:szCs w:val="24"/>
        </w:rPr>
        <w:t>8.2.</w:t>
      </w:r>
      <w:r w:rsidRPr="00CE1672">
        <w:rPr>
          <w:sz w:val="24"/>
          <w:szCs w:val="24"/>
        </w:rPr>
        <w:tab/>
        <w:t>При привлечении Субподрядчиков Подрядчик обязан:</w:t>
      </w:r>
    </w:p>
    <w:p w:rsidR="00CE1672" w:rsidRPr="00CE1672" w:rsidRDefault="00CE1672" w:rsidP="00CE1672">
      <w:pPr>
        <w:ind w:firstLine="567"/>
        <w:jc w:val="both"/>
      </w:pPr>
      <w:r w:rsidRPr="00CE1672">
        <w:rPr>
          <w:sz w:val="24"/>
          <w:szCs w:val="24"/>
        </w:rPr>
        <w:t>-</w:t>
      </w:r>
      <w:r w:rsidRPr="00CE1672">
        <w:rPr>
          <w:sz w:val="24"/>
          <w:szCs w:val="24"/>
        </w:rPr>
        <w:tab/>
        <w:t xml:space="preserve"> предоставить Заказчику информацию обо всех договорах с Субподрядчиками в течение 2 дней с момента их заключения. Информация должна быть представлена в объеме, предусмотренном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rsidR="00CE1672" w:rsidRPr="00CE1672" w:rsidRDefault="00CE1672" w:rsidP="00CE1672">
      <w:pPr>
        <w:ind w:firstLine="567"/>
        <w:jc w:val="both"/>
      </w:pPr>
      <w:r w:rsidRPr="00CE1672">
        <w:rPr>
          <w:sz w:val="24"/>
          <w:szCs w:val="24"/>
        </w:rPr>
        <w:t>-</w:t>
      </w:r>
      <w:r w:rsidRPr="00CE1672">
        <w:rPr>
          <w:sz w:val="24"/>
          <w:szCs w:val="24"/>
        </w:rPr>
        <w:tab/>
        <w:t>в течение 2 дней с момента заключения договоров с Субподрядчиками предоставить копии договоров (сканированные копии в формате «.</w:t>
      </w:r>
      <w:r w:rsidRPr="00CE1672">
        <w:rPr>
          <w:sz w:val="24"/>
          <w:szCs w:val="24"/>
          <w:lang w:val="en-US"/>
        </w:rPr>
        <w:t>pdf</w:t>
      </w:r>
      <w:r w:rsidRPr="00CE1672">
        <w:rPr>
          <w:sz w:val="24"/>
          <w:szCs w:val="24"/>
        </w:rPr>
        <w:t>»), а также всех дополнительных соглашений к ним, заключенных им с такими Субподрядчиками и, в случае наличия у Заказчика замечаний по тексту, обеспечить внесение в договор с Субподрядчиком соответствующих изменений;</w:t>
      </w:r>
    </w:p>
    <w:p w:rsidR="00CE1672" w:rsidRPr="00CE1672" w:rsidRDefault="00CE1672" w:rsidP="00CE1672">
      <w:pPr>
        <w:ind w:firstLine="567"/>
        <w:jc w:val="both"/>
      </w:pPr>
      <w:r w:rsidRPr="00CE1672">
        <w:rPr>
          <w:sz w:val="24"/>
          <w:szCs w:val="24"/>
        </w:rPr>
        <w:t>-</w:t>
      </w:r>
      <w:r w:rsidRPr="00CE1672">
        <w:rPr>
          <w:sz w:val="24"/>
          <w:szCs w:val="24"/>
        </w:rPr>
        <w:tab/>
        <w:t xml:space="preserve"> предоставить Заказчику копии всех необходимых лицензий, допусков и разрешений Субподрядчиков (сканированные копии в формате «.</w:t>
      </w:r>
      <w:r w:rsidRPr="00CE1672">
        <w:rPr>
          <w:sz w:val="24"/>
          <w:szCs w:val="24"/>
          <w:lang w:val="en-US"/>
        </w:rPr>
        <w:t>pdf</w:t>
      </w:r>
      <w:r w:rsidRPr="00CE1672">
        <w:rPr>
          <w:sz w:val="24"/>
          <w:szCs w:val="24"/>
        </w:rPr>
        <w:t>»), до их привлечения к работе по настоящему Договору;</w:t>
      </w:r>
    </w:p>
    <w:p w:rsidR="00CE1672" w:rsidRPr="00CE1672" w:rsidRDefault="00CE1672" w:rsidP="00CE1672">
      <w:pPr>
        <w:ind w:firstLine="567"/>
        <w:jc w:val="both"/>
      </w:pPr>
      <w:r w:rsidRPr="00CE1672">
        <w:rPr>
          <w:sz w:val="24"/>
          <w:szCs w:val="24"/>
        </w:rPr>
        <w:t>-</w:t>
      </w:r>
      <w:r w:rsidRPr="00CE1672">
        <w:rPr>
          <w:sz w:val="24"/>
          <w:szCs w:val="24"/>
        </w:rPr>
        <w:tab/>
        <w:t xml:space="preserve">в случае, если привлекаемые Субподрядчики относятся к субъектам малого и среднего предпринимательства, Подрядчик вместе с информацией, указанной в настоящем пункте, предоставляет Заказчику декларацию о соответствии привлекаемого Субподрядчика критериям </w:t>
      </w:r>
      <w:r w:rsidRPr="00CE1672">
        <w:rPr>
          <w:sz w:val="24"/>
          <w:szCs w:val="24"/>
        </w:rPr>
        <w:lastRenderedPageBreak/>
        <w:t>отнесения к субъектам малого и среднего предпринимательства, установленным статьей 4 Федерального закона Российской Федерации от 24.07.2007 № 209-ФЗ «О развитии малого и среднего предпринимательства в Российской Федерации».</w:t>
      </w:r>
    </w:p>
    <w:p w:rsidR="00CE1672" w:rsidRPr="00CE1672" w:rsidRDefault="00CE1672" w:rsidP="00CE1672">
      <w:pPr>
        <w:ind w:firstLine="567"/>
        <w:jc w:val="both"/>
      </w:pPr>
      <w:r w:rsidRPr="00CE1672">
        <w:rPr>
          <w:sz w:val="24"/>
          <w:szCs w:val="24"/>
        </w:rPr>
        <w:t>8.3.</w:t>
      </w:r>
      <w:r w:rsidRPr="00CE1672">
        <w:rPr>
          <w:sz w:val="24"/>
          <w:szCs w:val="24"/>
        </w:rPr>
        <w:tab/>
        <w:t>В случае привлечения Подрядчиком Субподрядчиков без предварительного письменного согласия Заказчика, Подрядчик обязан уплатить Заказчику штраф в размере 10 % от стоимости Договора.</w:t>
      </w:r>
    </w:p>
    <w:p w:rsidR="00CE1672" w:rsidRPr="00CE1672" w:rsidRDefault="00CE1672" w:rsidP="00CE1672">
      <w:pPr>
        <w:ind w:firstLine="567"/>
        <w:jc w:val="both"/>
        <w:rPr>
          <w:sz w:val="24"/>
          <w:szCs w:val="24"/>
        </w:rPr>
      </w:pPr>
      <w:r w:rsidRPr="00CE1672">
        <w:rPr>
          <w:sz w:val="24"/>
          <w:szCs w:val="24"/>
        </w:rPr>
        <w:t>8.4.</w:t>
      </w:r>
      <w:r w:rsidRPr="00CE1672">
        <w:rPr>
          <w:sz w:val="24"/>
          <w:szCs w:val="24"/>
        </w:rPr>
        <w:tab/>
        <w:t xml:space="preserve">В случае непредоставления или предоставления не в полном объеме Подрядчиком информации Заказчику, предоставление которой предусмотрено п. 8.2 настоящего Договора, Подрядчик обязан уплатить Заказчику штраф в размере 5 % от стоимости Договора, а также возместить причиненные Заказчику убытки, в том числе суммы уплаченных Заказчиком штрафов, в связи с </w:t>
      </w:r>
      <w:proofErr w:type="gramStart"/>
      <w:r w:rsidRPr="00CE1672">
        <w:rPr>
          <w:sz w:val="24"/>
          <w:szCs w:val="24"/>
        </w:rPr>
        <w:t xml:space="preserve">не предоставлением </w:t>
      </w:r>
      <w:proofErr w:type="gramEnd"/>
      <w:r w:rsidRPr="00CE1672">
        <w:rPr>
          <w:sz w:val="24"/>
          <w:szCs w:val="24"/>
        </w:rPr>
        <w:t>Заказчику информации о договорах с субподрядчиками.</w:t>
      </w:r>
    </w:p>
    <w:p w:rsidR="00CE1672" w:rsidRPr="00CE1672" w:rsidRDefault="00CE1672" w:rsidP="00CE1672">
      <w:pPr>
        <w:shd w:val="clear" w:color="auto" w:fill="FFFFFF"/>
        <w:ind w:left="360"/>
        <w:jc w:val="center"/>
      </w:pPr>
      <w:r w:rsidRPr="00CE1672">
        <w:rPr>
          <w:b/>
          <w:bCs/>
          <w:sz w:val="24"/>
          <w:szCs w:val="24"/>
        </w:rPr>
        <w:t>9. Антикоррупционные условия.</w:t>
      </w:r>
    </w:p>
    <w:p w:rsidR="00CE1672" w:rsidRPr="00CE1672" w:rsidRDefault="00CE1672" w:rsidP="00CE1672">
      <w:pPr>
        <w:widowControl w:val="0"/>
        <w:shd w:val="clear" w:color="auto" w:fill="FFFFFF"/>
        <w:tabs>
          <w:tab w:val="left" w:pos="709"/>
          <w:tab w:val="left" w:pos="1134"/>
        </w:tabs>
        <w:autoSpaceDE w:val="0"/>
        <w:autoSpaceDN w:val="0"/>
        <w:adjustRightInd w:val="0"/>
        <w:jc w:val="both"/>
      </w:pPr>
      <w:r w:rsidRPr="00CE1672">
        <w:rPr>
          <w:sz w:val="24"/>
          <w:szCs w:val="24"/>
        </w:rPr>
        <w:tab/>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E1672" w:rsidRPr="00CE1672" w:rsidRDefault="00CE1672" w:rsidP="00CE1672">
      <w:pPr>
        <w:widowControl w:val="0"/>
        <w:shd w:val="clear" w:color="auto" w:fill="FFFFFF"/>
        <w:tabs>
          <w:tab w:val="left" w:pos="709"/>
        </w:tabs>
        <w:autoSpaceDE w:val="0"/>
        <w:autoSpaceDN w:val="0"/>
        <w:adjustRightInd w:val="0"/>
        <w:jc w:val="both"/>
      </w:pPr>
      <w:r w:rsidRPr="00CE1672">
        <w:rPr>
          <w:sz w:val="24"/>
          <w:szCs w:val="24"/>
        </w:rPr>
        <w:tab/>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E1672" w:rsidRPr="00CE1672" w:rsidRDefault="00CE1672" w:rsidP="00CE1672">
      <w:pPr>
        <w:widowControl w:val="0"/>
        <w:shd w:val="clear" w:color="auto" w:fill="FFFFFF"/>
        <w:tabs>
          <w:tab w:val="left" w:pos="709"/>
          <w:tab w:val="left" w:pos="1276"/>
        </w:tabs>
        <w:autoSpaceDE w:val="0"/>
        <w:autoSpaceDN w:val="0"/>
        <w:adjustRightInd w:val="0"/>
        <w:jc w:val="both"/>
      </w:pPr>
      <w:r w:rsidRPr="00CE1672">
        <w:rPr>
          <w:sz w:val="24"/>
          <w:szCs w:val="24"/>
        </w:rPr>
        <w:tab/>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CE1672" w:rsidRPr="00CE1672" w:rsidRDefault="00CE1672" w:rsidP="00CE1672">
      <w:pPr>
        <w:shd w:val="clear" w:color="auto" w:fill="FFFFFF"/>
        <w:tabs>
          <w:tab w:val="num" w:pos="0"/>
          <w:tab w:val="left" w:pos="1276"/>
        </w:tabs>
        <w:ind w:firstLine="709"/>
        <w:jc w:val="both"/>
      </w:pPr>
      <w:r w:rsidRPr="00CE1672">
        <w:rPr>
          <w:sz w:val="24"/>
          <w:szCs w:val="24"/>
        </w:rPr>
        <w:t>Под действиями работника, осуществляемыми в пользу стимулирующей его Стороны, понимаются:</w:t>
      </w:r>
    </w:p>
    <w:p w:rsidR="00CE1672" w:rsidRPr="00CE1672" w:rsidRDefault="00CE1672" w:rsidP="00CE1672">
      <w:pPr>
        <w:shd w:val="clear" w:color="auto" w:fill="FFFFFF"/>
        <w:tabs>
          <w:tab w:val="num" w:pos="0"/>
          <w:tab w:val="left" w:pos="1276"/>
        </w:tabs>
        <w:ind w:firstLine="709"/>
        <w:jc w:val="both"/>
      </w:pPr>
      <w:r w:rsidRPr="00CE1672">
        <w:rPr>
          <w:sz w:val="24"/>
          <w:szCs w:val="24"/>
        </w:rPr>
        <w:t>- предоставление неоправданных преимуществ по сравнению с другими контрагентами;</w:t>
      </w:r>
    </w:p>
    <w:p w:rsidR="00CE1672" w:rsidRPr="00CE1672" w:rsidRDefault="00CE1672" w:rsidP="00CE1672">
      <w:pPr>
        <w:shd w:val="clear" w:color="auto" w:fill="FFFFFF"/>
        <w:tabs>
          <w:tab w:val="num" w:pos="0"/>
          <w:tab w:val="left" w:pos="1276"/>
        </w:tabs>
        <w:ind w:firstLine="709"/>
        <w:jc w:val="both"/>
      </w:pPr>
      <w:r w:rsidRPr="00CE1672">
        <w:rPr>
          <w:sz w:val="24"/>
          <w:szCs w:val="24"/>
        </w:rPr>
        <w:t>- предоставление каких-либо гарантий;</w:t>
      </w:r>
    </w:p>
    <w:p w:rsidR="00CE1672" w:rsidRPr="00CE1672" w:rsidRDefault="00CE1672" w:rsidP="00CE1672">
      <w:pPr>
        <w:shd w:val="clear" w:color="auto" w:fill="FFFFFF"/>
        <w:tabs>
          <w:tab w:val="num" w:pos="0"/>
          <w:tab w:val="left" w:pos="1276"/>
        </w:tabs>
        <w:ind w:firstLine="709"/>
        <w:jc w:val="both"/>
      </w:pPr>
      <w:r w:rsidRPr="00CE1672">
        <w:rPr>
          <w:sz w:val="24"/>
          <w:szCs w:val="24"/>
        </w:rPr>
        <w:t>- ускорение существующих процедур;</w:t>
      </w:r>
    </w:p>
    <w:p w:rsidR="00CE1672" w:rsidRPr="00CE1672" w:rsidRDefault="00CE1672" w:rsidP="00CE1672">
      <w:pPr>
        <w:shd w:val="clear" w:color="auto" w:fill="FFFFFF"/>
        <w:tabs>
          <w:tab w:val="num" w:pos="0"/>
          <w:tab w:val="left" w:pos="1276"/>
        </w:tabs>
        <w:ind w:firstLine="709"/>
        <w:jc w:val="both"/>
      </w:pPr>
      <w:r w:rsidRPr="00CE1672">
        <w:rPr>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CE1672" w:rsidRPr="00CE1672" w:rsidRDefault="00CE1672" w:rsidP="00CE1672">
      <w:pPr>
        <w:widowControl w:val="0"/>
        <w:shd w:val="clear" w:color="auto" w:fill="FFFFFF"/>
        <w:tabs>
          <w:tab w:val="left" w:pos="709"/>
          <w:tab w:val="left" w:pos="1276"/>
        </w:tabs>
        <w:autoSpaceDE w:val="0"/>
        <w:autoSpaceDN w:val="0"/>
        <w:adjustRightInd w:val="0"/>
        <w:jc w:val="both"/>
      </w:pPr>
      <w:r w:rsidRPr="00CE1672">
        <w:rPr>
          <w:sz w:val="24"/>
          <w:szCs w:val="24"/>
        </w:rPr>
        <w:tab/>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(пять) рабочих дней с даты направления письменного уведомления. </w:t>
      </w:r>
    </w:p>
    <w:p w:rsidR="00CE1672" w:rsidRPr="00CE1672" w:rsidRDefault="00CE1672" w:rsidP="00CE1672">
      <w:pPr>
        <w:widowControl w:val="0"/>
        <w:shd w:val="clear" w:color="auto" w:fill="FFFFFF"/>
        <w:tabs>
          <w:tab w:val="left" w:pos="709"/>
          <w:tab w:val="left" w:pos="1276"/>
        </w:tabs>
        <w:autoSpaceDE w:val="0"/>
        <w:autoSpaceDN w:val="0"/>
        <w:adjustRightInd w:val="0"/>
        <w:jc w:val="both"/>
      </w:pPr>
      <w:r w:rsidRPr="00CE1672">
        <w:rPr>
          <w:sz w:val="24"/>
          <w:szCs w:val="24"/>
        </w:rPr>
        <w:tab/>
        <w:t xml:space="preserve">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sidRPr="00CE1672">
        <w:rPr>
          <w:sz w:val="24"/>
          <w:szCs w:val="24"/>
        </w:rPr>
        <w:lastRenderedPageBreak/>
        <w:t>международных актов о противодействии легализации доходов, полученных преступным путем.</w:t>
      </w:r>
    </w:p>
    <w:p w:rsidR="00CE1672" w:rsidRPr="00CE1672" w:rsidRDefault="00CE1672" w:rsidP="00CE1672">
      <w:pPr>
        <w:widowControl w:val="0"/>
        <w:shd w:val="clear" w:color="auto" w:fill="FFFFFF"/>
        <w:tabs>
          <w:tab w:val="left" w:pos="709"/>
          <w:tab w:val="left" w:pos="1276"/>
        </w:tabs>
        <w:autoSpaceDE w:val="0"/>
        <w:autoSpaceDN w:val="0"/>
        <w:adjustRightInd w:val="0"/>
        <w:jc w:val="both"/>
      </w:pPr>
      <w:r w:rsidRPr="00CE1672">
        <w:rPr>
          <w:sz w:val="24"/>
          <w:szCs w:val="24"/>
        </w:rPr>
        <w:tab/>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CE1672" w:rsidRPr="00CE1672" w:rsidRDefault="00CE1672" w:rsidP="00CE1672">
      <w:pPr>
        <w:widowControl w:val="0"/>
        <w:shd w:val="clear" w:color="auto" w:fill="FFFFFF"/>
        <w:tabs>
          <w:tab w:val="left" w:pos="709"/>
          <w:tab w:val="left" w:pos="1276"/>
        </w:tabs>
        <w:autoSpaceDE w:val="0"/>
        <w:autoSpaceDN w:val="0"/>
        <w:adjustRightInd w:val="0"/>
        <w:jc w:val="both"/>
      </w:pPr>
      <w:r w:rsidRPr="00CE1672">
        <w:rPr>
          <w:sz w:val="24"/>
          <w:szCs w:val="24"/>
        </w:rPr>
        <w:tab/>
        <w:t>9.7. В целях проведения антикоррупционных проверок Подрядчик обязуется в любое время в течение действия настоящего Договора по письменному запросу Заказчика предоставить Заказчику информацию о цепочке собственников Подрядчика, включая бенефициаров (в том числе, конечных) с приложением подтверждающих документов (далее - Информация).</w:t>
      </w:r>
    </w:p>
    <w:p w:rsidR="00CE1672" w:rsidRPr="00CE1672" w:rsidRDefault="00CE1672" w:rsidP="00CE1672">
      <w:pPr>
        <w:shd w:val="clear" w:color="auto" w:fill="FFFFFF"/>
        <w:tabs>
          <w:tab w:val="num" w:pos="0"/>
          <w:tab w:val="left" w:pos="1276"/>
        </w:tabs>
        <w:ind w:firstLine="709"/>
        <w:jc w:val="both"/>
      </w:pPr>
      <w:r w:rsidRPr="00CE1672">
        <w:rPr>
          <w:sz w:val="24"/>
          <w:szCs w:val="24"/>
        </w:rPr>
        <w:t>9.8. В случае изменений в цепочке собственников Подрядчика включая бенефициаров (в том числе, конечных) и (или) в исполнительных органах, Подрядчик обязуется в течение 5 (пять) рабочих дней с даты внесения таких изменений предоставить соответствующую информацию Заказчику.</w:t>
      </w:r>
    </w:p>
    <w:p w:rsidR="00CE1672" w:rsidRPr="00CE1672" w:rsidRDefault="00CE1672" w:rsidP="00CE1672">
      <w:pPr>
        <w:shd w:val="clear" w:color="auto" w:fill="FFFFFF"/>
        <w:tabs>
          <w:tab w:val="num" w:pos="0"/>
        </w:tabs>
        <w:ind w:firstLine="567"/>
        <w:jc w:val="both"/>
      </w:pPr>
      <w:r w:rsidRPr="00CE1672">
        <w:rPr>
          <w:sz w:val="24"/>
          <w:szCs w:val="24"/>
        </w:rPr>
        <w:t>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контрагента) или уполномоченным на основании доверенности лицом и направляется в адрес Заказчика путем почтового отправления с описью вложения. Датой предоставления Информации является дата получения Заказчиком почтового отправления. Дополнительно Информация предоставляется на электронном носителе.</w:t>
      </w:r>
    </w:p>
    <w:p w:rsidR="00CE1672" w:rsidRPr="00CE1672" w:rsidRDefault="00CE1672" w:rsidP="00CE1672">
      <w:pPr>
        <w:shd w:val="clear" w:color="auto" w:fill="FFFFFF"/>
        <w:tabs>
          <w:tab w:val="num" w:pos="0"/>
        </w:tabs>
        <w:ind w:firstLine="567"/>
        <w:jc w:val="both"/>
      </w:pPr>
      <w:r w:rsidRPr="00CE1672">
        <w:rPr>
          <w:sz w:val="24"/>
          <w:szCs w:val="24"/>
        </w:rPr>
        <w:t>Указанное в настоящем пункте условие является существенным условием настоящего Договора в соответствии с ч. 1 ст. 432 ГК РФ.</w:t>
      </w:r>
    </w:p>
    <w:p w:rsidR="00CE1672" w:rsidRPr="00CE1672" w:rsidRDefault="00CE1672" w:rsidP="00CE1672">
      <w:pPr>
        <w:shd w:val="clear" w:color="auto" w:fill="FFFFFF"/>
        <w:tabs>
          <w:tab w:val="num" w:pos="0"/>
        </w:tabs>
        <w:jc w:val="both"/>
      </w:pPr>
      <w:r w:rsidRPr="00CE1672">
        <w:rPr>
          <w:sz w:val="24"/>
          <w:szCs w:val="24"/>
        </w:rPr>
        <w:tab/>
        <w:t>9.9. Стороны признают, что их возможные неправомерные действия и нарушение антикоррупционных условий настоящего Договора могут повлечь расторжение настоящего Договора.</w:t>
      </w:r>
    </w:p>
    <w:p w:rsidR="00CE1672" w:rsidRPr="00CE1672" w:rsidRDefault="00CE1672" w:rsidP="00CE1672">
      <w:pPr>
        <w:shd w:val="clear" w:color="auto" w:fill="FFFFFF"/>
        <w:tabs>
          <w:tab w:val="num" w:pos="0"/>
        </w:tabs>
        <w:jc w:val="both"/>
      </w:pPr>
      <w:r w:rsidRPr="00CE1672">
        <w:rPr>
          <w:sz w:val="24"/>
          <w:szCs w:val="24"/>
        </w:rPr>
        <w:tab/>
        <w:t>9.10.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CE1672" w:rsidRPr="00CE1672" w:rsidRDefault="00CE1672" w:rsidP="00CE1672">
      <w:pPr>
        <w:shd w:val="clear" w:color="auto" w:fill="FFFFFF"/>
        <w:tabs>
          <w:tab w:val="num" w:pos="0"/>
        </w:tabs>
        <w:jc w:val="both"/>
      </w:pPr>
      <w:r w:rsidRPr="00CE1672">
        <w:rPr>
          <w:sz w:val="24"/>
          <w:szCs w:val="24"/>
        </w:rPr>
        <w:tab/>
        <w:t>9.11.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CE1672" w:rsidRPr="00CE1672" w:rsidRDefault="00CE1672" w:rsidP="00CE1672">
      <w:pPr>
        <w:shd w:val="clear" w:color="auto" w:fill="FFFFFF"/>
        <w:tabs>
          <w:tab w:val="num" w:pos="0"/>
        </w:tabs>
        <w:jc w:val="both"/>
      </w:pPr>
      <w:r w:rsidRPr="00CE1672">
        <w:rPr>
          <w:sz w:val="24"/>
          <w:szCs w:val="24"/>
        </w:rPr>
        <w:tab/>
        <w:t>9.12. В случае отказа Подрядчика от предоставления Информации, согласно настоящему разделу Договора</w:t>
      </w:r>
      <w:r w:rsidRPr="00CE1672">
        <w:rPr>
          <w:i/>
          <w:iCs/>
          <w:sz w:val="24"/>
          <w:szCs w:val="24"/>
        </w:rPr>
        <w:t xml:space="preserve">, </w:t>
      </w:r>
      <w:r w:rsidRPr="00CE1672">
        <w:rPr>
          <w:sz w:val="24"/>
          <w:szCs w:val="24"/>
        </w:rPr>
        <w:t>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E1672" w:rsidRPr="00CE1672" w:rsidRDefault="00CE1672" w:rsidP="00CE1672">
      <w:pPr>
        <w:shd w:val="clear" w:color="auto" w:fill="FFFFFF"/>
        <w:tabs>
          <w:tab w:val="num" w:pos="0"/>
          <w:tab w:val="left" w:pos="709"/>
        </w:tabs>
        <w:jc w:val="both"/>
      </w:pPr>
      <w:r w:rsidRPr="00CE1672">
        <w:rPr>
          <w:sz w:val="24"/>
          <w:szCs w:val="24"/>
        </w:rPr>
        <w:tab/>
        <w:t xml:space="preserve">  9.13. В случае предоставления Информации не в полном объеме Заказчик направляет повторный запрос о предоставлении Информации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CE1672" w:rsidRPr="00CE1672" w:rsidRDefault="00CE1672" w:rsidP="00CE1672">
      <w:pPr>
        <w:ind w:firstLine="567"/>
        <w:jc w:val="both"/>
      </w:pPr>
    </w:p>
    <w:p w:rsidR="00CE1672" w:rsidRPr="00CE1672" w:rsidRDefault="00CE1672" w:rsidP="00CE1672">
      <w:pPr>
        <w:tabs>
          <w:tab w:val="num" w:pos="1276"/>
        </w:tabs>
        <w:autoSpaceDE w:val="0"/>
        <w:autoSpaceDN w:val="0"/>
        <w:ind w:firstLine="560"/>
        <w:jc w:val="both"/>
      </w:pPr>
      <w:r w:rsidRPr="00CE1672">
        <w:rPr>
          <w:b/>
          <w:sz w:val="24"/>
          <w:szCs w:val="24"/>
          <w:lang w:val="sr-Cyrl-CS"/>
        </w:rPr>
        <w:t xml:space="preserve">           10. СРОКИ ДЕЙСТВИЯ ДОГОВОРА ЮРИДИЧЕСКИЕ АДРЕСА СТОРОН</w:t>
      </w:r>
    </w:p>
    <w:p w:rsidR="00CE1672" w:rsidRPr="00CE1672" w:rsidRDefault="00CE1672" w:rsidP="00CE1672">
      <w:pPr>
        <w:tabs>
          <w:tab w:val="num" w:pos="1276"/>
        </w:tabs>
        <w:autoSpaceDE w:val="0"/>
        <w:autoSpaceDN w:val="0"/>
        <w:ind w:firstLine="560"/>
        <w:jc w:val="both"/>
      </w:pPr>
      <w:r w:rsidRPr="00CE1672">
        <w:rPr>
          <w:b/>
          <w:sz w:val="24"/>
          <w:szCs w:val="24"/>
          <w:lang w:val="sr-Cyrl-CS"/>
        </w:rPr>
        <w:lastRenderedPageBreak/>
        <w:t> </w:t>
      </w:r>
    </w:p>
    <w:p w:rsidR="00CE1672" w:rsidRPr="00CE1672" w:rsidRDefault="00CE1672" w:rsidP="00CE1672">
      <w:pPr>
        <w:tabs>
          <w:tab w:val="num" w:pos="1276"/>
        </w:tabs>
        <w:autoSpaceDE w:val="0"/>
        <w:autoSpaceDN w:val="0"/>
        <w:ind w:firstLine="560"/>
        <w:jc w:val="both"/>
      </w:pPr>
      <w:r w:rsidRPr="00CE1672">
        <w:rPr>
          <w:sz w:val="24"/>
          <w:szCs w:val="24"/>
          <w:lang w:val="sr-Cyrl-CS"/>
        </w:rPr>
        <w:t>10.1. Срок действия Договора начинается после его подписания и заканчивается после выполнения сторонами всех обязательств по настоящему Договору.</w:t>
      </w:r>
    </w:p>
    <w:p w:rsidR="00CE1672" w:rsidRPr="00CE1672" w:rsidRDefault="00CE1672" w:rsidP="00CE1672">
      <w:pPr>
        <w:tabs>
          <w:tab w:val="left" w:pos="0"/>
        </w:tabs>
        <w:ind w:firstLine="560"/>
        <w:jc w:val="both"/>
        <w:rPr>
          <w:sz w:val="24"/>
          <w:szCs w:val="24"/>
        </w:rPr>
      </w:pPr>
      <w:r w:rsidRPr="00CE1672">
        <w:rPr>
          <w:sz w:val="24"/>
          <w:szCs w:val="24"/>
        </w:rPr>
        <w:t xml:space="preserve">10.2. </w:t>
      </w:r>
      <w:r w:rsidRPr="00CE1672">
        <w:rPr>
          <w:rFonts w:eastAsia="Calibri"/>
          <w:color w:val="000000"/>
          <w:sz w:val="24"/>
          <w:szCs w:val="24"/>
        </w:rPr>
        <w:t>Нижеследующие приложения являются неотъемлемой частью Договора:</w:t>
      </w:r>
    </w:p>
    <w:p w:rsidR="00CE1672" w:rsidRPr="00CE1672" w:rsidRDefault="00CE1672" w:rsidP="00CE1672">
      <w:pPr>
        <w:ind w:firstLine="560"/>
        <w:jc w:val="both"/>
      </w:pPr>
      <w:r w:rsidRPr="00CE1672">
        <w:rPr>
          <w:sz w:val="24"/>
          <w:szCs w:val="24"/>
        </w:rPr>
        <w:t xml:space="preserve">10.2.1. </w:t>
      </w:r>
      <w:r w:rsidRPr="00CE1672">
        <w:rPr>
          <w:rFonts w:eastAsia="Calibri"/>
          <w:color w:val="000000"/>
          <w:sz w:val="24"/>
          <w:szCs w:val="24"/>
        </w:rPr>
        <w:t>Приложение – </w:t>
      </w:r>
      <w:r w:rsidRPr="00CE1672">
        <w:rPr>
          <w:sz w:val="24"/>
          <w:szCs w:val="24"/>
        </w:rPr>
        <w:t>Техническое задание.</w:t>
      </w:r>
      <w:bookmarkStart w:id="123" w:name="_Toc498353402"/>
      <w:r w:rsidRPr="00CE1672">
        <w:rPr>
          <w:b/>
          <w:sz w:val="24"/>
          <w:szCs w:val="24"/>
        </w:rPr>
        <w:t xml:space="preserve"> </w:t>
      </w:r>
    </w:p>
    <w:p w:rsidR="00CE1672" w:rsidRPr="00CE1672" w:rsidRDefault="00CE1672" w:rsidP="00CE1672">
      <w:pPr>
        <w:jc w:val="both"/>
      </w:pPr>
      <w:r w:rsidRPr="00CE1672">
        <w:rPr>
          <w:b/>
          <w:sz w:val="24"/>
          <w:szCs w:val="24"/>
        </w:rPr>
        <w:t> </w:t>
      </w:r>
    </w:p>
    <w:p w:rsidR="00CE1672" w:rsidRPr="00CE1672" w:rsidRDefault="00CE1672" w:rsidP="00CE1672">
      <w:pPr>
        <w:jc w:val="center"/>
      </w:pPr>
      <w:r w:rsidRPr="00CE1672">
        <w:rPr>
          <w:b/>
          <w:sz w:val="24"/>
          <w:szCs w:val="24"/>
        </w:rPr>
        <w:t>11. РЕКВИЗИТЫ СТОРОН</w:t>
      </w:r>
      <w:bookmarkEnd w:id="123"/>
    </w:p>
    <w:tbl>
      <w:tblPr>
        <w:tblpPr w:leftFromText="180" w:rightFromText="180" w:vertAnchor="text" w:horzAnchor="margin" w:tblpY="292"/>
        <w:tblOverlap w:val="never"/>
        <w:tblW w:w="10128" w:type="dxa"/>
        <w:tblLayout w:type="fixed"/>
        <w:tblCellMar>
          <w:left w:w="48" w:type="dxa"/>
        </w:tblCellMar>
        <w:tblLook w:val="01E0" w:firstRow="1" w:lastRow="1" w:firstColumn="1" w:lastColumn="1" w:noHBand="0" w:noVBand="0"/>
      </w:tblPr>
      <w:tblGrid>
        <w:gridCol w:w="5001"/>
        <w:gridCol w:w="5127"/>
      </w:tblGrid>
      <w:tr w:rsidR="00CE1672" w:rsidRPr="00CE1672" w:rsidTr="00906C21">
        <w:trPr>
          <w:trHeight w:val="78"/>
        </w:trPr>
        <w:tc>
          <w:tcPr>
            <w:tcW w:w="5001" w:type="dxa"/>
            <w:hideMark/>
          </w:tcPr>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sidRPr="00CE1672">
              <w:rPr>
                <w:sz w:val="24"/>
                <w:szCs w:val="24"/>
              </w:rPr>
              <w:t>ИСПОЛНИТЕЛЬ:</w:t>
            </w: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sidRPr="00CE1672">
              <w:rPr>
                <w:sz w:val="24"/>
                <w:szCs w:val="24"/>
              </w:rPr>
              <w:t> </w:t>
            </w: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4"/>
                <w:szCs w:val="24"/>
              </w:rPr>
            </w:pPr>
            <w:r w:rsidRPr="00CE1672">
              <w:rPr>
                <w:b/>
                <w:sz w:val="24"/>
                <w:szCs w:val="24"/>
              </w:rPr>
              <w:t>__________________/_______________/</w:t>
            </w: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sidRPr="00CE1672">
              <w:rPr>
                <w:b/>
                <w:sz w:val="24"/>
                <w:szCs w:val="24"/>
                <w:lang w:val="en-US"/>
              </w:rPr>
              <w:t> </w:t>
            </w: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tc>
        <w:tc>
          <w:tcPr>
            <w:tcW w:w="5128" w:type="dxa"/>
            <w:hideMark/>
          </w:tcPr>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4"/>
                <w:szCs w:val="24"/>
              </w:rPr>
            </w:pPr>
            <w:r w:rsidRPr="00CE1672">
              <w:rPr>
                <w:sz w:val="24"/>
                <w:szCs w:val="24"/>
              </w:rPr>
              <w:t>ЗАКЗАЧИК:</w:t>
            </w:r>
          </w:p>
          <w:p w:rsidR="00CE1672" w:rsidRPr="00CE1672" w:rsidRDefault="00CE1672" w:rsidP="00CE1672">
            <w:pPr>
              <w:spacing w:line="276" w:lineRule="auto"/>
              <w:jc w:val="both"/>
            </w:pPr>
            <w:r w:rsidRPr="00CE1672">
              <w:rPr>
                <w:b/>
                <w:bCs/>
                <w:sz w:val="24"/>
                <w:szCs w:val="24"/>
              </w:rPr>
              <w:t> </w:t>
            </w:r>
          </w:p>
          <w:p w:rsidR="00CE1672" w:rsidRPr="00CE1672" w:rsidRDefault="00CE1672" w:rsidP="00CE1672">
            <w:pPr>
              <w:spacing w:line="276" w:lineRule="auto"/>
              <w:ind w:left="102"/>
              <w:jc w:val="both"/>
            </w:pPr>
            <w:r w:rsidRPr="00CE1672">
              <w:rPr>
                <w:b/>
                <w:bCs/>
                <w:sz w:val="24"/>
                <w:szCs w:val="24"/>
              </w:rPr>
              <w:t>ФГУП «Росморпорт»</w:t>
            </w:r>
          </w:p>
          <w:p w:rsidR="00CE1672" w:rsidRPr="00CE1672" w:rsidRDefault="00CE1672" w:rsidP="00CE1672">
            <w:pPr>
              <w:spacing w:line="276" w:lineRule="auto"/>
              <w:ind w:left="102"/>
              <w:jc w:val="both"/>
            </w:pPr>
            <w:r w:rsidRPr="00CE1672">
              <w:rPr>
                <w:sz w:val="24"/>
                <w:szCs w:val="24"/>
              </w:rPr>
              <w:t>127055, г. Москва, ул. Сущевская, д.19, стр.7</w:t>
            </w:r>
          </w:p>
          <w:p w:rsidR="00CE1672" w:rsidRPr="00CE1672" w:rsidRDefault="00CE1672" w:rsidP="00CE1672">
            <w:pPr>
              <w:spacing w:line="276" w:lineRule="auto"/>
              <w:ind w:left="102"/>
              <w:jc w:val="both"/>
            </w:pPr>
            <w:r w:rsidRPr="00CE1672">
              <w:rPr>
                <w:b/>
                <w:sz w:val="24"/>
                <w:szCs w:val="24"/>
              </w:rPr>
              <w:t>Крымский филиал ФГУП «Росморпорт»</w:t>
            </w:r>
          </w:p>
          <w:p w:rsidR="00CE1672" w:rsidRPr="00CE1672" w:rsidRDefault="00CE1672" w:rsidP="00CE1672">
            <w:pPr>
              <w:spacing w:line="276" w:lineRule="auto"/>
              <w:ind w:left="102"/>
              <w:jc w:val="both"/>
            </w:pPr>
            <w:r w:rsidRPr="00CE1672">
              <w:rPr>
                <w:b/>
                <w:sz w:val="24"/>
                <w:szCs w:val="24"/>
              </w:rPr>
              <w:t xml:space="preserve"> </w:t>
            </w:r>
            <w:r w:rsidRPr="00CE1672">
              <w:rPr>
                <w:sz w:val="24"/>
                <w:szCs w:val="24"/>
              </w:rPr>
              <w:t>299011, г. Севастополь, пл. Нахимова, д. 3</w:t>
            </w:r>
          </w:p>
          <w:p w:rsidR="00CE1672" w:rsidRPr="00CE1672" w:rsidRDefault="00CE1672" w:rsidP="00CE1672">
            <w:pPr>
              <w:spacing w:line="276" w:lineRule="auto"/>
              <w:ind w:left="102"/>
              <w:jc w:val="both"/>
            </w:pPr>
            <w:r w:rsidRPr="00CE1672">
              <w:rPr>
                <w:bCs/>
                <w:sz w:val="24"/>
                <w:szCs w:val="24"/>
              </w:rPr>
              <w:t>ИНН 7702352454 КПП 920443001</w:t>
            </w:r>
          </w:p>
          <w:p w:rsidR="00CE1672" w:rsidRPr="00CE1672" w:rsidRDefault="00CE1672" w:rsidP="00CE1672">
            <w:pPr>
              <w:spacing w:line="276" w:lineRule="auto"/>
              <w:ind w:left="102"/>
              <w:jc w:val="both"/>
            </w:pPr>
            <w:r w:rsidRPr="00CE1672">
              <w:rPr>
                <w:bCs/>
                <w:sz w:val="24"/>
                <w:szCs w:val="24"/>
              </w:rPr>
              <w:t>ОГРН 1037702023831 ОКПО 00217225</w:t>
            </w:r>
          </w:p>
          <w:p w:rsidR="00CE1672" w:rsidRPr="00CE1672" w:rsidRDefault="00CE1672" w:rsidP="00CE1672">
            <w:pPr>
              <w:spacing w:line="276" w:lineRule="auto"/>
              <w:ind w:left="102"/>
              <w:jc w:val="both"/>
            </w:pPr>
            <w:proofErr w:type="gramStart"/>
            <w:r w:rsidRPr="00CE1672">
              <w:rPr>
                <w:sz w:val="24"/>
                <w:szCs w:val="24"/>
              </w:rPr>
              <w:t>р</w:t>
            </w:r>
            <w:proofErr w:type="gramEnd"/>
            <w:r w:rsidRPr="00CE1672">
              <w:rPr>
                <w:sz w:val="24"/>
                <w:szCs w:val="24"/>
              </w:rPr>
              <w:t xml:space="preserve">/с 40702810538000072866 в Московский </w:t>
            </w:r>
            <w:r w:rsidRPr="00CE1672">
              <w:rPr>
                <w:sz w:val="24"/>
                <w:szCs w:val="24"/>
              </w:rPr>
              <w:br/>
              <w:t xml:space="preserve">банк ПАО «Сбербанк» </w:t>
            </w:r>
          </w:p>
          <w:p w:rsidR="00CE1672" w:rsidRPr="00CE1672" w:rsidRDefault="00CE1672" w:rsidP="00CE1672">
            <w:pPr>
              <w:spacing w:line="276" w:lineRule="auto"/>
              <w:ind w:left="102"/>
              <w:jc w:val="both"/>
            </w:pPr>
            <w:r w:rsidRPr="00CE1672">
              <w:rPr>
                <w:sz w:val="24"/>
                <w:szCs w:val="24"/>
              </w:rPr>
              <w:t>БИК 044525225; к/с 30101810400000000225</w:t>
            </w:r>
          </w:p>
          <w:p w:rsidR="00CE1672" w:rsidRPr="00CE1672" w:rsidRDefault="00CE1672" w:rsidP="00CE1672">
            <w:pPr>
              <w:spacing w:line="276" w:lineRule="auto"/>
              <w:ind w:left="102"/>
              <w:jc w:val="both"/>
              <w:rPr>
                <w:lang w:val="en-US"/>
              </w:rPr>
            </w:pPr>
            <w:r w:rsidRPr="00CE1672">
              <w:rPr>
                <w:sz w:val="24"/>
                <w:szCs w:val="24"/>
              </w:rPr>
              <w:t xml:space="preserve">Тел/факс. </w:t>
            </w:r>
            <w:r w:rsidRPr="00CE1672">
              <w:rPr>
                <w:sz w:val="24"/>
                <w:szCs w:val="24"/>
                <w:lang w:val="en-US"/>
              </w:rPr>
              <w:t xml:space="preserve">+7 862 54 33 13 </w:t>
            </w:r>
          </w:p>
          <w:p w:rsidR="00CE1672" w:rsidRPr="00CE1672" w:rsidRDefault="00CE1672" w:rsidP="00CE1672">
            <w:pPr>
              <w:spacing w:line="276" w:lineRule="auto"/>
              <w:ind w:left="102"/>
              <w:jc w:val="both"/>
              <w:rPr>
                <w:lang w:val="en-US"/>
              </w:rPr>
            </w:pPr>
            <w:r w:rsidRPr="00CE1672">
              <w:rPr>
                <w:sz w:val="24"/>
                <w:szCs w:val="24"/>
                <w:lang w:val="en-US"/>
              </w:rPr>
              <w:t>e-mail: docs.svs@svs.rosmorport.ru</w:t>
            </w:r>
          </w:p>
          <w:p w:rsidR="00CE1672" w:rsidRPr="00CE1672" w:rsidRDefault="00CE1672" w:rsidP="00CE1672">
            <w:pPr>
              <w:spacing w:line="276" w:lineRule="auto"/>
              <w:ind w:left="102"/>
              <w:jc w:val="both"/>
              <w:rPr>
                <w:lang w:val="en-US"/>
              </w:rPr>
            </w:pPr>
            <w:r w:rsidRPr="00CE1672">
              <w:rPr>
                <w:b/>
                <w:bCs/>
                <w:sz w:val="24"/>
                <w:szCs w:val="24"/>
                <w:lang w:val="en-US"/>
              </w:rPr>
              <w:t> </w:t>
            </w:r>
          </w:p>
          <w:p w:rsidR="00CE1672" w:rsidRPr="00CE1672" w:rsidRDefault="00CE1672" w:rsidP="00CE1672">
            <w:pPr>
              <w:spacing w:line="276" w:lineRule="auto"/>
              <w:ind w:left="102"/>
              <w:jc w:val="both"/>
              <w:rPr>
                <w:lang w:val="en-US"/>
              </w:rPr>
            </w:pPr>
            <w:r w:rsidRPr="00CE1672">
              <w:rPr>
                <w:b/>
                <w:bCs/>
                <w:sz w:val="24"/>
                <w:szCs w:val="24"/>
                <w:lang w:val="en-US"/>
              </w:rPr>
              <w:t> </w:t>
            </w:r>
          </w:p>
          <w:p w:rsidR="00CE1672" w:rsidRPr="00CE1672" w:rsidRDefault="00CE1672" w:rsidP="00CE1672">
            <w:pPr>
              <w:spacing w:line="276" w:lineRule="auto"/>
              <w:ind w:left="102"/>
              <w:jc w:val="both"/>
            </w:pPr>
            <w:r w:rsidRPr="00CE1672">
              <w:rPr>
                <w:b/>
                <w:bCs/>
                <w:sz w:val="24"/>
                <w:szCs w:val="24"/>
              </w:rPr>
              <w:t xml:space="preserve">Директор Крымского </w:t>
            </w:r>
          </w:p>
          <w:p w:rsidR="00CE1672" w:rsidRPr="00CE1672" w:rsidRDefault="00CE1672" w:rsidP="00CE1672">
            <w:pPr>
              <w:spacing w:line="276" w:lineRule="auto"/>
              <w:ind w:left="102"/>
              <w:jc w:val="both"/>
            </w:pPr>
            <w:proofErr w:type="gramStart"/>
            <w:r w:rsidRPr="00CE1672">
              <w:rPr>
                <w:b/>
                <w:bCs/>
                <w:sz w:val="24"/>
                <w:szCs w:val="24"/>
              </w:rPr>
              <w:t>филиала</w:t>
            </w:r>
            <w:proofErr w:type="gramEnd"/>
            <w:r w:rsidRPr="00CE1672">
              <w:rPr>
                <w:b/>
                <w:bCs/>
                <w:sz w:val="24"/>
                <w:szCs w:val="24"/>
              </w:rPr>
              <w:t xml:space="preserve"> ФГУП «Росморпорт»</w:t>
            </w:r>
          </w:p>
          <w:p w:rsidR="00CE1672" w:rsidRPr="00CE1672" w:rsidRDefault="00CE1672" w:rsidP="00CE1672">
            <w:pPr>
              <w:spacing w:line="276" w:lineRule="auto"/>
              <w:ind w:left="102"/>
              <w:jc w:val="both"/>
            </w:pPr>
            <w:r w:rsidRPr="00CE1672">
              <w:rPr>
                <w:b/>
                <w:bCs/>
                <w:sz w:val="24"/>
                <w:szCs w:val="24"/>
              </w:rPr>
              <w:t> </w:t>
            </w:r>
          </w:p>
          <w:p w:rsidR="00CE1672" w:rsidRPr="00CE1672" w:rsidRDefault="00CE1672" w:rsidP="00CE1672">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2"/>
              <w:jc w:val="both"/>
              <w:rPr>
                <w:sz w:val="24"/>
                <w:szCs w:val="24"/>
              </w:rPr>
            </w:pPr>
            <w:r w:rsidRPr="00CE1672">
              <w:rPr>
                <w:b/>
                <w:sz w:val="24"/>
                <w:szCs w:val="24"/>
              </w:rPr>
              <w:t>_________________/ А.А. Фильчаков /</w:t>
            </w:r>
          </w:p>
        </w:tc>
      </w:tr>
    </w:tbl>
    <w:p w:rsidR="00CE1672" w:rsidRPr="00CE1672" w:rsidRDefault="00CE1672" w:rsidP="00CE1672">
      <w:pPr>
        <w:jc w:val="both"/>
        <w:sectPr w:rsidR="00CE1672" w:rsidRPr="00CE1672" w:rsidSect="00491ACB">
          <w:pgSz w:w="12240" w:h="15840"/>
          <w:pgMar w:top="1134" w:right="850" w:bottom="1134" w:left="1276" w:header="720" w:footer="720" w:gutter="0"/>
          <w:cols w:space="720"/>
        </w:sectPr>
      </w:pPr>
    </w:p>
    <w:p w:rsidR="00CE1672" w:rsidRDefault="00CE1672" w:rsidP="00CE1672">
      <w:pPr>
        <w:ind w:left="6237"/>
        <w:jc w:val="right"/>
        <w:rPr>
          <w:rFonts w:eastAsia="Calibri"/>
          <w:color w:val="000000"/>
          <w:sz w:val="24"/>
          <w:szCs w:val="24"/>
        </w:rPr>
      </w:pPr>
      <w:r w:rsidRPr="00CE1672">
        <w:rPr>
          <w:rFonts w:eastAsia="Calibri"/>
          <w:color w:val="000000"/>
          <w:sz w:val="24"/>
          <w:szCs w:val="24"/>
        </w:rPr>
        <w:lastRenderedPageBreak/>
        <w:t>Приложение</w:t>
      </w:r>
    </w:p>
    <w:p w:rsidR="00CE1672" w:rsidRPr="00CE1672" w:rsidRDefault="00CE1672" w:rsidP="00CE1672">
      <w:pPr>
        <w:ind w:left="6237"/>
        <w:jc w:val="right"/>
      </w:pPr>
      <w:r>
        <w:rPr>
          <w:rFonts w:eastAsia="Calibri"/>
          <w:color w:val="000000"/>
          <w:sz w:val="24"/>
          <w:szCs w:val="24"/>
        </w:rPr>
        <w:t xml:space="preserve"> </w:t>
      </w:r>
      <w:proofErr w:type="gramStart"/>
      <w:r>
        <w:rPr>
          <w:rFonts w:eastAsia="Calibri"/>
          <w:color w:val="000000"/>
          <w:sz w:val="24"/>
          <w:szCs w:val="24"/>
        </w:rPr>
        <w:t>к</w:t>
      </w:r>
      <w:proofErr w:type="gramEnd"/>
      <w:r>
        <w:rPr>
          <w:rFonts w:eastAsia="Calibri"/>
          <w:color w:val="000000"/>
          <w:sz w:val="24"/>
          <w:szCs w:val="24"/>
        </w:rPr>
        <w:t xml:space="preserve"> договору </w:t>
      </w:r>
      <w:r w:rsidRPr="00CE1672">
        <w:rPr>
          <w:rFonts w:eastAsia="Calibri"/>
          <w:color w:val="000000"/>
          <w:sz w:val="24"/>
          <w:szCs w:val="24"/>
        </w:rPr>
        <w:t xml:space="preserve">№ ______ </w:t>
      </w:r>
    </w:p>
    <w:p w:rsidR="00CE1672" w:rsidRPr="00CE1672" w:rsidRDefault="00CE1672" w:rsidP="00CE1672">
      <w:pPr>
        <w:jc w:val="right"/>
      </w:pPr>
      <w:r w:rsidRPr="00CE1672">
        <w:rPr>
          <w:rFonts w:eastAsia="Calibri"/>
          <w:color w:val="000000"/>
          <w:sz w:val="24"/>
          <w:szCs w:val="24"/>
        </w:rPr>
        <w:t xml:space="preserve"> </w:t>
      </w:r>
      <w:proofErr w:type="gramStart"/>
      <w:r w:rsidRPr="00CE1672">
        <w:rPr>
          <w:rFonts w:eastAsia="Calibri"/>
          <w:color w:val="000000"/>
          <w:sz w:val="24"/>
          <w:szCs w:val="24"/>
        </w:rPr>
        <w:t>от</w:t>
      </w:r>
      <w:proofErr w:type="gramEnd"/>
      <w:r w:rsidRPr="00CE1672">
        <w:rPr>
          <w:rFonts w:eastAsia="Calibri"/>
          <w:color w:val="000000"/>
          <w:sz w:val="24"/>
          <w:szCs w:val="24"/>
        </w:rPr>
        <w:t xml:space="preserve"> _________ </w:t>
      </w:r>
    </w:p>
    <w:p w:rsidR="00CE1672" w:rsidRPr="00CE1672" w:rsidRDefault="00CE1672" w:rsidP="00CE1672">
      <w:pPr>
        <w:ind w:firstLine="709"/>
        <w:jc w:val="both"/>
      </w:pPr>
      <w:r w:rsidRPr="00CE1672">
        <w:rPr>
          <w:rFonts w:eastAsia="Calibri"/>
          <w:color w:val="000000"/>
          <w:sz w:val="24"/>
          <w:szCs w:val="24"/>
        </w:rPr>
        <w:t> </w:t>
      </w:r>
    </w:p>
    <w:p w:rsidR="00CE1672" w:rsidRPr="00CE1672" w:rsidRDefault="00CE1672" w:rsidP="00CE1672">
      <w:pPr>
        <w:ind w:firstLine="709"/>
        <w:jc w:val="both"/>
      </w:pPr>
      <w:r w:rsidRPr="00CE1672">
        <w:rPr>
          <w:rFonts w:eastAsia="Calibri"/>
          <w:b/>
          <w:color w:val="000000"/>
          <w:sz w:val="24"/>
          <w:szCs w:val="24"/>
        </w:rPr>
        <w:t> </w:t>
      </w:r>
    </w:p>
    <w:p w:rsidR="00CE1672" w:rsidRPr="00CE1672" w:rsidRDefault="00CE1672" w:rsidP="00CE1672">
      <w:pPr>
        <w:ind w:firstLine="709"/>
        <w:jc w:val="both"/>
      </w:pPr>
      <w:r w:rsidRPr="00CE1672">
        <w:rPr>
          <w:rFonts w:eastAsia="Calibri"/>
          <w:b/>
          <w:color w:val="000000"/>
          <w:sz w:val="24"/>
          <w:szCs w:val="24"/>
        </w:rPr>
        <w:t xml:space="preserve">                                               ТЕХНИЧЕСКОЕ ЗАДАНИЕ</w:t>
      </w:r>
    </w:p>
    <w:p w:rsidR="00CE1672" w:rsidRPr="00CE1672" w:rsidRDefault="00CE1672" w:rsidP="00CE1672">
      <w:pPr>
        <w:ind w:firstLine="709"/>
        <w:jc w:val="both"/>
      </w:pPr>
      <w:r w:rsidRPr="00CE1672">
        <w:rPr>
          <w:rFonts w:eastAsia="Calibri"/>
          <w:color w:val="000000"/>
          <w:sz w:val="24"/>
          <w:szCs w:val="24"/>
        </w:rPr>
        <w:t> </w:t>
      </w:r>
    </w:p>
    <w:p w:rsidR="00D87DEB" w:rsidRPr="00BA2E2A" w:rsidRDefault="00D87DEB" w:rsidP="00D87DEB">
      <w:pPr>
        <w:jc w:val="center"/>
        <w:rPr>
          <w:spacing w:val="2"/>
          <w:position w:val="2"/>
          <w:sz w:val="28"/>
          <w:szCs w:val="28"/>
        </w:rPr>
      </w:pPr>
    </w:p>
    <w:p w:rsidR="00D87DEB" w:rsidRDefault="00D87DEB" w:rsidP="00D87DEB">
      <w:pPr>
        <w:jc w:val="both"/>
        <w:rPr>
          <w:spacing w:val="2"/>
          <w:position w:val="2"/>
          <w:sz w:val="24"/>
          <w:szCs w:val="24"/>
        </w:rPr>
      </w:pPr>
      <w:r w:rsidRPr="00CE1672">
        <w:rPr>
          <w:b/>
          <w:spacing w:val="2"/>
          <w:position w:val="2"/>
          <w:sz w:val="24"/>
          <w:szCs w:val="24"/>
        </w:rPr>
        <w:t xml:space="preserve">Наименование закупки: </w:t>
      </w:r>
      <w:r w:rsidRPr="00D87DEB">
        <w:rPr>
          <w:spacing w:val="2"/>
          <w:position w:val="2"/>
          <w:sz w:val="24"/>
          <w:szCs w:val="24"/>
        </w:rPr>
        <w:t>разработк</w:t>
      </w:r>
      <w:r>
        <w:rPr>
          <w:spacing w:val="2"/>
          <w:position w:val="2"/>
          <w:sz w:val="24"/>
          <w:szCs w:val="24"/>
        </w:rPr>
        <w:t>а</w:t>
      </w:r>
      <w:r w:rsidRPr="00D87DEB">
        <w:rPr>
          <w:spacing w:val="2"/>
          <w:position w:val="2"/>
          <w:sz w:val="24"/>
          <w:szCs w:val="24"/>
        </w:rPr>
        <w:t xml:space="preserve"> проектной документации по замене хладагента R22 на </w:t>
      </w:r>
      <w:proofErr w:type="spellStart"/>
      <w:r w:rsidRPr="00D87DEB">
        <w:rPr>
          <w:spacing w:val="2"/>
          <w:position w:val="2"/>
          <w:sz w:val="24"/>
          <w:szCs w:val="24"/>
        </w:rPr>
        <w:t>гидрохлорфторуглерод</w:t>
      </w:r>
      <w:proofErr w:type="spellEnd"/>
      <w:r w:rsidRPr="00D87DEB">
        <w:rPr>
          <w:spacing w:val="2"/>
          <w:position w:val="2"/>
          <w:sz w:val="24"/>
          <w:szCs w:val="24"/>
        </w:rPr>
        <w:t xml:space="preserve"> (согласно приложению «С» к </w:t>
      </w:r>
      <w:proofErr w:type="spellStart"/>
      <w:r w:rsidRPr="00D87DEB">
        <w:rPr>
          <w:spacing w:val="2"/>
          <w:position w:val="2"/>
          <w:sz w:val="24"/>
          <w:szCs w:val="24"/>
        </w:rPr>
        <w:t>Монреальскому</w:t>
      </w:r>
      <w:proofErr w:type="spellEnd"/>
      <w:r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D87DEB" w:rsidRPr="00CE1672" w:rsidRDefault="00D87DEB" w:rsidP="00D87DEB">
      <w:pPr>
        <w:jc w:val="both"/>
        <w:rPr>
          <w:spacing w:val="2"/>
          <w:position w:val="2"/>
          <w:sz w:val="24"/>
          <w:szCs w:val="24"/>
        </w:rPr>
      </w:pPr>
      <w:r w:rsidRPr="00CE1672">
        <w:rPr>
          <w:b/>
          <w:spacing w:val="2"/>
          <w:position w:val="2"/>
          <w:sz w:val="24"/>
          <w:szCs w:val="24"/>
        </w:rPr>
        <w:t xml:space="preserve">Место </w:t>
      </w:r>
      <w:r>
        <w:rPr>
          <w:b/>
          <w:spacing w:val="2"/>
          <w:position w:val="2"/>
          <w:sz w:val="24"/>
          <w:szCs w:val="24"/>
        </w:rPr>
        <w:t>нахождения ПУС «Херсонес»</w:t>
      </w:r>
      <w:r w:rsidRPr="00CE1672">
        <w:rPr>
          <w:b/>
          <w:spacing w:val="2"/>
          <w:position w:val="2"/>
          <w:sz w:val="24"/>
          <w:szCs w:val="24"/>
        </w:rPr>
        <w:t xml:space="preserve">: </w:t>
      </w:r>
      <w:r w:rsidRPr="00CE1672">
        <w:rPr>
          <w:spacing w:val="2"/>
          <w:position w:val="2"/>
          <w:sz w:val="24"/>
          <w:szCs w:val="24"/>
        </w:rPr>
        <w:t xml:space="preserve">Российская Федерация, </w:t>
      </w:r>
      <w:r>
        <w:rPr>
          <w:spacing w:val="2"/>
          <w:position w:val="2"/>
          <w:sz w:val="24"/>
          <w:szCs w:val="24"/>
        </w:rPr>
        <w:t xml:space="preserve">морской </w:t>
      </w:r>
      <w:r w:rsidRPr="00CE1672">
        <w:rPr>
          <w:spacing w:val="2"/>
          <w:position w:val="2"/>
          <w:sz w:val="24"/>
          <w:szCs w:val="24"/>
        </w:rPr>
        <w:t>порт Севастополь.</w:t>
      </w:r>
    </w:p>
    <w:p w:rsidR="00D87DEB" w:rsidRDefault="00D87DEB" w:rsidP="00D87DEB">
      <w:pPr>
        <w:tabs>
          <w:tab w:val="left" w:pos="3540"/>
        </w:tabs>
        <w:spacing w:line="276" w:lineRule="auto"/>
        <w:ind w:right="42"/>
        <w:jc w:val="both"/>
        <w:rPr>
          <w:spacing w:val="2"/>
          <w:position w:val="2"/>
          <w:sz w:val="24"/>
          <w:szCs w:val="24"/>
        </w:rPr>
      </w:pPr>
      <w:r w:rsidRPr="00CE1672">
        <w:rPr>
          <w:b/>
          <w:spacing w:val="2"/>
          <w:position w:val="2"/>
          <w:sz w:val="24"/>
          <w:szCs w:val="24"/>
        </w:rPr>
        <w:t>Срок оказания услуги:</w:t>
      </w:r>
      <w:r w:rsidRPr="00CE1672">
        <w:rPr>
          <w:spacing w:val="2"/>
          <w:position w:val="2"/>
          <w:sz w:val="24"/>
          <w:szCs w:val="24"/>
        </w:rPr>
        <w:t xml:space="preserve"> 40 рабочих дней с момента заключения Договора.</w:t>
      </w:r>
    </w:p>
    <w:p w:rsidR="00D87DEB" w:rsidRPr="00CE1672" w:rsidRDefault="00D87DEB" w:rsidP="00D87DEB">
      <w:pPr>
        <w:tabs>
          <w:tab w:val="left" w:pos="3540"/>
        </w:tabs>
        <w:ind w:right="42"/>
        <w:jc w:val="both"/>
        <w:rPr>
          <w:b/>
          <w:spacing w:val="2"/>
          <w:position w:val="2"/>
          <w:sz w:val="24"/>
          <w:szCs w:val="24"/>
        </w:rPr>
      </w:pPr>
      <w:r w:rsidRPr="00CE1672">
        <w:rPr>
          <w:b/>
          <w:spacing w:val="2"/>
          <w:position w:val="2"/>
          <w:sz w:val="24"/>
          <w:szCs w:val="24"/>
        </w:rPr>
        <w:t>Порядок расчета:</w:t>
      </w:r>
      <w:r w:rsidRPr="00CE1672">
        <w:rPr>
          <w:spacing w:val="2"/>
          <w:position w:val="2"/>
          <w:sz w:val="24"/>
          <w:szCs w:val="24"/>
        </w:rPr>
        <w:t xml:space="preserve"> согласно проекта договора.</w:t>
      </w:r>
    </w:p>
    <w:p w:rsidR="00D87DEB" w:rsidRPr="00CE1672" w:rsidRDefault="00D87DEB" w:rsidP="00D87DEB">
      <w:pPr>
        <w:jc w:val="both"/>
        <w:rPr>
          <w:b/>
          <w:spacing w:val="2"/>
          <w:position w:val="2"/>
          <w:sz w:val="24"/>
          <w:szCs w:val="24"/>
        </w:rPr>
      </w:pPr>
      <w:r w:rsidRPr="00CE1672">
        <w:rPr>
          <w:b/>
          <w:spacing w:val="2"/>
          <w:position w:val="2"/>
          <w:sz w:val="24"/>
          <w:szCs w:val="24"/>
        </w:rPr>
        <w:t>Объем работ:</w:t>
      </w:r>
    </w:p>
    <w:p w:rsidR="00D87DEB" w:rsidRPr="00CE1672" w:rsidRDefault="00D87DEB" w:rsidP="00D87DEB">
      <w:pPr>
        <w:jc w:val="both"/>
        <w:rPr>
          <w:spacing w:val="2"/>
          <w:position w:val="2"/>
          <w:sz w:val="24"/>
          <w:szCs w:val="24"/>
        </w:rPr>
      </w:pPr>
      <w:r w:rsidRPr="00CE1672">
        <w:rPr>
          <w:spacing w:val="2"/>
          <w:position w:val="2"/>
          <w:sz w:val="24"/>
          <w:szCs w:val="24"/>
        </w:rPr>
        <w:t xml:space="preserve">-  Разработать проектную документацию </w:t>
      </w:r>
      <w:r w:rsidRPr="00D87DEB">
        <w:rPr>
          <w:spacing w:val="2"/>
          <w:position w:val="2"/>
          <w:sz w:val="24"/>
          <w:szCs w:val="24"/>
        </w:rPr>
        <w:t xml:space="preserve">по замене хладагента R22 на </w:t>
      </w:r>
      <w:proofErr w:type="spellStart"/>
      <w:r w:rsidRPr="00D87DEB">
        <w:rPr>
          <w:spacing w:val="2"/>
          <w:position w:val="2"/>
          <w:sz w:val="24"/>
          <w:szCs w:val="24"/>
        </w:rPr>
        <w:t>гидрохлорфторуглерод</w:t>
      </w:r>
      <w:proofErr w:type="spellEnd"/>
      <w:r w:rsidRPr="00D87DEB">
        <w:rPr>
          <w:spacing w:val="2"/>
          <w:position w:val="2"/>
          <w:sz w:val="24"/>
          <w:szCs w:val="24"/>
        </w:rPr>
        <w:t xml:space="preserve"> (согласно приложению «С» к </w:t>
      </w:r>
      <w:proofErr w:type="spellStart"/>
      <w:r w:rsidRPr="00D87DEB">
        <w:rPr>
          <w:spacing w:val="2"/>
          <w:position w:val="2"/>
          <w:sz w:val="24"/>
          <w:szCs w:val="24"/>
        </w:rPr>
        <w:t>Монреальскому</w:t>
      </w:r>
      <w:proofErr w:type="spellEnd"/>
      <w:r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Pr="00CE1672">
        <w:rPr>
          <w:spacing w:val="2"/>
          <w:position w:val="2"/>
          <w:sz w:val="24"/>
          <w:szCs w:val="24"/>
        </w:rPr>
        <w:t>.</w:t>
      </w:r>
    </w:p>
    <w:p w:rsidR="00D87DEB" w:rsidRPr="00CE1672" w:rsidRDefault="00D87DEB" w:rsidP="00D87DEB">
      <w:pPr>
        <w:spacing w:line="240" w:lineRule="atLeast"/>
        <w:jc w:val="both"/>
        <w:rPr>
          <w:spacing w:val="2"/>
          <w:position w:val="2"/>
          <w:sz w:val="24"/>
          <w:szCs w:val="24"/>
          <w:lang w:eastAsia="x-none"/>
        </w:rPr>
      </w:pPr>
      <w:r w:rsidRPr="00CE1672">
        <w:rPr>
          <w:spacing w:val="2"/>
          <w:position w:val="2"/>
          <w:sz w:val="24"/>
          <w:szCs w:val="24"/>
          <w:lang w:eastAsia="x-none"/>
        </w:rPr>
        <w:t>- Согласование проектной документации с РРР.</w:t>
      </w:r>
    </w:p>
    <w:p w:rsidR="00D87DEB" w:rsidRPr="00CE1672" w:rsidRDefault="00D87DEB" w:rsidP="00D87DEB">
      <w:pPr>
        <w:spacing w:line="240" w:lineRule="atLeast"/>
        <w:jc w:val="both"/>
        <w:rPr>
          <w:b/>
          <w:spacing w:val="2"/>
          <w:position w:val="2"/>
          <w:sz w:val="24"/>
          <w:szCs w:val="24"/>
          <w:lang w:eastAsia="x-none"/>
        </w:rPr>
      </w:pPr>
      <w:r w:rsidRPr="00CE1672">
        <w:rPr>
          <w:b/>
          <w:spacing w:val="2"/>
          <w:position w:val="2"/>
          <w:sz w:val="24"/>
          <w:szCs w:val="24"/>
          <w:lang w:eastAsia="x-none"/>
        </w:rPr>
        <w:t>Требования к работам:</w:t>
      </w:r>
    </w:p>
    <w:p w:rsidR="00D87DEB" w:rsidRPr="00CE1672" w:rsidRDefault="00D87DEB" w:rsidP="00D87DEB">
      <w:pPr>
        <w:numPr>
          <w:ilvl w:val="0"/>
          <w:numId w:val="50"/>
        </w:numPr>
        <w:ind w:left="0" w:firstLine="0"/>
        <w:jc w:val="both"/>
        <w:rPr>
          <w:spacing w:val="2"/>
          <w:position w:val="2"/>
          <w:sz w:val="24"/>
          <w:szCs w:val="24"/>
        </w:rPr>
      </w:pPr>
      <w:r w:rsidRPr="00CE1672">
        <w:rPr>
          <w:spacing w:val="2"/>
          <w:position w:val="2"/>
          <w:sz w:val="24"/>
          <w:szCs w:val="24"/>
        </w:rPr>
        <w:t xml:space="preserve">Проектная документация </w:t>
      </w:r>
      <w:r w:rsidRPr="00D87DEB">
        <w:rPr>
          <w:spacing w:val="2"/>
          <w:position w:val="2"/>
          <w:sz w:val="24"/>
          <w:szCs w:val="24"/>
        </w:rPr>
        <w:t xml:space="preserve">по замене хладагента R22 на </w:t>
      </w:r>
      <w:proofErr w:type="spellStart"/>
      <w:r w:rsidRPr="00D87DEB">
        <w:rPr>
          <w:spacing w:val="2"/>
          <w:position w:val="2"/>
          <w:sz w:val="24"/>
          <w:szCs w:val="24"/>
        </w:rPr>
        <w:t>гидрохлорфторуглерод</w:t>
      </w:r>
      <w:proofErr w:type="spellEnd"/>
      <w:r w:rsidRPr="00D87DEB">
        <w:rPr>
          <w:spacing w:val="2"/>
          <w:position w:val="2"/>
          <w:sz w:val="24"/>
          <w:szCs w:val="24"/>
        </w:rPr>
        <w:t xml:space="preserve"> (согласно приложению «С» к </w:t>
      </w:r>
      <w:proofErr w:type="spellStart"/>
      <w:r w:rsidRPr="00D87DEB">
        <w:rPr>
          <w:spacing w:val="2"/>
          <w:position w:val="2"/>
          <w:sz w:val="24"/>
          <w:szCs w:val="24"/>
        </w:rPr>
        <w:t>Монреальскому</w:t>
      </w:r>
      <w:proofErr w:type="spellEnd"/>
      <w:r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 </w:t>
      </w:r>
      <w:r w:rsidRPr="00CE1672">
        <w:rPr>
          <w:spacing w:val="2"/>
          <w:position w:val="2"/>
          <w:sz w:val="24"/>
          <w:szCs w:val="24"/>
        </w:rPr>
        <w:t>должна быть выполнена в трех экземплярах на бумажном носителе и согласована с РРР.</w:t>
      </w:r>
    </w:p>
    <w:p w:rsidR="00D87DEB" w:rsidRPr="00CE1672" w:rsidRDefault="00D87DEB" w:rsidP="00D87DEB">
      <w:pPr>
        <w:numPr>
          <w:ilvl w:val="0"/>
          <w:numId w:val="50"/>
        </w:numPr>
        <w:ind w:left="0" w:firstLine="0"/>
        <w:jc w:val="both"/>
        <w:rPr>
          <w:spacing w:val="2"/>
          <w:position w:val="2"/>
          <w:sz w:val="24"/>
          <w:szCs w:val="24"/>
        </w:rPr>
      </w:pPr>
      <w:r w:rsidRPr="00D87DEB">
        <w:rPr>
          <w:spacing w:val="2"/>
          <w:position w:val="2"/>
          <w:sz w:val="24"/>
          <w:szCs w:val="24"/>
        </w:rPr>
        <w:t xml:space="preserve">Проектная документация по замене хладагента R22 на </w:t>
      </w:r>
      <w:proofErr w:type="spellStart"/>
      <w:r w:rsidRPr="00D87DEB">
        <w:rPr>
          <w:spacing w:val="2"/>
          <w:position w:val="2"/>
          <w:sz w:val="24"/>
          <w:szCs w:val="24"/>
        </w:rPr>
        <w:t>гидрохлорфторуглерод</w:t>
      </w:r>
      <w:proofErr w:type="spellEnd"/>
      <w:r w:rsidRPr="00D87DEB">
        <w:rPr>
          <w:spacing w:val="2"/>
          <w:position w:val="2"/>
          <w:sz w:val="24"/>
          <w:szCs w:val="24"/>
        </w:rPr>
        <w:t xml:space="preserve"> (согласно приложению «С» к </w:t>
      </w:r>
      <w:proofErr w:type="spellStart"/>
      <w:r w:rsidRPr="00D87DEB">
        <w:rPr>
          <w:spacing w:val="2"/>
          <w:position w:val="2"/>
          <w:sz w:val="24"/>
          <w:szCs w:val="24"/>
        </w:rPr>
        <w:t>Монреальскому</w:t>
      </w:r>
      <w:proofErr w:type="spellEnd"/>
      <w:r w:rsidRPr="00D87DEB">
        <w:rPr>
          <w:spacing w:val="2"/>
          <w:position w:val="2"/>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Pr="00CE1672">
        <w:rPr>
          <w:spacing w:val="2"/>
          <w:position w:val="2"/>
          <w:sz w:val="24"/>
          <w:szCs w:val="24"/>
        </w:rPr>
        <w:t xml:space="preserve"> должна отражать:</w:t>
      </w:r>
    </w:p>
    <w:p w:rsidR="00D87DEB" w:rsidRPr="00CE1672" w:rsidRDefault="00D87DEB" w:rsidP="00D87DEB">
      <w:pPr>
        <w:spacing w:line="276" w:lineRule="auto"/>
        <w:jc w:val="both"/>
        <w:rPr>
          <w:spacing w:val="2"/>
          <w:position w:val="2"/>
          <w:sz w:val="24"/>
          <w:szCs w:val="24"/>
        </w:rPr>
      </w:pPr>
      <w:r w:rsidRPr="00CE1672">
        <w:rPr>
          <w:spacing w:val="2"/>
          <w:position w:val="2"/>
          <w:sz w:val="24"/>
          <w:szCs w:val="24"/>
        </w:rPr>
        <w:t xml:space="preserve">- выбор хладагента из перечня, указанного в приложении «С» к </w:t>
      </w:r>
      <w:proofErr w:type="spellStart"/>
      <w:r w:rsidRPr="00CE1672">
        <w:rPr>
          <w:spacing w:val="2"/>
          <w:position w:val="2"/>
          <w:sz w:val="24"/>
          <w:szCs w:val="24"/>
        </w:rPr>
        <w:t>Монреальскому</w:t>
      </w:r>
      <w:proofErr w:type="spellEnd"/>
      <w:r w:rsidRPr="00CE1672">
        <w:rPr>
          <w:spacing w:val="2"/>
          <w:position w:val="2"/>
          <w:sz w:val="24"/>
          <w:szCs w:val="24"/>
        </w:rPr>
        <w:t xml:space="preserve"> протоколу;</w:t>
      </w:r>
    </w:p>
    <w:p w:rsidR="00D87DEB" w:rsidRPr="00CE1672" w:rsidRDefault="00D87DEB" w:rsidP="00D87DEB">
      <w:pPr>
        <w:spacing w:line="276" w:lineRule="auto"/>
        <w:jc w:val="both"/>
        <w:rPr>
          <w:spacing w:val="2"/>
          <w:position w:val="2"/>
          <w:sz w:val="24"/>
          <w:szCs w:val="24"/>
        </w:rPr>
      </w:pPr>
      <w:r w:rsidRPr="00CE1672">
        <w:rPr>
          <w:spacing w:val="2"/>
          <w:position w:val="2"/>
          <w:sz w:val="24"/>
          <w:szCs w:val="24"/>
        </w:rPr>
        <w:t>-  расчет холодопроизводительности на выбранном хладагенте;</w:t>
      </w:r>
    </w:p>
    <w:p w:rsidR="00D87DEB" w:rsidRPr="00CE1672" w:rsidRDefault="00D87DEB" w:rsidP="00D87DEB">
      <w:pPr>
        <w:spacing w:line="276" w:lineRule="auto"/>
        <w:jc w:val="both"/>
        <w:rPr>
          <w:spacing w:val="2"/>
          <w:position w:val="2"/>
          <w:sz w:val="24"/>
          <w:szCs w:val="24"/>
        </w:rPr>
      </w:pPr>
      <w:r w:rsidRPr="00CE1672">
        <w:rPr>
          <w:spacing w:val="2"/>
          <w:position w:val="2"/>
          <w:sz w:val="24"/>
          <w:szCs w:val="24"/>
        </w:rPr>
        <w:t>- расчет количества хладагента и масла в холодильном оборудовании и оборудовании кондиционирования воздуха.</w:t>
      </w:r>
      <w:r w:rsidRPr="00CE1672">
        <w:rPr>
          <w:spacing w:val="2"/>
          <w:position w:val="2"/>
          <w:sz w:val="24"/>
          <w:szCs w:val="24"/>
        </w:rPr>
        <w:tab/>
      </w:r>
    </w:p>
    <w:p w:rsidR="00D87DEB" w:rsidRPr="00CE1672" w:rsidRDefault="00D87DEB" w:rsidP="00D87DEB">
      <w:pPr>
        <w:spacing w:line="240" w:lineRule="atLeast"/>
        <w:jc w:val="both"/>
        <w:rPr>
          <w:b/>
          <w:sz w:val="24"/>
          <w:szCs w:val="24"/>
          <w:lang w:eastAsia="x-none"/>
        </w:rPr>
      </w:pPr>
      <w:r w:rsidRPr="00CE1672">
        <w:rPr>
          <w:b/>
          <w:sz w:val="24"/>
          <w:szCs w:val="24"/>
          <w:lang w:eastAsia="x-none"/>
        </w:rPr>
        <w:t>Требование к исполнителю:</w:t>
      </w:r>
    </w:p>
    <w:p w:rsidR="00D87DEB" w:rsidRPr="00CE1672" w:rsidRDefault="00D87DEB" w:rsidP="00D87DEB">
      <w:pPr>
        <w:spacing w:line="240" w:lineRule="atLeast"/>
        <w:jc w:val="both"/>
        <w:rPr>
          <w:sz w:val="24"/>
          <w:szCs w:val="24"/>
          <w:lang w:eastAsia="x-none"/>
        </w:rPr>
      </w:pPr>
      <w:r w:rsidRPr="00CE1672">
        <w:rPr>
          <w:sz w:val="24"/>
          <w:szCs w:val="24"/>
          <w:lang w:eastAsia="x-none"/>
        </w:rPr>
        <w:t>Действующее признание РРР предприятия на все проводимые работы.</w:t>
      </w:r>
    </w:p>
    <w:tbl>
      <w:tblPr>
        <w:tblpPr w:leftFromText="180" w:rightFromText="180" w:vertAnchor="text" w:horzAnchor="margin" w:tblpY="292"/>
        <w:tblOverlap w:val="never"/>
        <w:tblW w:w="10128" w:type="dxa"/>
        <w:tblLayout w:type="fixed"/>
        <w:tblCellMar>
          <w:left w:w="48" w:type="dxa"/>
        </w:tblCellMar>
        <w:tblLook w:val="01E0" w:firstRow="1" w:lastRow="1" w:firstColumn="1" w:lastColumn="1" w:noHBand="0" w:noVBand="0"/>
      </w:tblPr>
      <w:tblGrid>
        <w:gridCol w:w="5001"/>
        <w:gridCol w:w="5127"/>
      </w:tblGrid>
      <w:tr w:rsidR="00CE1672" w:rsidRPr="00CE1672" w:rsidTr="00906C21">
        <w:trPr>
          <w:trHeight w:val="78"/>
        </w:trPr>
        <w:tc>
          <w:tcPr>
            <w:tcW w:w="5001" w:type="dxa"/>
            <w:hideMark/>
          </w:tcPr>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sz w:val="24"/>
                <w:szCs w:val="24"/>
              </w:rPr>
              <w:t>ИСПОЛНИТЕЛЬ:</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b/>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b/>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b/>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b/>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b/>
                <w:sz w:val="24"/>
                <w:szCs w:val="24"/>
              </w:rPr>
              <w:t>__________________/_____________/</w:t>
            </w:r>
          </w:p>
        </w:tc>
        <w:tc>
          <w:tcPr>
            <w:tcW w:w="5128" w:type="dxa"/>
            <w:hideMark/>
          </w:tcPr>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CE1672">
              <w:rPr>
                <w:sz w:val="24"/>
                <w:szCs w:val="24"/>
              </w:rPr>
              <w:t>ЗАКЗАЧИК:</w:t>
            </w:r>
          </w:p>
          <w:p w:rsidR="00CE1672" w:rsidRPr="00CE1672" w:rsidRDefault="00CE1672" w:rsidP="00756E98">
            <w:pPr>
              <w:spacing w:line="276" w:lineRule="auto"/>
              <w:jc w:val="both"/>
            </w:pPr>
            <w:r w:rsidRPr="00CE1672">
              <w:rPr>
                <w:b/>
                <w:bCs/>
                <w:sz w:val="24"/>
                <w:szCs w:val="24"/>
              </w:rPr>
              <w:t> </w:t>
            </w:r>
          </w:p>
          <w:p w:rsidR="00CE1672" w:rsidRPr="00CE1672" w:rsidRDefault="00CE1672" w:rsidP="00756E98">
            <w:pPr>
              <w:spacing w:line="276" w:lineRule="auto"/>
              <w:ind w:left="102"/>
              <w:jc w:val="both"/>
            </w:pPr>
            <w:r w:rsidRPr="00CE1672">
              <w:rPr>
                <w:b/>
                <w:bCs/>
                <w:sz w:val="24"/>
                <w:szCs w:val="24"/>
              </w:rPr>
              <w:t> </w:t>
            </w:r>
          </w:p>
          <w:p w:rsidR="00CE1672" w:rsidRPr="00CE1672" w:rsidRDefault="00CE1672" w:rsidP="00756E98">
            <w:pPr>
              <w:spacing w:line="276" w:lineRule="auto"/>
              <w:ind w:left="102"/>
              <w:jc w:val="both"/>
            </w:pPr>
            <w:r w:rsidRPr="00CE1672">
              <w:rPr>
                <w:b/>
                <w:bCs/>
                <w:sz w:val="24"/>
                <w:szCs w:val="24"/>
              </w:rPr>
              <w:t xml:space="preserve">Директор Крымского </w:t>
            </w:r>
          </w:p>
          <w:p w:rsidR="00CE1672" w:rsidRPr="00CE1672" w:rsidRDefault="00CE1672" w:rsidP="00756E98">
            <w:pPr>
              <w:spacing w:line="276" w:lineRule="auto"/>
              <w:ind w:left="102"/>
              <w:jc w:val="both"/>
            </w:pPr>
            <w:proofErr w:type="gramStart"/>
            <w:r w:rsidRPr="00CE1672">
              <w:rPr>
                <w:b/>
                <w:bCs/>
                <w:sz w:val="24"/>
                <w:szCs w:val="24"/>
              </w:rPr>
              <w:t>филиала</w:t>
            </w:r>
            <w:proofErr w:type="gramEnd"/>
            <w:r w:rsidRPr="00CE1672">
              <w:rPr>
                <w:b/>
                <w:bCs/>
                <w:sz w:val="24"/>
                <w:szCs w:val="24"/>
              </w:rPr>
              <w:t xml:space="preserve"> ФГУП «Росморпорт»</w:t>
            </w:r>
          </w:p>
          <w:p w:rsidR="00CE1672" w:rsidRPr="00CE1672" w:rsidRDefault="00CE1672" w:rsidP="00756E98">
            <w:pPr>
              <w:spacing w:line="276" w:lineRule="auto"/>
              <w:ind w:left="102"/>
              <w:jc w:val="both"/>
            </w:pPr>
            <w:r w:rsidRPr="00CE1672">
              <w:rPr>
                <w:b/>
                <w:bCs/>
                <w:sz w:val="24"/>
                <w:szCs w:val="24"/>
              </w:rPr>
              <w:t> </w:t>
            </w:r>
          </w:p>
          <w:p w:rsidR="00CE1672" w:rsidRPr="00CE1672" w:rsidRDefault="00CE1672" w:rsidP="00756E98">
            <w:pPr>
              <w:tabs>
                <w:tab w:val="left" w:pos="0"/>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2"/>
              <w:jc w:val="both"/>
              <w:rPr>
                <w:sz w:val="24"/>
                <w:szCs w:val="24"/>
              </w:rPr>
            </w:pPr>
            <w:r w:rsidRPr="00CE1672">
              <w:rPr>
                <w:b/>
                <w:sz w:val="24"/>
                <w:szCs w:val="24"/>
              </w:rPr>
              <w:t>_________________/ А.А. Фильчаков /</w:t>
            </w:r>
          </w:p>
        </w:tc>
      </w:tr>
    </w:tbl>
    <w:p w:rsidR="00CE1672" w:rsidRPr="00CE1672" w:rsidRDefault="00CE1672" w:rsidP="00CE1672">
      <w:pPr>
        <w:ind w:firstLine="709"/>
        <w:jc w:val="both"/>
      </w:pPr>
      <w:r w:rsidRPr="00CE1672">
        <w:rPr>
          <w:rFonts w:eastAsia="Calibri"/>
          <w:color w:val="000000"/>
          <w:sz w:val="24"/>
          <w:szCs w:val="24"/>
        </w:rPr>
        <w:t> </w:t>
      </w:r>
    </w:p>
    <w:p w:rsidR="00CE1672" w:rsidRPr="00CE1672" w:rsidRDefault="00CE1672" w:rsidP="00CE1672">
      <w:pPr>
        <w:spacing w:after="160" w:line="259" w:lineRule="auto"/>
        <w:rPr>
          <w:rFonts w:ascii="Calibri" w:eastAsia="Calibri" w:hAnsi="Calibri"/>
          <w:sz w:val="22"/>
          <w:szCs w:val="22"/>
          <w:lang w:eastAsia="en-US"/>
        </w:rPr>
      </w:pPr>
    </w:p>
    <w:p w:rsidR="004C0C72" w:rsidRPr="007320C5" w:rsidRDefault="004C0C72" w:rsidP="004C0C72">
      <w:pPr>
        <w:pStyle w:val="15"/>
        <w:pageBreakBefore/>
        <w:spacing w:before="120" w:after="120"/>
        <w:jc w:val="left"/>
        <w:rPr>
          <w:b/>
          <w:sz w:val="24"/>
          <w:szCs w:val="24"/>
        </w:rPr>
      </w:pPr>
      <w:r w:rsidRPr="007320C5">
        <w:rPr>
          <w:b/>
          <w:sz w:val="24"/>
          <w:szCs w:val="24"/>
        </w:rPr>
        <w:lastRenderedPageBreak/>
        <w:t>Раздел 5. Образцы форм и документов</w:t>
      </w:r>
    </w:p>
    <w:p w:rsidR="004C0C72" w:rsidRPr="007320C5" w:rsidRDefault="004C0C72" w:rsidP="004C0C72">
      <w:pPr>
        <w:ind w:firstLine="709"/>
        <w:jc w:val="both"/>
        <w:rPr>
          <w:sz w:val="24"/>
          <w:szCs w:val="24"/>
        </w:rPr>
      </w:pPr>
      <w:r w:rsidRPr="007320C5">
        <w:rPr>
          <w:sz w:val="24"/>
          <w:szCs w:val="24"/>
        </w:rPr>
        <w:t>Формы, приведенные в настоящем разделе, являются рекомендуемыми и желательными для представления в составе заявки на участие в Запросе котировок.</w:t>
      </w:r>
    </w:p>
    <w:p w:rsidR="004C0C72" w:rsidRPr="007320C5" w:rsidRDefault="004C0C72" w:rsidP="004C0C72">
      <w:pPr>
        <w:ind w:firstLine="709"/>
        <w:jc w:val="both"/>
        <w:rPr>
          <w:sz w:val="24"/>
          <w:szCs w:val="24"/>
        </w:rPr>
      </w:pPr>
      <w:r w:rsidRPr="007320C5">
        <w:rPr>
          <w:sz w:val="24"/>
          <w:szCs w:val="24"/>
        </w:rPr>
        <w:t>Все сведения, предусмотренные в указанных формах, должны быть отражены в составе документов, предоставленных участником Запроса котировок.</w:t>
      </w:r>
      <w:r w:rsidRPr="007320C5">
        <w:rPr>
          <w:sz w:val="24"/>
          <w:szCs w:val="24"/>
        </w:rPr>
        <w:br w:type="page"/>
      </w:r>
    </w:p>
    <w:p w:rsidR="004C0C72" w:rsidRPr="007320C5" w:rsidRDefault="004C0C72" w:rsidP="004C0C72">
      <w:pPr>
        <w:tabs>
          <w:tab w:val="left" w:pos="4820"/>
          <w:tab w:val="left" w:pos="6083"/>
        </w:tabs>
        <w:ind w:firstLine="709"/>
        <w:jc w:val="right"/>
      </w:pPr>
      <w:r w:rsidRPr="007320C5">
        <w:lastRenderedPageBreak/>
        <w:t>Форма 1</w:t>
      </w:r>
    </w:p>
    <w:p w:rsidR="004C0C72" w:rsidRPr="007320C5" w:rsidRDefault="004C0C72" w:rsidP="004C0C72">
      <w:pPr>
        <w:rPr>
          <w:sz w:val="24"/>
          <w:szCs w:val="24"/>
        </w:rPr>
      </w:pPr>
    </w:p>
    <w:p w:rsidR="004C0C72" w:rsidRPr="007320C5" w:rsidRDefault="004C0C72" w:rsidP="004C0C72">
      <w:r w:rsidRPr="007320C5">
        <w:t xml:space="preserve">Фирменный бланк участника процедуры закупки                                                                                                </w:t>
      </w:r>
    </w:p>
    <w:p w:rsidR="004C0C72" w:rsidRPr="007320C5" w:rsidRDefault="004C0C72" w:rsidP="004C0C72">
      <w:pPr>
        <w:jc w:val="right"/>
      </w:pPr>
      <w:r w:rsidRPr="007320C5">
        <w:t>«___» __________________ 20___ года №_______</w:t>
      </w:r>
    </w:p>
    <w:p w:rsidR="004C0C72" w:rsidRPr="007320C5" w:rsidRDefault="004C0C72" w:rsidP="004C0C72"/>
    <w:p w:rsidR="004C0C72" w:rsidRPr="007320C5" w:rsidRDefault="004C0C72" w:rsidP="004C0C72"/>
    <w:p w:rsidR="004C0C72" w:rsidRPr="007320C5" w:rsidRDefault="004C0C72" w:rsidP="004C0C72">
      <w:pPr>
        <w:jc w:val="center"/>
        <w:rPr>
          <w:b/>
          <w:sz w:val="24"/>
        </w:rPr>
      </w:pPr>
      <w:r w:rsidRPr="007320C5">
        <w:rPr>
          <w:b/>
          <w:sz w:val="24"/>
        </w:rPr>
        <w:t>ЗАЯВКА НА УЧАСТИЕ В ЗАПРОСЕ КОТИРОВОК</w:t>
      </w:r>
    </w:p>
    <w:p w:rsidR="004C0C72" w:rsidRPr="007320C5" w:rsidRDefault="004C0C72" w:rsidP="004C0C72">
      <w:pPr>
        <w:rPr>
          <w:b/>
          <w:sz w:val="24"/>
        </w:rPr>
      </w:pPr>
    </w:p>
    <w:p w:rsidR="004C0C72" w:rsidRPr="00FF0159" w:rsidRDefault="004C0C72" w:rsidP="00FF0159">
      <w:pPr>
        <w:pStyle w:val="aff7"/>
        <w:jc w:val="both"/>
        <w:rPr>
          <w:b/>
          <w:sz w:val="24"/>
          <w:szCs w:val="24"/>
        </w:rPr>
      </w:pPr>
      <w:r w:rsidRPr="00FF0159">
        <w:rPr>
          <w:sz w:val="24"/>
          <w:szCs w:val="24"/>
        </w:rPr>
        <w:t>Изучив Извещение о запросе котиро</w:t>
      </w:r>
      <w:r w:rsidR="00FF0159" w:rsidRPr="00FF0159">
        <w:rPr>
          <w:sz w:val="24"/>
          <w:szCs w:val="24"/>
        </w:rPr>
        <w:t xml:space="preserve">вок в электронной форме </w:t>
      </w:r>
      <w:r w:rsidR="00CE1672" w:rsidRPr="00CE1672">
        <w:rPr>
          <w:sz w:val="24"/>
          <w:szCs w:val="24"/>
        </w:rPr>
        <w:t xml:space="preserve">(№ </w:t>
      </w:r>
      <w:r w:rsidR="002B4BFC">
        <w:rPr>
          <w:sz w:val="24"/>
          <w:szCs w:val="24"/>
        </w:rPr>
        <w:t>КФ 03-20-С</w:t>
      </w:r>
      <w:r w:rsidR="00CE1672" w:rsidRPr="00CE1672">
        <w:rPr>
          <w:sz w:val="24"/>
          <w:szCs w:val="24"/>
        </w:rPr>
        <w:t xml:space="preserve">) </w:t>
      </w:r>
      <w:r w:rsidR="00D87DEB" w:rsidRPr="00D87DEB">
        <w:rPr>
          <w:sz w:val="24"/>
          <w:szCs w:val="24"/>
        </w:rPr>
        <w:t xml:space="preserve">на право заключения договора на разработку проектной документации по замене хладагента R22 на </w:t>
      </w:r>
      <w:proofErr w:type="spellStart"/>
      <w:r w:rsidR="00D87DEB" w:rsidRPr="00D87DEB">
        <w:rPr>
          <w:sz w:val="24"/>
          <w:szCs w:val="24"/>
        </w:rPr>
        <w:t>гидрохлорфторуглерод</w:t>
      </w:r>
      <w:proofErr w:type="spellEnd"/>
      <w:r w:rsidR="00D87DEB" w:rsidRPr="00D87DEB">
        <w:rPr>
          <w:sz w:val="24"/>
          <w:szCs w:val="24"/>
        </w:rPr>
        <w:t xml:space="preserve"> (согласно приложению «С» к </w:t>
      </w:r>
      <w:proofErr w:type="spellStart"/>
      <w:r w:rsidR="00D87DEB" w:rsidRPr="00D87DEB">
        <w:rPr>
          <w:sz w:val="24"/>
          <w:szCs w:val="24"/>
        </w:rPr>
        <w:t>Монреальскому</w:t>
      </w:r>
      <w:proofErr w:type="spellEnd"/>
      <w:r w:rsidR="00D87DEB" w:rsidRPr="00D87DEB">
        <w:rPr>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Pr="00211E43">
        <w:t xml:space="preserve">, </w:t>
      </w:r>
      <w:r w:rsidRPr="00FF0159">
        <w:rPr>
          <w:sz w:val="24"/>
          <w:szCs w:val="24"/>
        </w:rPr>
        <w:t xml:space="preserve">опубликованное на ЭТП </w:t>
      </w:r>
      <w:hyperlink r:id="rId22" w:history="1">
        <w:r w:rsidRPr="00FF0159">
          <w:rPr>
            <w:rStyle w:val="ac"/>
            <w:color w:val="auto"/>
            <w:sz w:val="24"/>
            <w:szCs w:val="24"/>
          </w:rPr>
          <w:t>www.roseltorg.ru</w:t>
        </w:r>
      </w:hyperlink>
      <w:r w:rsidRPr="00FF0159">
        <w:rPr>
          <w:sz w:val="24"/>
          <w:szCs w:val="24"/>
        </w:rPr>
        <w:t xml:space="preserve"> ______________ </w:t>
      </w:r>
      <w:r w:rsidRPr="00FF0159">
        <w:rPr>
          <w:sz w:val="24"/>
          <w:szCs w:val="24"/>
          <w:u w:val="single"/>
        </w:rPr>
        <w:t>(</w:t>
      </w:r>
      <w:r w:rsidRPr="00FF0159">
        <w:rPr>
          <w:i/>
          <w:sz w:val="24"/>
          <w:szCs w:val="24"/>
          <w:u w:val="single"/>
        </w:rPr>
        <w:t>указывается номер процедуры на указанном сайте</w:t>
      </w:r>
      <w:r w:rsidRPr="00FF0159">
        <w:rPr>
          <w:sz w:val="24"/>
          <w:szCs w:val="24"/>
          <w:u w:val="single"/>
        </w:rPr>
        <w:t>) (далее – Запрос котировок)</w:t>
      </w:r>
      <w:r w:rsidRPr="00FF0159">
        <w:rPr>
          <w:sz w:val="24"/>
          <w:szCs w:val="24"/>
        </w:rPr>
        <w:t>, понимая и принимая установленные в нем требования и условия Запроса котировок,</w:t>
      </w:r>
      <w:r w:rsidRPr="007320C5">
        <w:t xml:space="preserve"> ________________________________________________________________,</w:t>
      </w:r>
    </w:p>
    <w:p w:rsidR="004C0C72" w:rsidRPr="007320C5" w:rsidRDefault="004C0C72" w:rsidP="004C0C72">
      <w:pPr>
        <w:spacing w:after="120"/>
        <w:jc w:val="both"/>
        <w:rPr>
          <w:i/>
          <w:sz w:val="16"/>
        </w:rPr>
      </w:pPr>
      <w:r w:rsidRPr="007320C5">
        <w:rPr>
          <w:i/>
          <w:sz w:val="16"/>
        </w:rPr>
        <w:t>(</w:t>
      </w:r>
      <w:proofErr w:type="gramStart"/>
      <w:r w:rsidRPr="007320C5">
        <w:rPr>
          <w:i/>
          <w:sz w:val="16"/>
        </w:rPr>
        <w:t>полное</w:t>
      </w:r>
      <w:proofErr w:type="gramEnd"/>
      <w:r w:rsidRPr="007320C5">
        <w:rPr>
          <w:i/>
          <w:sz w:val="16"/>
        </w:rPr>
        <w:t xml:space="preserve"> 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4C0C72" w:rsidRPr="007320C5" w:rsidRDefault="004C0C72" w:rsidP="004C0C72">
      <w:pPr>
        <w:rPr>
          <w:bCs/>
          <w:sz w:val="24"/>
        </w:rPr>
      </w:pPr>
      <w:r w:rsidRPr="007320C5">
        <w:rPr>
          <w:bCs/>
          <w:sz w:val="24"/>
        </w:rPr>
        <w:t>ИНН, КПП, ОГРН, ОКПО ____________________________________________________,</w:t>
      </w:r>
    </w:p>
    <w:p w:rsidR="004C0C72" w:rsidRPr="007320C5" w:rsidRDefault="004C0C72" w:rsidP="004C0C72">
      <w:pPr>
        <w:spacing w:after="120"/>
        <w:ind w:left="3540"/>
        <w:rPr>
          <w:b/>
          <w:bCs/>
          <w:i/>
          <w:sz w:val="24"/>
          <w:vertAlign w:val="superscript"/>
        </w:rPr>
      </w:pPr>
      <w:r w:rsidRPr="007320C5">
        <w:rPr>
          <w:b/>
          <w:bCs/>
          <w:i/>
          <w:sz w:val="24"/>
          <w:vertAlign w:val="superscript"/>
        </w:rPr>
        <w:t>(ИНН, КПП, ОГРН, ОКПО участника запроса котировок)</w:t>
      </w:r>
    </w:p>
    <w:p w:rsidR="004C0C72" w:rsidRPr="007320C5" w:rsidRDefault="004C0C72" w:rsidP="004C0C72">
      <w:pPr>
        <w:rPr>
          <w:bCs/>
          <w:sz w:val="24"/>
        </w:rPr>
      </w:pPr>
      <w:proofErr w:type="gramStart"/>
      <w:r w:rsidRPr="007320C5">
        <w:rPr>
          <w:bCs/>
          <w:sz w:val="24"/>
        </w:rPr>
        <w:t>юридический</w:t>
      </w:r>
      <w:proofErr w:type="gramEnd"/>
      <w:r w:rsidRPr="007320C5">
        <w:rPr>
          <w:bCs/>
          <w:sz w:val="24"/>
        </w:rPr>
        <w:t xml:space="preserve"> адрес _________________________________________________________,</w:t>
      </w:r>
    </w:p>
    <w:p w:rsidR="004C0C72" w:rsidRPr="007320C5" w:rsidRDefault="004C0C72" w:rsidP="004C0C72">
      <w:pPr>
        <w:spacing w:after="120"/>
        <w:ind w:left="2832" w:firstLine="708"/>
        <w:rPr>
          <w:b/>
          <w:bCs/>
          <w:i/>
          <w:sz w:val="24"/>
          <w:vertAlign w:val="superscript"/>
        </w:rPr>
      </w:pPr>
      <w:r w:rsidRPr="007320C5">
        <w:rPr>
          <w:b/>
          <w:bCs/>
          <w:i/>
          <w:sz w:val="24"/>
          <w:vertAlign w:val="superscript"/>
        </w:rPr>
        <w:t>(</w:t>
      </w:r>
      <w:proofErr w:type="gramStart"/>
      <w:r w:rsidRPr="007320C5">
        <w:rPr>
          <w:b/>
          <w:bCs/>
          <w:i/>
          <w:sz w:val="24"/>
          <w:vertAlign w:val="superscript"/>
        </w:rPr>
        <w:t>юридический</w:t>
      </w:r>
      <w:proofErr w:type="gramEnd"/>
      <w:r w:rsidRPr="007320C5">
        <w:rPr>
          <w:b/>
          <w:bCs/>
          <w:i/>
          <w:sz w:val="24"/>
          <w:vertAlign w:val="superscript"/>
        </w:rPr>
        <w:t xml:space="preserve"> адрес участника запроса котировок)</w:t>
      </w:r>
    </w:p>
    <w:p w:rsidR="004C0C72" w:rsidRPr="007320C5" w:rsidRDefault="004C0C72" w:rsidP="004C0C72">
      <w:pPr>
        <w:rPr>
          <w:bCs/>
          <w:sz w:val="24"/>
        </w:rPr>
      </w:pPr>
      <w:proofErr w:type="gramStart"/>
      <w:r w:rsidRPr="007320C5">
        <w:rPr>
          <w:bCs/>
          <w:sz w:val="24"/>
        </w:rPr>
        <w:t>фактический</w:t>
      </w:r>
      <w:proofErr w:type="gramEnd"/>
      <w:r w:rsidRPr="007320C5">
        <w:rPr>
          <w:bCs/>
          <w:sz w:val="24"/>
        </w:rPr>
        <w:t xml:space="preserve"> адрес __________________________________________________________,</w:t>
      </w:r>
    </w:p>
    <w:p w:rsidR="004C0C72" w:rsidRPr="007320C5" w:rsidRDefault="004C0C72" w:rsidP="004C0C72">
      <w:pPr>
        <w:spacing w:after="120"/>
        <w:ind w:left="2832" w:firstLine="708"/>
        <w:rPr>
          <w:b/>
          <w:bCs/>
          <w:i/>
          <w:sz w:val="24"/>
          <w:vertAlign w:val="superscript"/>
        </w:rPr>
      </w:pPr>
      <w:r w:rsidRPr="007320C5">
        <w:rPr>
          <w:b/>
          <w:bCs/>
          <w:i/>
          <w:sz w:val="24"/>
          <w:vertAlign w:val="superscript"/>
        </w:rPr>
        <w:t>(</w:t>
      </w:r>
      <w:proofErr w:type="gramStart"/>
      <w:r w:rsidRPr="007320C5">
        <w:rPr>
          <w:b/>
          <w:bCs/>
          <w:i/>
          <w:sz w:val="24"/>
          <w:vertAlign w:val="superscript"/>
        </w:rPr>
        <w:t>фактический</w:t>
      </w:r>
      <w:proofErr w:type="gramEnd"/>
      <w:r w:rsidRPr="007320C5">
        <w:rPr>
          <w:b/>
          <w:bCs/>
          <w:i/>
          <w:sz w:val="24"/>
          <w:vertAlign w:val="superscript"/>
        </w:rPr>
        <w:t xml:space="preserve"> адрес участника запроса котировок)</w:t>
      </w:r>
    </w:p>
    <w:p w:rsidR="004C0C72" w:rsidRPr="007320C5" w:rsidRDefault="004C0C72" w:rsidP="004C0C72">
      <w:pPr>
        <w:rPr>
          <w:bCs/>
          <w:sz w:val="24"/>
        </w:rPr>
      </w:pPr>
      <w:proofErr w:type="gramStart"/>
      <w:r w:rsidRPr="007320C5">
        <w:rPr>
          <w:bCs/>
          <w:sz w:val="24"/>
        </w:rPr>
        <w:t>почтовый</w:t>
      </w:r>
      <w:proofErr w:type="gramEnd"/>
      <w:r w:rsidRPr="007320C5">
        <w:rPr>
          <w:bCs/>
          <w:sz w:val="24"/>
        </w:rPr>
        <w:t xml:space="preserve"> адрес _____________________________________________________________,</w:t>
      </w:r>
    </w:p>
    <w:p w:rsidR="004C0C72" w:rsidRPr="007320C5" w:rsidRDefault="004C0C72" w:rsidP="004C0C72">
      <w:pPr>
        <w:spacing w:after="120"/>
        <w:ind w:left="2832" w:firstLine="708"/>
        <w:rPr>
          <w:b/>
          <w:bCs/>
          <w:i/>
          <w:sz w:val="24"/>
          <w:vertAlign w:val="superscript"/>
        </w:rPr>
      </w:pPr>
      <w:r w:rsidRPr="007320C5">
        <w:rPr>
          <w:b/>
          <w:bCs/>
          <w:i/>
          <w:sz w:val="24"/>
          <w:vertAlign w:val="superscript"/>
        </w:rPr>
        <w:t>(</w:t>
      </w:r>
      <w:proofErr w:type="gramStart"/>
      <w:r w:rsidRPr="007320C5">
        <w:rPr>
          <w:b/>
          <w:bCs/>
          <w:i/>
          <w:sz w:val="24"/>
          <w:vertAlign w:val="superscript"/>
        </w:rPr>
        <w:t>почтовый</w:t>
      </w:r>
      <w:proofErr w:type="gramEnd"/>
      <w:r w:rsidRPr="007320C5">
        <w:rPr>
          <w:b/>
          <w:bCs/>
          <w:i/>
          <w:sz w:val="24"/>
          <w:vertAlign w:val="superscript"/>
        </w:rPr>
        <w:t xml:space="preserve"> адрес участника запроса котировок)</w:t>
      </w:r>
    </w:p>
    <w:p w:rsidR="004C0C72" w:rsidRPr="00FF0159" w:rsidRDefault="004C0C72" w:rsidP="00FF0159">
      <w:pPr>
        <w:pStyle w:val="aff7"/>
        <w:jc w:val="both"/>
        <w:rPr>
          <w:b/>
          <w:sz w:val="36"/>
          <w:szCs w:val="36"/>
        </w:rPr>
      </w:pPr>
      <w:proofErr w:type="gramStart"/>
      <w:r w:rsidRPr="007320C5">
        <w:rPr>
          <w:bCs/>
          <w:sz w:val="24"/>
        </w:rPr>
        <w:t>предлагает</w:t>
      </w:r>
      <w:proofErr w:type="gramEnd"/>
      <w:r w:rsidRPr="007320C5">
        <w:rPr>
          <w:bCs/>
          <w:sz w:val="24"/>
        </w:rPr>
        <w:t xml:space="preserve"> заключить договор </w:t>
      </w:r>
      <w:r w:rsidR="00D87DEB" w:rsidRPr="00D87DEB">
        <w:rPr>
          <w:bCs/>
          <w:sz w:val="24"/>
        </w:rPr>
        <w:t xml:space="preserve">на разработку проектной документации по замене хладагента R22 на </w:t>
      </w:r>
      <w:proofErr w:type="spellStart"/>
      <w:r w:rsidR="00D87DEB" w:rsidRPr="00D87DEB">
        <w:rPr>
          <w:bCs/>
          <w:sz w:val="24"/>
        </w:rPr>
        <w:t>гидрохлорфторуглерод</w:t>
      </w:r>
      <w:proofErr w:type="spellEnd"/>
      <w:r w:rsidR="00D87DEB" w:rsidRPr="00D87DEB">
        <w:rPr>
          <w:bCs/>
          <w:sz w:val="24"/>
        </w:rPr>
        <w:t xml:space="preserve"> (согласно приложению «С» к </w:t>
      </w:r>
      <w:proofErr w:type="spellStart"/>
      <w:r w:rsidR="00D87DEB" w:rsidRPr="00D87DEB">
        <w:rPr>
          <w:bCs/>
          <w:sz w:val="24"/>
        </w:rPr>
        <w:t>Монреальскому</w:t>
      </w:r>
      <w:proofErr w:type="spellEnd"/>
      <w:r w:rsidR="00D87DEB" w:rsidRPr="00D87DEB">
        <w:rPr>
          <w:bCs/>
          <w:sz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00B14FA1" w:rsidRPr="00B14FA1">
        <w:rPr>
          <w:bCs/>
          <w:sz w:val="24"/>
        </w:rPr>
        <w:t xml:space="preserve">, </w:t>
      </w:r>
      <w:r w:rsidRPr="00211E43">
        <w:rPr>
          <w:sz w:val="24"/>
        </w:rPr>
        <w:t>в соответствии с требованиями Извещения</w:t>
      </w:r>
      <w:r w:rsidRPr="007320C5">
        <w:rPr>
          <w:sz w:val="24"/>
        </w:rPr>
        <w:t xml:space="preserve"> о проведении Запроса котировок, в том числе Техническим</w:t>
      </w:r>
      <w:r>
        <w:rPr>
          <w:sz w:val="24"/>
        </w:rPr>
        <w:t xml:space="preserve"> заданием </w:t>
      </w:r>
      <w:r w:rsidRPr="007320C5">
        <w:rPr>
          <w:sz w:val="24"/>
        </w:rPr>
        <w:t>и Проектом договора Запроса котировок.</w:t>
      </w:r>
    </w:p>
    <w:p w:rsidR="004C0C72" w:rsidRPr="007320C5" w:rsidRDefault="004C0C72" w:rsidP="004C0C72">
      <w:pPr>
        <w:spacing w:after="60"/>
        <w:ind w:firstLine="709"/>
        <w:jc w:val="both"/>
        <w:rPr>
          <w:sz w:val="24"/>
        </w:rPr>
      </w:pPr>
      <w:r w:rsidRPr="007320C5">
        <w:rPr>
          <w:sz w:val="24"/>
        </w:rPr>
        <w:t>Настоящая заявка на участие в Запросе котировок имеет правовой статус оферты и действует до даты заключения договора с использованием программно-аппаратных средств электронной площадки.</w:t>
      </w:r>
    </w:p>
    <w:p w:rsidR="004C0C72" w:rsidRPr="007320C5" w:rsidRDefault="004C0C72" w:rsidP="004C0C72">
      <w:pPr>
        <w:spacing w:after="60"/>
        <w:ind w:firstLine="709"/>
        <w:jc w:val="both"/>
        <w:rPr>
          <w:sz w:val="24"/>
        </w:rPr>
      </w:pPr>
      <w:r w:rsidRPr="007320C5">
        <w:rPr>
          <w:sz w:val="24"/>
        </w:rPr>
        <w:t xml:space="preserve">Настоящим подтверждаем (заверяем), что _________________ </w:t>
      </w:r>
    </w:p>
    <w:p w:rsidR="004C0C72" w:rsidRPr="007320C5" w:rsidRDefault="004C0C72" w:rsidP="004C0C72">
      <w:pPr>
        <w:spacing w:after="60"/>
        <w:ind w:left="4248" w:firstLine="708"/>
        <w:rPr>
          <w:b/>
          <w:i/>
          <w:sz w:val="24"/>
          <w:vertAlign w:val="superscript"/>
        </w:rPr>
      </w:pPr>
      <w:r w:rsidRPr="007320C5">
        <w:rPr>
          <w:b/>
          <w:i/>
          <w:sz w:val="24"/>
          <w:vertAlign w:val="superscript"/>
        </w:rPr>
        <w:t>(</w:t>
      </w:r>
      <w:proofErr w:type="gramStart"/>
      <w:r w:rsidRPr="007320C5">
        <w:rPr>
          <w:b/>
          <w:i/>
          <w:sz w:val="24"/>
          <w:vertAlign w:val="superscript"/>
        </w:rPr>
        <w:t>наименование</w:t>
      </w:r>
      <w:proofErr w:type="gramEnd"/>
      <w:r w:rsidRPr="007320C5">
        <w:rPr>
          <w:b/>
          <w:i/>
          <w:sz w:val="24"/>
          <w:vertAlign w:val="superscript"/>
        </w:rPr>
        <w:t xml:space="preserve"> участника закупки):</w:t>
      </w:r>
    </w:p>
    <w:p w:rsidR="004C0C72" w:rsidRPr="007320C5" w:rsidRDefault="004C0C72" w:rsidP="004C0C72">
      <w:pPr>
        <w:pStyle w:val="af0"/>
        <w:tabs>
          <w:tab w:val="left" w:pos="-2700"/>
          <w:tab w:val="left" w:pos="284"/>
        </w:tabs>
        <w:spacing w:after="60"/>
        <w:ind w:firstLine="709"/>
        <w:jc w:val="both"/>
        <w:rPr>
          <w:sz w:val="24"/>
          <w:lang w:val="ru-RU"/>
        </w:rPr>
      </w:pPr>
      <w:proofErr w:type="gramStart"/>
      <w:r w:rsidRPr="007320C5">
        <w:rPr>
          <w:sz w:val="24"/>
          <w:lang w:val="ru-RU"/>
        </w:rPr>
        <w:t>соответствует</w:t>
      </w:r>
      <w:proofErr w:type="gramEnd"/>
      <w:r w:rsidRPr="007320C5">
        <w:rPr>
          <w:sz w:val="24"/>
          <w:lang w:val="ru-RU"/>
        </w:rPr>
        <w:t xml:space="preserve"> требованиям, установленным </w:t>
      </w:r>
      <w:r w:rsidRPr="007320C5">
        <w:rPr>
          <w:b/>
          <w:sz w:val="24"/>
          <w:lang w:val="ru-RU"/>
        </w:rPr>
        <w:t>в пункте 16 раздела 2 Извещения</w:t>
      </w:r>
    </w:p>
    <w:p w:rsidR="004C0C72" w:rsidRPr="007320C5" w:rsidRDefault="004C0C72" w:rsidP="004C0C72">
      <w:pPr>
        <w:spacing w:after="60"/>
        <w:ind w:firstLine="709"/>
        <w:jc w:val="both"/>
        <w:rPr>
          <w:sz w:val="24"/>
        </w:rPr>
      </w:pPr>
      <w:r w:rsidRPr="007320C5">
        <w:rPr>
          <w:sz w:val="24"/>
        </w:rPr>
        <w:t>Мы, _____________________________ </w:t>
      </w:r>
      <w:r w:rsidRPr="007320C5">
        <w:rPr>
          <w:i/>
          <w:sz w:val="24"/>
        </w:rPr>
        <w:t>(наименование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r w:rsidRPr="007320C5">
        <w:rPr>
          <w:sz w:val="24"/>
        </w:rPr>
        <w:t xml:space="preserve"> согласны с условием, что сведения о нас будут внесены в реестр недобросовестных поставщиков, который ведется в соответствии с </w:t>
      </w:r>
      <w:r w:rsidRPr="007320C5">
        <w:rPr>
          <w:rFonts w:eastAsia="Calibri"/>
          <w:sz w:val="24"/>
        </w:rPr>
        <w:t xml:space="preserve">Постановлением Правительства РФ от 22.11.2012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r w:rsidRPr="007320C5">
        <w:rPr>
          <w:sz w:val="24"/>
        </w:rPr>
        <w:t>и статьей 5 Федерального закона от 18 июля 2011 г. № 223-ФЗ «О закупках товаров, работ, услуг отдельными видами юридических лиц», на два года в следующих случаях:</w:t>
      </w:r>
    </w:p>
    <w:p w:rsidR="004C0C72" w:rsidRPr="007320C5" w:rsidRDefault="004C0C72" w:rsidP="004C0C72">
      <w:pPr>
        <w:pStyle w:val="aff0"/>
        <w:spacing w:before="0" w:after="60"/>
        <w:ind w:firstLine="709"/>
        <w:jc w:val="both"/>
      </w:pPr>
      <w:proofErr w:type="gramStart"/>
      <w:r w:rsidRPr="007320C5">
        <w:t>а</w:t>
      </w:r>
      <w:proofErr w:type="gramEnd"/>
      <w:r w:rsidRPr="007320C5">
        <w:t>) если мы уклонимся от заключения договора;</w:t>
      </w:r>
    </w:p>
    <w:p w:rsidR="004C0C72" w:rsidRPr="007320C5" w:rsidRDefault="004C0C72" w:rsidP="004C0C72">
      <w:pPr>
        <w:spacing w:after="60"/>
        <w:ind w:firstLine="709"/>
        <w:jc w:val="both"/>
        <w:rPr>
          <w:sz w:val="24"/>
        </w:rPr>
      </w:pPr>
      <w:proofErr w:type="gramStart"/>
      <w:r w:rsidRPr="007320C5">
        <w:rPr>
          <w:sz w:val="24"/>
        </w:rPr>
        <w:lastRenderedPageBreak/>
        <w:t>б</w:t>
      </w:r>
      <w:proofErr w:type="gramEnd"/>
      <w:r w:rsidRPr="007320C5">
        <w:rPr>
          <w:sz w:val="24"/>
        </w:rPr>
        <w:t>) если договор, заключенный с нами по результатам проведения настоящего Запроса котировок, будет расторгнут по решению суда в силу существенного нарушения нами условий договора.</w:t>
      </w:r>
    </w:p>
    <w:p w:rsidR="004C0C72" w:rsidRPr="007320C5" w:rsidRDefault="004C0C72" w:rsidP="004C0C72">
      <w:pPr>
        <w:pStyle w:val="aff0"/>
        <w:spacing w:before="0" w:after="60"/>
        <w:ind w:firstLine="709"/>
        <w:jc w:val="both"/>
      </w:pPr>
      <w:r w:rsidRPr="007320C5">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на участие в Запросе котировок, заинтересованных или причастных к данным сведениям лиц на обработку предоставленных сведений заказчиком (организатором Запроса котировок),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w:t>
      </w:r>
      <w:proofErr w:type="spellStart"/>
      <w:r w:rsidRPr="007320C5">
        <w:t>Росфинмониторингу</w:t>
      </w:r>
      <w:proofErr w:type="spellEnd"/>
      <w:r w:rsidRPr="007320C5">
        <w:t>, Правительству Российской Федерации) и последующую обработку данных сведений такими органами.</w:t>
      </w:r>
    </w:p>
    <w:p w:rsidR="004C0C72" w:rsidRPr="007320C5" w:rsidRDefault="004C0C72" w:rsidP="004C0C72">
      <w:pPr>
        <w:pStyle w:val="aff0"/>
        <w:spacing w:before="0" w:after="60"/>
        <w:ind w:firstLine="709"/>
        <w:jc w:val="both"/>
      </w:pPr>
      <w:r w:rsidRPr="007320C5">
        <w:t>В случае признания нас победителем Запроса котировок, либо при поступлении в наш адрес предложения о заключении договора, мы берем на себя следующие обязательства:</w:t>
      </w:r>
    </w:p>
    <w:p w:rsidR="004C0C72" w:rsidRPr="007320C5" w:rsidRDefault="004C0C72" w:rsidP="004C0C72">
      <w:pPr>
        <w:pStyle w:val="aff0"/>
        <w:numPr>
          <w:ilvl w:val="0"/>
          <w:numId w:val="24"/>
        </w:numPr>
        <w:spacing w:before="0" w:after="60"/>
        <w:ind w:left="0" w:firstLine="709"/>
        <w:jc w:val="both"/>
      </w:pPr>
      <w:proofErr w:type="gramStart"/>
      <w:r w:rsidRPr="007320C5">
        <w:t>подписать</w:t>
      </w:r>
      <w:proofErr w:type="gramEnd"/>
      <w:r w:rsidRPr="007320C5">
        <w:t xml:space="preserve"> со своей стороны договор в соответствии с требованиями Запроса котировок и условиями нашей заявки на участие в Запросе котировок;</w:t>
      </w:r>
    </w:p>
    <w:p w:rsidR="004C0C72" w:rsidRPr="007320C5" w:rsidRDefault="004C0C72" w:rsidP="004C0C72">
      <w:pPr>
        <w:pStyle w:val="aff0"/>
        <w:numPr>
          <w:ilvl w:val="0"/>
          <w:numId w:val="24"/>
        </w:numPr>
        <w:spacing w:before="0" w:after="60"/>
        <w:ind w:left="0" w:firstLine="709"/>
        <w:jc w:val="both"/>
      </w:pPr>
      <w:proofErr w:type="gramStart"/>
      <w:r w:rsidRPr="007320C5">
        <w:t>представить</w:t>
      </w:r>
      <w:proofErr w:type="gramEnd"/>
      <w:r w:rsidRPr="007320C5">
        <w:t xml:space="preserve"> заказчику до заключения договора обеспечение исполнения договора в срок, предусмотренный извещением </w:t>
      </w:r>
      <w:r w:rsidRPr="007320C5">
        <w:rPr>
          <w:i/>
        </w:rPr>
        <w:t>(в случае, если это предусмотрено Извещением)</w:t>
      </w:r>
      <w:r w:rsidRPr="007320C5">
        <w:t>;</w:t>
      </w:r>
    </w:p>
    <w:p w:rsidR="004C0C72" w:rsidRPr="007320C5" w:rsidRDefault="004C0C72" w:rsidP="004C0C72">
      <w:pPr>
        <w:pStyle w:val="aff0"/>
        <w:spacing w:before="0" w:after="60"/>
        <w:ind w:firstLine="709"/>
        <w:jc w:val="both"/>
      </w:pPr>
      <w:r w:rsidRPr="007320C5">
        <w:t>Мы уведомлены и согласны с условием, что:</w:t>
      </w:r>
    </w:p>
    <w:p w:rsidR="004C0C72" w:rsidRPr="007320C5" w:rsidRDefault="004C0C72" w:rsidP="004C0C72">
      <w:pPr>
        <w:pStyle w:val="aff0"/>
        <w:numPr>
          <w:ilvl w:val="0"/>
          <w:numId w:val="25"/>
        </w:numPr>
        <w:tabs>
          <w:tab w:val="left" w:pos="993"/>
        </w:tabs>
        <w:spacing w:before="0" w:after="60"/>
        <w:ind w:left="0" w:firstLine="709"/>
        <w:jc w:val="both"/>
      </w:pPr>
      <w:proofErr w:type="gramStart"/>
      <w:r w:rsidRPr="007320C5">
        <w:t>в</w:t>
      </w:r>
      <w:proofErr w:type="gramEnd"/>
      <w:r w:rsidRPr="007320C5">
        <w:t xml:space="preserve"> случае предоставления нами недостоверных сведений мы можем быть отстранены от участия в Запросе котировок,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4C0C72" w:rsidRPr="007320C5" w:rsidRDefault="004C0C72" w:rsidP="004C0C72">
      <w:pPr>
        <w:pStyle w:val="aff0"/>
        <w:numPr>
          <w:ilvl w:val="0"/>
          <w:numId w:val="25"/>
        </w:numPr>
        <w:tabs>
          <w:tab w:val="left" w:pos="993"/>
        </w:tabs>
        <w:spacing w:before="0" w:after="60"/>
        <w:ind w:left="0" w:firstLine="709"/>
        <w:jc w:val="both"/>
      </w:pPr>
      <w:proofErr w:type="gramStart"/>
      <w:r w:rsidRPr="007320C5">
        <w:t>будем</w:t>
      </w:r>
      <w:proofErr w:type="gramEnd"/>
      <w:r w:rsidRPr="007320C5">
        <w:t xml:space="preserve"> признаны уклонившимися от заключения договора в случаях, предусмотренных Извещением о проведении Запроса котировок;</w:t>
      </w:r>
    </w:p>
    <w:p w:rsidR="004C0C72" w:rsidRPr="007320C5" w:rsidRDefault="004C0C72" w:rsidP="004C0C72">
      <w:pPr>
        <w:pStyle w:val="affffc"/>
        <w:spacing w:before="0" w:after="60" w:line="240" w:lineRule="auto"/>
        <w:ind w:firstLine="709"/>
        <w:rPr>
          <w:rFonts w:ascii="Times New Roman" w:hAnsi="Times New Roman" w:cs="Times New Roman"/>
          <w:szCs w:val="20"/>
        </w:rPr>
      </w:pPr>
      <w:r w:rsidRPr="007320C5">
        <w:rPr>
          <w:rFonts w:ascii="Times New Roman" w:hAnsi="Times New Roman" w:cs="Times New Roman"/>
          <w:szCs w:val="20"/>
        </w:rPr>
        <w:t>В соответствии с инструкциями, приведенными в Извещении о проведении Запроса котировок, информация по сути нашего предложения в данном Запросе котировок представлена в следующих документах, которые являются неотъемлемой частью нашей заявки на участие в Запросе котировок:</w:t>
      </w:r>
    </w:p>
    <w:p w:rsidR="004C0C72" w:rsidRPr="007320C5" w:rsidRDefault="004C0C72" w:rsidP="004C0C72">
      <w:pPr>
        <w:pStyle w:val="affffc"/>
        <w:spacing w:before="0" w:after="60" w:line="240" w:lineRule="auto"/>
        <w:ind w:firstLine="709"/>
        <w:rPr>
          <w:rFonts w:ascii="Times New Roman" w:hAnsi="Times New Roman" w:cs="Times New Roman"/>
          <w:szCs w:val="20"/>
        </w:rPr>
      </w:pPr>
      <w:r w:rsidRPr="007320C5">
        <w:rPr>
          <w:rFonts w:ascii="Times New Roman" w:hAnsi="Times New Roman" w:cs="Times New Roman"/>
          <w:szCs w:val="20"/>
        </w:rPr>
        <w:t xml:space="preserve">Опись документов заявки: </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556"/>
        <w:gridCol w:w="1275"/>
      </w:tblGrid>
      <w:tr w:rsidR="004C0C72" w:rsidRPr="007320C5" w:rsidTr="00052082">
        <w:trPr>
          <w:tblHeader/>
        </w:trPr>
        <w:tc>
          <w:tcPr>
            <w:tcW w:w="1091" w:type="dxa"/>
            <w:vAlign w:val="center"/>
          </w:tcPr>
          <w:p w:rsidR="004C0C72" w:rsidRPr="007320C5" w:rsidRDefault="004C0C72" w:rsidP="00052082">
            <w:pPr>
              <w:pStyle w:val="affffe"/>
              <w:jc w:val="center"/>
              <w:rPr>
                <w:rFonts w:ascii="Times New Roman" w:hAnsi="Times New Roman" w:cs="Times New Roman"/>
                <w:sz w:val="20"/>
              </w:rPr>
            </w:pPr>
            <w:r w:rsidRPr="007320C5">
              <w:rPr>
                <w:rFonts w:ascii="Times New Roman" w:hAnsi="Times New Roman" w:cs="Times New Roman"/>
                <w:sz w:val="20"/>
              </w:rPr>
              <w:t>№</w:t>
            </w:r>
          </w:p>
          <w:p w:rsidR="004C0C72" w:rsidRPr="007320C5" w:rsidRDefault="004C0C72" w:rsidP="00052082">
            <w:pPr>
              <w:pStyle w:val="affffe"/>
              <w:jc w:val="center"/>
              <w:rPr>
                <w:rFonts w:ascii="Times New Roman" w:hAnsi="Times New Roman" w:cs="Times New Roman"/>
                <w:sz w:val="20"/>
              </w:rPr>
            </w:pPr>
            <w:proofErr w:type="gramStart"/>
            <w:r w:rsidRPr="007320C5">
              <w:rPr>
                <w:rFonts w:ascii="Times New Roman" w:hAnsi="Times New Roman" w:cs="Times New Roman"/>
                <w:sz w:val="20"/>
              </w:rPr>
              <w:t>п</w:t>
            </w:r>
            <w:proofErr w:type="gramEnd"/>
            <w:r w:rsidRPr="007320C5">
              <w:rPr>
                <w:rFonts w:ascii="Times New Roman" w:hAnsi="Times New Roman" w:cs="Times New Roman"/>
                <w:sz w:val="20"/>
              </w:rPr>
              <w:t>/п</w:t>
            </w:r>
          </w:p>
        </w:tc>
        <w:tc>
          <w:tcPr>
            <w:tcW w:w="7556" w:type="dxa"/>
            <w:vAlign w:val="center"/>
          </w:tcPr>
          <w:p w:rsidR="004C0C72" w:rsidRPr="007320C5" w:rsidRDefault="004C0C72" w:rsidP="00052082">
            <w:pPr>
              <w:pStyle w:val="affffe"/>
              <w:jc w:val="center"/>
              <w:rPr>
                <w:rFonts w:ascii="Times New Roman" w:hAnsi="Times New Roman" w:cs="Times New Roman"/>
                <w:sz w:val="20"/>
              </w:rPr>
            </w:pPr>
            <w:r w:rsidRPr="007320C5">
              <w:rPr>
                <w:rFonts w:ascii="Times New Roman" w:hAnsi="Times New Roman" w:cs="Times New Roman"/>
                <w:sz w:val="20"/>
              </w:rPr>
              <w:t>Наименование документа</w:t>
            </w:r>
          </w:p>
        </w:tc>
        <w:tc>
          <w:tcPr>
            <w:tcW w:w="1275" w:type="dxa"/>
            <w:vAlign w:val="center"/>
          </w:tcPr>
          <w:p w:rsidR="004C0C72" w:rsidRPr="007320C5" w:rsidRDefault="004C0C72" w:rsidP="00052082">
            <w:pPr>
              <w:pStyle w:val="affffe"/>
              <w:jc w:val="center"/>
              <w:rPr>
                <w:rFonts w:ascii="Times New Roman" w:hAnsi="Times New Roman" w:cs="Times New Roman"/>
                <w:sz w:val="20"/>
              </w:rPr>
            </w:pPr>
            <w:r w:rsidRPr="007320C5">
              <w:rPr>
                <w:rFonts w:ascii="Times New Roman" w:hAnsi="Times New Roman" w:cs="Times New Roman"/>
                <w:sz w:val="20"/>
              </w:rPr>
              <w:t>Количество страниц</w:t>
            </w:r>
          </w:p>
        </w:tc>
      </w:tr>
      <w:tr w:rsidR="004C0C72" w:rsidRPr="007320C5" w:rsidTr="00052082">
        <w:tc>
          <w:tcPr>
            <w:tcW w:w="1091" w:type="dxa"/>
            <w:vAlign w:val="center"/>
          </w:tcPr>
          <w:p w:rsidR="004C0C72" w:rsidRPr="007320C5" w:rsidRDefault="004C0C72" w:rsidP="00052082">
            <w:pPr>
              <w:numPr>
                <w:ilvl w:val="0"/>
                <w:numId w:val="23"/>
              </w:numPr>
              <w:tabs>
                <w:tab w:val="left" w:pos="284"/>
              </w:tabs>
              <w:spacing w:before="40" w:after="40"/>
              <w:ind w:left="0" w:firstLine="0"/>
              <w:jc w:val="center"/>
              <w:rPr>
                <w:i/>
              </w:rPr>
            </w:pPr>
          </w:p>
        </w:tc>
        <w:tc>
          <w:tcPr>
            <w:tcW w:w="7556" w:type="dxa"/>
          </w:tcPr>
          <w:p w:rsidR="004C0C72" w:rsidRPr="007320C5" w:rsidRDefault="004C0C72" w:rsidP="00052082">
            <w:pPr>
              <w:pStyle w:val="affffe"/>
              <w:spacing w:before="40" w:after="40"/>
              <w:rPr>
                <w:rFonts w:ascii="Times New Roman" w:hAnsi="Times New Roman" w:cs="Times New Roman"/>
                <w:i/>
                <w:sz w:val="20"/>
              </w:rPr>
            </w:pPr>
            <w:r w:rsidRPr="007320C5">
              <w:rPr>
                <w:rFonts w:ascii="Times New Roman" w:hAnsi="Times New Roman" w:cs="Times New Roman"/>
                <w:i/>
                <w:sz w:val="20"/>
              </w:rPr>
              <w:t>Анкета участника процедуры закупки</w:t>
            </w:r>
          </w:p>
        </w:tc>
        <w:tc>
          <w:tcPr>
            <w:tcW w:w="1275" w:type="dxa"/>
          </w:tcPr>
          <w:p w:rsidR="004C0C72" w:rsidRPr="007320C5" w:rsidRDefault="004C0C72" w:rsidP="00052082">
            <w:pPr>
              <w:pStyle w:val="affffe"/>
              <w:rPr>
                <w:rFonts w:ascii="Times New Roman" w:hAnsi="Times New Roman" w:cs="Times New Roman"/>
                <w:i/>
                <w:sz w:val="20"/>
              </w:rPr>
            </w:pPr>
          </w:p>
        </w:tc>
      </w:tr>
      <w:tr w:rsidR="004C0C72" w:rsidRPr="007320C5" w:rsidTr="00052082">
        <w:tc>
          <w:tcPr>
            <w:tcW w:w="1091" w:type="dxa"/>
            <w:vAlign w:val="center"/>
          </w:tcPr>
          <w:p w:rsidR="004C0C72" w:rsidRPr="007320C5" w:rsidRDefault="004C0C72" w:rsidP="00052082">
            <w:pPr>
              <w:numPr>
                <w:ilvl w:val="0"/>
                <w:numId w:val="23"/>
              </w:numPr>
              <w:tabs>
                <w:tab w:val="left" w:pos="284"/>
              </w:tabs>
              <w:spacing w:before="40" w:after="40"/>
              <w:ind w:left="0" w:firstLine="0"/>
              <w:jc w:val="center"/>
              <w:rPr>
                <w:i/>
              </w:rPr>
            </w:pPr>
          </w:p>
        </w:tc>
        <w:tc>
          <w:tcPr>
            <w:tcW w:w="7556" w:type="dxa"/>
          </w:tcPr>
          <w:p w:rsidR="004C0C72" w:rsidRPr="007320C5" w:rsidRDefault="004C0C72" w:rsidP="00052082">
            <w:pPr>
              <w:pStyle w:val="affffe"/>
              <w:spacing w:before="40" w:after="40"/>
              <w:rPr>
                <w:rFonts w:ascii="Times New Roman" w:hAnsi="Times New Roman" w:cs="Times New Roman"/>
                <w:i/>
                <w:sz w:val="20"/>
              </w:rPr>
            </w:pPr>
            <w:r w:rsidRPr="007320C5">
              <w:rPr>
                <w:rFonts w:ascii="Times New Roman" w:hAnsi="Times New Roman" w:cs="Times New Roman"/>
                <w:i/>
                <w:sz w:val="20"/>
              </w:rPr>
              <w:t>Декларация Участника закупки о соответствии установленным требованиям</w:t>
            </w:r>
          </w:p>
        </w:tc>
        <w:tc>
          <w:tcPr>
            <w:tcW w:w="1275" w:type="dxa"/>
          </w:tcPr>
          <w:p w:rsidR="004C0C72" w:rsidRPr="007320C5" w:rsidRDefault="004C0C72" w:rsidP="00052082">
            <w:pPr>
              <w:pStyle w:val="affffe"/>
              <w:rPr>
                <w:rFonts w:ascii="Times New Roman" w:hAnsi="Times New Roman" w:cs="Times New Roman"/>
                <w:i/>
                <w:sz w:val="20"/>
              </w:rPr>
            </w:pPr>
          </w:p>
        </w:tc>
      </w:tr>
      <w:tr w:rsidR="004C0C72" w:rsidRPr="007320C5" w:rsidTr="00052082">
        <w:tc>
          <w:tcPr>
            <w:tcW w:w="1091" w:type="dxa"/>
            <w:vAlign w:val="center"/>
          </w:tcPr>
          <w:p w:rsidR="004C0C72" w:rsidRPr="007320C5" w:rsidRDefault="004C0C72" w:rsidP="00052082">
            <w:pPr>
              <w:numPr>
                <w:ilvl w:val="0"/>
                <w:numId w:val="23"/>
              </w:numPr>
              <w:tabs>
                <w:tab w:val="left" w:pos="284"/>
              </w:tabs>
              <w:spacing w:before="40" w:after="40"/>
              <w:ind w:left="0" w:firstLine="0"/>
              <w:jc w:val="center"/>
            </w:pPr>
          </w:p>
        </w:tc>
        <w:tc>
          <w:tcPr>
            <w:tcW w:w="7556" w:type="dxa"/>
          </w:tcPr>
          <w:p w:rsidR="004C0C72" w:rsidRPr="007320C5" w:rsidRDefault="004C0C72" w:rsidP="00052082">
            <w:pPr>
              <w:pStyle w:val="affffe"/>
              <w:spacing w:before="40" w:after="40"/>
              <w:rPr>
                <w:rFonts w:ascii="Times New Roman" w:hAnsi="Times New Roman" w:cs="Times New Roman"/>
                <w:i/>
                <w:sz w:val="20"/>
              </w:rPr>
            </w:pPr>
            <w:r w:rsidRPr="007320C5">
              <w:rPr>
                <w:rFonts w:ascii="Times New Roman" w:hAnsi="Times New Roman" w:cs="Times New Roman"/>
                <w:i/>
                <w:sz w:val="20"/>
              </w:rPr>
              <w:t>Документы, указанные в пункте 17 раздела 2 Извещения, подтверждающие соответствие участника Запроса котировок, установленным требованиям.</w:t>
            </w:r>
          </w:p>
        </w:tc>
        <w:tc>
          <w:tcPr>
            <w:tcW w:w="1275" w:type="dxa"/>
          </w:tcPr>
          <w:p w:rsidR="004C0C72" w:rsidRPr="007320C5" w:rsidRDefault="004C0C72" w:rsidP="00052082">
            <w:pPr>
              <w:pStyle w:val="affffe"/>
              <w:rPr>
                <w:rFonts w:ascii="Times New Roman" w:hAnsi="Times New Roman" w:cs="Times New Roman"/>
                <w:sz w:val="20"/>
              </w:rPr>
            </w:pPr>
          </w:p>
        </w:tc>
      </w:tr>
      <w:tr w:rsidR="004C0C72" w:rsidRPr="007320C5" w:rsidTr="00052082">
        <w:tc>
          <w:tcPr>
            <w:tcW w:w="1091" w:type="dxa"/>
            <w:vAlign w:val="center"/>
          </w:tcPr>
          <w:p w:rsidR="004C0C72" w:rsidRPr="007320C5" w:rsidRDefault="004C0C72" w:rsidP="00052082">
            <w:pPr>
              <w:numPr>
                <w:ilvl w:val="0"/>
                <w:numId w:val="23"/>
              </w:numPr>
              <w:tabs>
                <w:tab w:val="left" w:pos="284"/>
              </w:tabs>
              <w:spacing w:before="40" w:after="40"/>
              <w:ind w:left="0" w:firstLine="0"/>
              <w:jc w:val="center"/>
            </w:pPr>
          </w:p>
        </w:tc>
        <w:tc>
          <w:tcPr>
            <w:tcW w:w="7556" w:type="dxa"/>
          </w:tcPr>
          <w:p w:rsidR="004C0C72" w:rsidRPr="007320C5" w:rsidRDefault="004C0C72" w:rsidP="00052082">
            <w:pPr>
              <w:pStyle w:val="affffe"/>
              <w:spacing w:before="40" w:after="40"/>
              <w:rPr>
                <w:rFonts w:ascii="Times New Roman" w:hAnsi="Times New Roman" w:cs="Times New Roman"/>
                <w:sz w:val="20"/>
              </w:rPr>
            </w:pPr>
            <w:r w:rsidRPr="007320C5">
              <w:rPr>
                <w:rFonts w:ascii="Times New Roman" w:hAnsi="Times New Roman" w:cs="Times New Roman"/>
                <w:sz w:val="20"/>
              </w:rPr>
              <w:t>…</w:t>
            </w:r>
          </w:p>
        </w:tc>
        <w:tc>
          <w:tcPr>
            <w:tcW w:w="1275" w:type="dxa"/>
          </w:tcPr>
          <w:p w:rsidR="004C0C72" w:rsidRPr="007320C5" w:rsidRDefault="004C0C72" w:rsidP="00052082">
            <w:pPr>
              <w:pStyle w:val="affffe"/>
              <w:rPr>
                <w:rFonts w:ascii="Times New Roman" w:hAnsi="Times New Roman" w:cs="Times New Roman"/>
                <w:sz w:val="20"/>
              </w:rPr>
            </w:pPr>
          </w:p>
        </w:tc>
      </w:tr>
      <w:tr w:rsidR="004C0C72" w:rsidRPr="007320C5" w:rsidTr="00052082">
        <w:tc>
          <w:tcPr>
            <w:tcW w:w="1091" w:type="dxa"/>
            <w:vAlign w:val="center"/>
          </w:tcPr>
          <w:p w:rsidR="004C0C72" w:rsidRPr="007320C5" w:rsidRDefault="004C0C72" w:rsidP="00052082">
            <w:pPr>
              <w:tabs>
                <w:tab w:val="left" w:pos="284"/>
              </w:tabs>
              <w:spacing w:before="40" w:after="40"/>
              <w:jc w:val="center"/>
            </w:pPr>
            <w:r w:rsidRPr="007320C5">
              <w:t>…</w:t>
            </w:r>
          </w:p>
        </w:tc>
        <w:tc>
          <w:tcPr>
            <w:tcW w:w="7556" w:type="dxa"/>
          </w:tcPr>
          <w:p w:rsidR="004C0C72" w:rsidRPr="007320C5" w:rsidRDefault="004C0C72" w:rsidP="00052082">
            <w:pPr>
              <w:pStyle w:val="affffe"/>
              <w:spacing w:before="40" w:after="40"/>
              <w:rPr>
                <w:rFonts w:ascii="Times New Roman" w:hAnsi="Times New Roman" w:cs="Times New Roman"/>
                <w:sz w:val="20"/>
              </w:rPr>
            </w:pPr>
          </w:p>
        </w:tc>
        <w:tc>
          <w:tcPr>
            <w:tcW w:w="1275" w:type="dxa"/>
          </w:tcPr>
          <w:p w:rsidR="004C0C72" w:rsidRPr="007320C5" w:rsidRDefault="004C0C72" w:rsidP="00052082">
            <w:pPr>
              <w:pStyle w:val="affffe"/>
              <w:rPr>
                <w:rFonts w:ascii="Times New Roman" w:hAnsi="Times New Roman" w:cs="Times New Roman"/>
                <w:sz w:val="20"/>
              </w:rPr>
            </w:pPr>
          </w:p>
        </w:tc>
      </w:tr>
    </w:tbl>
    <w:p w:rsidR="004C0C72" w:rsidRPr="007320C5" w:rsidRDefault="004C0C72" w:rsidP="004C0C72"/>
    <w:p w:rsidR="004C0C72" w:rsidRPr="007320C5" w:rsidRDefault="004C0C72" w:rsidP="004C0C72">
      <w:r w:rsidRPr="007320C5">
        <w:t xml:space="preserve">             _____________________________                                 _____________________________</w:t>
      </w:r>
    </w:p>
    <w:p w:rsidR="004C0C72" w:rsidRPr="007320C5" w:rsidRDefault="004C0C72" w:rsidP="004C0C72">
      <w:pPr>
        <w:rPr>
          <w:sz w:val="16"/>
        </w:rPr>
      </w:pPr>
      <w:r w:rsidRPr="007320C5">
        <w:rPr>
          <w:i/>
          <w:sz w:val="16"/>
        </w:rPr>
        <w:t xml:space="preserve">                (</w:t>
      </w:r>
      <w:proofErr w:type="gramStart"/>
      <w:r w:rsidRPr="007320C5">
        <w:rPr>
          <w:i/>
          <w:sz w:val="16"/>
        </w:rPr>
        <w:t>подпись</w:t>
      </w:r>
      <w:proofErr w:type="gramEnd"/>
      <w:r w:rsidRPr="007320C5">
        <w:rPr>
          <w:i/>
          <w:sz w:val="16"/>
        </w:rPr>
        <w:t xml:space="preserve"> уполномоченного представителя)                                            (ФИО и должность подписавшего)</w:t>
      </w:r>
    </w:p>
    <w:p w:rsidR="004C0C72" w:rsidRPr="007320C5" w:rsidRDefault="004C0C72" w:rsidP="004C0C72">
      <w:r w:rsidRPr="007320C5">
        <w:t xml:space="preserve">                          </w:t>
      </w:r>
      <w:proofErr w:type="gramStart"/>
      <w:r w:rsidRPr="007320C5">
        <w:t>М.П.(</w:t>
      </w:r>
      <w:proofErr w:type="gramEnd"/>
      <w:r w:rsidRPr="007320C5">
        <w:t>при наличии)</w:t>
      </w:r>
    </w:p>
    <w:p w:rsidR="004C0C72" w:rsidRPr="007320C5" w:rsidRDefault="004C0C72" w:rsidP="004C0C72"/>
    <w:p w:rsidR="004C0C72" w:rsidRPr="007320C5" w:rsidRDefault="004C0C72" w:rsidP="004C0C72">
      <w:pPr>
        <w:rPr>
          <w:sz w:val="18"/>
        </w:rPr>
      </w:pPr>
      <w:r w:rsidRPr="007320C5">
        <w:rPr>
          <w:sz w:val="18"/>
        </w:rPr>
        <w:t>ИНСТРУКЦИЯ ПО ЗАПОЛНЕНИЮ:</w:t>
      </w:r>
    </w:p>
    <w:p w:rsidR="004C0C72" w:rsidRPr="007320C5" w:rsidRDefault="004C0C72" w:rsidP="004C0C72">
      <w:pPr>
        <w:pStyle w:val="affff9"/>
        <w:numPr>
          <w:ilvl w:val="0"/>
          <w:numId w:val="21"/>
        </w:numPr>
        <w:tabs>
          <w:tab w:val="left" w:pos="1134"/>
        </w:tabs>
        <w:ind w:left="0" w:firstLine="709"/>
        <w:jc w:val="both"/>
      </w:pPr>
      <w:r w:rsidRPr="007320C5">
        <w:t>Данные инструкции не следует воспроизводить в документах, подготовленных участником процедуры закупки.</w:t>
      </w:r>
    </w:p>
    <w:p w:rsidR="004C0C72" w:rsidRPr="007320C5" w:rsidRDefault="004C0C72" w:rsidP="004C0C72">
      <w:pPr>
        <w:pStyle w:val="affff9"/>
        <w:numPr>
          <w:ilvl w:val="0"/>
          <w:numId w:val="21"/>
        </w:numPr>
        <w:tabs>
          <w:tab w:val="left" w:pos="1134"/>
        </w:tabs>
        <w:ind w:left="0" w:firstLine="709"/>
        <w:jc w:val="both"/>
      </w:pPr>
      <w:r w:rsidRPr="007320C5">
        <w:t>Сведения об участнике Запроса котировок рекомендуется оформить на официальном бланке участника процедуры закупки.</w:t>
      </w:r>
    </w:p>
    <w:p w:rsidR="004C0C72" w:rsidRPr="007320C5" w:rsidRDefault="004C0C72" w:rsidP="004C0C72">
      <w:pPr>
        <w:pStyle w:val="affff9"/>
        <w:numPr>
          <w:ilvl w:val="0"/>
          <w:numId w:val="21"/>
        </w:numPr>
        <w:tabs>
          <w:tab w:val="left" w:pos="1134"/>
        </w:tabs>
        <w:ind w:left="0" w:firstLine="709"/>
        <w:jc w:val="both"/>
      </w:pPr>
      <w:r w:rsidRPr="007320C5">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rsidR="004C0C72" w:rsidRPr="007320C5" w:rsidRDefault="004C0C72" w:rsidP="004C0C72">
      <w:pPr>
        <w:pStyle w:val="affff9"/>
        <w:numPr>
          <w:ilvl w:val="0"/>
          <w:numId w:val="21"/>
        </w:numPr>
        <w:tabs>
          <w:tab w:val="left" w:pos="1134"/>
        </w:tabs>
        <w:ind w:left="0" w:firstLine="709"/>
        <w:jc w:val="both"/>
      </w:pPr>
      <w:r w:rsidRPr="007320C5">
        <w:t>Участник процедуры закупки обязан приложить к настоящей форме все документы и сведения, требование о наличии которых предусмотрено пунктом 18 раздела 2 Извещения.</w:t>
      </w:r>
    </w:p>
    <w:p w:rsidR="004C0C72" w:rsidRPr="007320C5" w:rsidRDefault="004C0C72" w:rsidP="004C0C72">
      <w:pPr>
        <w:rPr>
          <w:sz w:val="24"/>
          <w:szCs w:val="24"/>
        </w:rPr>
        <w:sectPr w:rsidR="004C0C72" w:rsidRPr="007320C5" w:rsidSect="00872CCA">
          <w:headerReference w:type="even" r:id="rId23"/>
          <w:headerReference w:type="default" r:id="rId24"/>
          <w:pgSz w:w="11907" w:h="16840" w:code="9"/>
          <w:pgMar w:top="851" w:right="567" w:bottom="1702" w:left="1276" w:header="709" w:footer="591" w:gutter="0"/>
          <w:cols w:space="60"/>
          <w:noEndnote/>
          <w:titlePg/>
          <w:docGrid w:linePitch="272"/>
        </w:sectPr>
      </w:pPr>
    </w:p>
    <w:p w:rsidR="004C0C72" w:rsidRPr="007320C5" w:rsidRDefault="004C0C72" w:rsidP="004C0C72">
      <w:pPr>
        <w:jc w:val="right"/>
        <w:rPr>
          <w:sz w:val="24"/>
          <w:szCs w:val="24"/>
        </w:rPr>
      </w:pPr>
      <w:r w:rsidRPr="007320C5">
        <w:rPr>
          <w:sz w:val="24"/>
          <w:szCs w:val="24"/>
        </w:rPr>
        <w:lastRenderedPageBreak/>
        <w:t>Форма 2</w:t>
      </w:r>
    </w:p>
    <w:p w:rsidR="004C0C72" w:rsidRPr="007320C5" w:rsidRDefault="004C0C72" w:rsidP="004C0C72">
      <w:pPr>
        <w:jc w:val="right"/>
        <w:rPr>
          <w:sz w:val="24"/>
          <w:szCs w:val="24"/>
        </w:rPr>
      </w:pPr>
      <w:r w:rsidRPr="007320C5">
        <w:rPr>
          <w:sz w:val="24"/>
          <w:szCs w:val="24"/>
        </w:rPr>
        <w:t>Приложение к заявке на участие в Запросе котировок</w:t>
      </w:r>
    </w:p>
    <w:p w:rsidR="004C0C72" w:rsidRPr="007320C5" w:rsidRDefault="004C0C72" w:rsidP="004C0C72">
      <w:pPr>
        <w:jc w:val="right"/>
        <w:rPr>
          <w:sz w:val="24"/>
          <w:szCs w:val="24"/>
        </w:rPr>
      </w:pPr>
      <w:proofErr w:type="gramStart"/>
      <w:r w:rsidRPr="007320C5">
        <w:rPr>
          <w:sz w:val="24"/>
          <w:szCs w:val="24"/>
        </w:rPr>
        <w:t>от</w:t>
      </w:r>
      <w:proofErr w:type="gramEnd"/>
      <w:r w:rsidRPr="007320C5">
        <w:rPr>
          <w:sz w:val="24"/>
          <w:szCs w:val="24"/>
        </w:rPr>
        <w:t xml:space="preserve"> «___» ____________ 20___ г. №________</w:t>
      </w:r>
    </w:p>
    <w:p w:rsidR="004C0C72" w:rsidRPr="007320C5" w:rsidRDefault="004C0C72" w:rsidP="004C0C72">
      <w:pPr>
        <w:rPr>
          <w:sz w:val="24"/>
          <w:szCs w:val="24"/>
        </w:rPr>
      </w:pPr>
    </w:p>
    <w:p w:rsidR="004C0C72" w:rsidRPr="007320C5" w:rsidRDefault="004C0C72" w:rsidP="004C0C72">
      <w:pPr>
        <w:jc w:val="center"/>
        <w:rPr>
          <w:sz w:val="24"/>
          <w:szCs w:val="24"/>
        </w:rPr>
      </w:pPr>
      <w:r w:rsidRPr="007320C5">
        <w:rPr>
          <w:sz w:val="24"/>
          <w:szCs w:val="24"/>
        </w:rPr>
        <w:t>АНКЕТА УЧАСТНИКА ЗАПРОСА КОТИРОВОК</w:t>
      </w:r>
    </w:p>
    <w:p w:rsidR="004C0C72" w:rsidRPr="007320C5" w:rsidRDefault="004C0C72" w:rsidP="004C0C72">
      <w:pPr>
        <w:jc w:val="center"/>
        <w:rPr>
          <w:sz w:val="24"/>
          <w:szCs w:val="24"/>
        </w:rPr>
      </w:pPr>
    </w:p>
    <w:p w:rsidR="004C0C72" w:rsidRPr="007320C5" w:rsidRDefault="004C0C72" w:rsidP="004C0C72">
      <w:pPr>
        <w:rPr>
          <w:sz w:val="24"/>
          <w:szCs w:val="24"/>
        </w:rPr>
      </w:pPr>
      <w:r w:rsidRPr="007320C5">
        <w:rPr>
          <w:sz w:val="24"/>
          <w:szCs w:val="24"/>
        </w:rPr>
        <w:t>Участник запроса котировок: ____________________________________</w:t>
      </w:r>
    </w:p>
    <w:p w:rsidR="004C0C72" w:rsidRPr="007320C5" w:rsidRDefault="004C0C72" w:rsidP="004C0C72">
      <w:pPr>
        <w:rPr>
          <w:sz w:val="24"/>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8"/>
        <w:gridCol w:w="2552"/>
      </w:tblGrid>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rPr>
                <w:b/>
              </w:rPr>
            </w:pPr>
            <w:r w:rsidRPr="007320C5">
              <w:rPr>
                <w:b/>
              </w:rPr>
              <w:t>№</w:t>
            </w:r>
          </w:p>
        </w:tc>
        <w:tc>
          <w:tcPr>
            <w:tcW w:w="6548" w:type="dxa"/>
            <w:shd w:val="clear" w:color="auto" w:fill="auto"/>
          </w:tcPr>
          <w:p w:rsidR="004C0C72" w:rsidRPr="007320C5" w:rsidRDefault="004C0C72" w:rsidP="00052082">
            <w:pPr>
              <w:pStyle w:val="affff9"/>
              <w:suppressAutoHyphens/>
              <w:spacing w:line="276" w:lineRule="auto"/>
              <w:ind w:left="0"/>
              <w:jc w:val="center"/>
              <w:rPr>
                <w:b/>
              </w:rPr>
            </w:pPr>
            <w:r w:rsidRPr="007320C5">
              <w:rPr>
                <w:b/>
              </w:rPr>
              <w:t>Наименование</w:t>
            </w:r>
          </w:p>
        </w:tc>
        <w:tc>
          <w:tcPr>
            <w:tcW w:w="2552" w:type="dxa"/>
            <w:shd w:val="clear" w:color="auto" w:fill="auto"/>
          </w:tcPr>
          <w:p w:rsidR="004C0C72" w:rsidRPr="007320C5" w:rsidRDefault="004C0C72" w:rsidP="00052082">
            <w:pPr>
              <w:pStyle w:val="affff9"/>
              <w:suppressAutoHyphens/>
              <w:spacing w:line="276" w:lineRule="auto"/>
              <w:ind w:left="0"/>
              <w:jc w:val="center"/>
              <w:rPr>
                <w:b/>
              </w:rPr>
            </w:pPr>
            <w:r w:rsidRPr="007320C5">
              <w:rPr>
                <w:b/>
              </w:rPr>
              <w:t>Сведения об участнике процедуры закупки</w:t>
            </w: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w:t>
            </w:r>
          </w:p>
        </w:tc>
        <w:tc>
          <w:tcPr>
            <w:tcW w:w="6548" w:type="dxa"/>
            <w:shd w:val="clear" w:color="auto" w:fill="auto"/>
          </w:tcPr>
          <w:p w:rsidR="004C0C72" w:rsidRPr="007320C5" w:rsidRDefault="004C0C72" w:rsidP="00052082">
            <w:pPr>
              <w:pStyle w:val="affff9"/>
              <w:suppressAutoHyphens/>
              <w:ind w:left="0"/>
              <w:jc w:val="both"/>
            </w:pPr>
            <w:r w:rsidRPr="007320C5">
              <w:t>Наименование (фирменное наименование) (полное и сокращенное наименование юридического лица либо Ф.И.О. участника процедуры закупки – физического лица, в том числе зарегистрированного в качестве индивидуального предпринимателя), включая организационно-правовую форму (для участника закупки - юридического лица).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2</w:t>
            </w:r>
          </w:p>
        </w:tc>
        <w:tc>
          <w:tcPr>
            <w:tcW w:w="6548" w:type="dxa"/>
            <w:shd w:val="clear" w:color="auto" w:fill="auto"/>
          </w:tcPr>
          <w:p w:rsidR="004C0C72" w:rsidRPr="007320C5" w:rsidRDefault="004C0C72" w:rsidP="00052082">
            <w:pPr>
              <w:pStyle w:val="affff9"/>
              <w:suppressAutoHyphens/>
              <w:ind w:left="0"/>
              <w:jc w:val="both"/>
            </w:pPr>
            <w:r w:rsidRPr="007320C5">
              <w:t>Место регистрации (государство – для юридических лиц и индивидуальных предпринимателей) / гражданство (для физических лиц)</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3</w:t>
            </w:r>
          </w:p>
        </w:tc>
        <w:tc>
          <w:tcPr>
            <w:tcW w:w="6548" w:type="dxa"/>
            <w:shd w:val="clear" w:color="auto" w:fill="auto"/>
          </w:tcPr>
          <w:p w:rsidR="004C0C72" w:rsidRPr="007320C5" w:rsidRDefault="004C0C72" w:rsidP="00052082">
            <w:pPr>
              <w:pStyle w:val="affff9"/>
              <w:suppressAutoHyphens/>
              <w:ind w:left="0"/>
              <w:jc w:val="both"/>
            </w:pPr>
            <w:r w:rsidRPr="007320C5">
              <w:t>Учредители (для участника закупки - юридического лица) – перечисляются все владельцы бизнеса с указанием долей, а также: для юр. лиц: ИНН и адреса регистрации; для физ. лиц: ФИО и паспортных данных (дата рождения, номер паспорта и дата его выдачи, адрес регистрации).</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4</w:t>
            </w:r>
          </w:p>
        </w:tc>
        <w:tc>
          <w:tcPr>
            <w:tcW w:w="6548" w:type="dxa"/>
            <w:shd w:val="clear" w:color="auto" w:fill="auto"/>
          </w:tcPr>
          <w:p w:rsidR="004C0C72" w:rsidRPr="007320C5" w:rsidRDefault="004C0C72" w:rsidP="00052082">
            <w:pPr>
              <w:pStyle w:val="affff9"/>
              <w:tabs>
                <w:tab w:val="num" w:pos="360"/>
              </w:tabs>
              <w:ind w:left="0"/>
              <w:jc w:val="both"/>
            </w:pPr>
            <w:r w:rsidRPr="007320C5">
              <w:t xml:space="preserve">Свидетельство о государственной регистрации юридического лица / лист записи ЕГРЮЛ/ ЕГРИП/ </w:t>
            </w:r>
            <w:proofErr w:type="gramStart"/>
            <w:r w:rsidRPr="007320C5">
              <w:t>иной  документ</w:t>
            </w:r>
            <w:proofErr w:type="gramEnd"/>
            <w:r w:rsidRPr="007320C5">
              <w:t>, подтверждающий правоспособность иностранного юридического лица (дата и номер, кем выдано) либо паспортные данные: дата рождения, номер паспорта и дата его выдачи, адрес регистрации для участника закупки - физического лица.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5</w:t>
            </w:r>
          </w:p>
        </w:tc>
        <w:tc>
          <w:tcPr>
            <w:tcW w:w="6548" w:type="dxa"/>
            <w:shd w:val="clear" w:color="auto" w:fill="auto"/>
          </w:tcPr>
          <w:p w:rsidR="004C0C72" w:rsidRPr="007320C5" w:rsidRDefault="004C0C72" w:rsidP="00052082">
            <w:pPr>
              <w:pStyle w:val="affff9"/>
              <w:tabs>
                <w:tab w:val="num" w:pos="360"/>
              </w:tabs>
              <w:ind w:left="0"/>
              <w:jc w:val="both"/>
            </w:pPr>
            <w:r w:rsidRPr="007320C5">
              <w:t>Виды деятельности (в соответствии с учредительными документами).</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6</w:t>
            </w:r>
          </w:p>
        </w:tc>
        <w:tc>
          <w:tcPr>
            <w:tcW w:w="6548" w:type="dxa"/>
            <w:shd w:val="clear" w:color="auto" w:fill="auto"/>
          </w:tcPr>
          <w:p w:rsidR="004C0C72" w:rsidRPr="007320C5" w:rsidRDefault="004C0C72" w:rsidP="00052082">
            <w:pPr>
              <w:pStyle w:val="affff9"/>
              <w:tabs>
                <w:tab w:val="num" w:pos="360"/>
              </w:tabs>
              <w:ind w:left="0"/>
              <w:jc w:val="both"/>
            </w:pPr>
            <w:r w:rsidRPr="007320C5">
              <w:t>Срок деятельности (с учетом правопреемственности).</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7</w:t>
            </w:r>
          </w:p>
        </w:tc>
        <w:tc>
          <w:tcPr>
            <w:tcW w:w="6548" w:type="dxa"/>
            <w:shd w:val="clear" w:color="auto" w:fill="auto"/>
          </w:tcPr>
          <w:p w:rsidR="004C0C72" w:rsidRPr="007320C5" w:rsidRDefault="004C0C72" w:rsidP="00052082">
            <w:pPr>
              <w:pStyle w:val="affff9"/>
              <w:tabs>
                <w:tab w:val="num" w:pos="360"/>
              </w:tabs>
              <w:ind w:left="0"/>
              <w:jc w:val="both"/>
            </w:pPr>
            <w:r w:rsidRPr="007320C5">
              <w:t>ИНН, КПП, ОГРН, ОКПО, ОКОПФ, ОКТМО</w:t>
            </w:r>
            <w:r w:rsidRPr="007320C5" w:rsidDel="00A94EDE">
              <w:t xml:space="preserve"> </w:t>
            </w:r>
            <w:r w:rsidRPr="007320C5">
              <w:t>(или сведения, аналогичные указанным, но характерные для иностранных юридических лиц)</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8</w:t>
            </w:r>
          </w:p>
        </w:tc>
        <w:tc>
          <w:tcPr>
            <w:tcW w:w="6548" w:type="dxa"/>
            <w:shd w:val="clear" w:color="auto" w:fill="auto"/>
          </w:tcPr>
          <w:p w:rsidR="004C0C72" w:rsidRPr="007320C5" w:rsidRDefault="004C0C72" w:rsidP="00052082">
            <w:pPr>
              <w:pStyle w:val="affff9"/>
              <w:tabs>
                <w:tab w:val="num" w:pos="360"/>
              </w:tabs>
              <w:ind w:left="0"/>
              <w:jc w:val="both"/>
            </w:pPr>
            <w:r w:rsidRPr="007320C5">
              <w:t>Адрес местонахождения (страна, адрес) (для участника закупки - юридического лица). Место регистрации (страна, адрес) (для участника закупки - физического лица).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9</w:t>
            </w:r>
          </w:p>
        </w:tc>
        <w:tc>
          <w:tcPr>
            <w:tcW w:w="6548" w:type="dxa"/>
            <w:shd w:val="clear" w:color="auto" w:fill="auto"/>
          </w:tcPr>
          <w:p w:rsidR="004C0C72" w:rsidRPr="007320C5" w:rsidRDefault="004C0C72" w:rsidP="00052082">
            <w:pPr>
              <w:pStyle w:val="affff9"/>
              <w:tabs>
                <w:tab w:val="num" w:pos="360"/>
              </w:tabs>
              <w:ind w:left="0"/>
              <w:jc w:val="both"/>
            </w:pPr>
            <w:r w:rsidRPr="007320C5">
              <w:t>Почтовый адрес (страна, адрес).</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10</w:t>
            </w:r>
          </w:p>
        </w:tc>
        <w:tc>
          <w:tcPr>
            <w:tcW w:w="6548" w:type="dxa"/>
            <w:shd w:val="clear" w:color="auto" w:fill="auto"/>
          </w:tcPr>
          <w:p w:rsidR="004C0C72" w:rsidRPr="007320C5" w:rsidRDefault="004C0C72" w:rsidP="00052082">
            <w:pPr>
              <w:pStyle w:val="affff9"/>
              <w:tabs>
                <w:tab w:val="num" w:pos="360"/>
              </w:tabs>
              <w:ind w:left="0"/>
              <w:jc w:val="both"/>
            </w:pPr>
            <w:r w:rsidRPr="007320C5">
              <w:t>Фактическое местоположение.</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11</w:t>
            </w:r>
          </w:p>
        </w:tc>
        <w:tc>
          <w:tcPr>
            <w:tcW w:w="6548" w:type="dxa"/>
            <w:shd w:val="clear" w:color="auto" w:fill="auto"/>
          </w:tcPr>
          <w:p w:rsidR="004C0C72" w:rsidRPr="007320C5" w:rsidRDefault="004C0C72" w:rsidP="00052082">
            <w:pPr>
              <w:pStyle w:val="affff9"/>
              <w:suppressAutoHyphens/>
              <w:ind w:left="0"/>
              <w:jc w:val="both"/>
            </w:pPr>
            <w:r w:rsidRPr="007320C5">
              <w:t>Телефоны (с указанием кода города).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12</w:t>
            </w:r>
          </w:p>
        </w:tc>
        <w:tc>
          <w:tcPr>
            <w:tcW w:w="6548" w:type="dxa"/>
            <w:shd w:val="clear" w:color="auto" w:fill="auto"/>
          </w:tcPr>
          <w:p w:rsidR="004C0C72" w:rsidRPr="007320C5" w:rsidRDefault="004C0C72" w:rsidP="00052082">
            <w:pPr>
              <w:pStyle w:val="affff9"/>
              <w:suppressAutoHyphens/>
              <w:ind w:left="0"/>
              <w:jc w:val="both"/>
            </w:pPr>
            <w:r w:rsidRPr="007320C5">
              <w:t>Факс (с указанием кода города).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13</w:t>
            </w:r>
          </w:p>
        </w:tc>
        <w:tc>
          <w:tcPr>
            <w:tcW w:w="6548" w:type="dxa"/>
            <w:shd w:val="clear" w:color="auto" w:fill="auto"/>
          </w:tcPr>
          <w:p w:rsidR="004C0C72" w:rsidRPr="007320C5" w:rsidRDefault="004C0C72" w:rsidP="00052082">
            <w:pPr>
              <w:pStyle w:val="affff9"/>
              <w:suppressAutoHyphens/>
              <w:ind w:left="0"/>
              <w:jc w:val="both"/>
            </w:pPr>
            <w:r w:rsidRPr="007320C5">
              <w:t>Адрес электронной почты.</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14</w:t>
            </w:r>
          </w:p>
        </w:tc>
        <w:tc>
          <w:tcPr>
            <w:tcW w:w="6548" w:type="dxa"/>
            <w:shd w:val="clear" w:color="auto" w:fill="auto"/>
          </w:tcPr>
          <w:p w:rsidR="004C0C72" w:rsidRPr="007320C5" w:rsidRDefault="004C0C72" w:rsidP="00052082">
            <w:pPr>
              <w:pStyle w:val="affff9"/>
              <w:suppressAutoHyphens/>
              <w:ind w:left="0"/>
              <w:jc w:val="both"/>
            </w:pPr>
            <w:r w:rsidRPr="007320C5">
              <w:t>Филиалы: перечислить названия и почтовые адреса.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15</w:t>
            </w:r>
          </w:p>
        </w:tc>
        <w:tc>
          <w:tcPr>
            <w:tcW w:w="6548" w:type="dxa"/>
            <w:shd w:val="clear" w:color="auto" w:fill="auto"/>
          </w:tcPr>
          <w:p w:rsidR="004C0C72" w:rsidRPr="007320C5" w:rsidRDefault="004C0C72" w:rsidP="00052082">
            <w:pPr>
              <w:pStyle w:val="affff9"/>
              <w:suppressAutoHyphens/>
              <w:ind w:left="0"/>
              <w:jc w:val="both"/>
            </w:pPr>
            <w:r w:rsidRPr="007320C5">
              <w:t>Размер уставного капитала.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16</w:t>
            </w:r>
          </w:p>
        </w:tc>
        <w:tc>
          <w:tcPr>
            <w:tcW w:w="6548" w:type="dxa"/>
            <w:shd w:val="clear" w:color="auto" w:fill="auto"/>
          </w:tcPr>
          <w:p w:rsidR="004C0C72" w:rsidRPr="007320C5" w:rsidRDefault="004C0C72" w:rsidP="00052082">
            <w:pPr>
              <w:pStyle w:val="affff9"/>
              <w:suppressAutoHyphens/>
              <w:ind w:left="0"/>
              <w:jc w:val="both"/>
            </w:pPr>
            <w:r w:rsidRPr="007320C5">
              <w:t>Банковские реквизиты (наименование и адрес банка, номер расчетного / текущего / иного счета участника процедуры закупки в банке, телефоны банка, прочие банковские реквизиты).</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17</w:t>
            </w:r>
          </w:p>
        </w:tc>
        <w:tc>
          <w:tcPr>
            <w:tcW w:w="6548" w:type="dxa"/>
            <w:shd w:val="clear" w:color="auto" w:fill="auto"/>
          </w:tcPr>
          <w:p w:rsidR="004C0C72" w:rsidRPr="007320C5" w:rsidRDefault="004C0C72" w:rsidP="00052082">
            <w:pPr>
              <w:pStyle w:val="affff9"/>
              <w:suppressAutoHyphens/>
              <w:ind w:left="0"/>
              <w:jc w:val="both"/>
            </w:pPr>
            <w:r w:rsidRPr="007320C5">
              <w:t>Налоговый резидент Российской Федерации</w:t>
            </w:r>
          </w:p>
        </w:tc>
        <w:tc>
          <w:tcPr>
            <w:tcW w:w="2552" w:type="dxa"/>
            <w:shd w:val="clear" w:color="auto" w:fill="auto"/>
          </w:tcPr>
          <w:p w:rsidR="004C0C72" w:rsidRPr="007320C5" w:rsidRDefault="004C0C72" w:rsidP="00052082">
            <w:pPr>
              <w:pStyle w:val="affff9"/>
              <w:suppressAutoHyphens/>
              <w:spacing w:line="276" w:lineRule="auto"/>
              <w:ind w:left="0"/>
              <w:jc w:val="both"/>
            </w:pPr>
            <w:proofErr w:type="gramStart"/>
            <w:r w:rsidRPr="007320C5">
              <w:rPr>
                <w:i/>
              </w:rPr>
              <w:t>да</w:t>
            </w:r>
            <w:proofErr w:type="gramEnd"/>
            <w:r w:rsidRPr="007320C5">
              <w:rPr>
                <w:i/>
              </w:rPr>
              <w:t>/нет</w:t>
            </w: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18</w:t>
            </w:r>
          </w:p>
        </w:tc>
        <w:tc>
          <w:tcPr>
            <w:tcW w:w="6548" w:type="dxa"/>
            <w:shd w:val="clear" w:color="auto" w:fill="auto"/>
          </w:tcPr>
          <w:p w:rsidR="004C0C72" w:rsidRPr="007320C5" w:rsidRDefault="004C0C72" w:rsidP="00052082">
            <w:r w:rsidRPr="007320C5">
              <w:t xml:space="preserve">Ф.И.О. руководителя участника процедуры закупки, имеющего право подписи согласно учредительным документам, с </w:t>
            </w:r>
            <w:proofErr w:type="gramStart"/>
            <w:r w:rsidRPr="007320C5">
              <w:t>указанием:  паспортных</w:t>
            </w:r>
            <w:proofErr w:type="gramEnd"/>
            <w:r w:rsidRPr="007320C5">
              <w:t xml:space="preserve"> данных (дата рождения, номер паспорта и дата его выдачи, адрес регистрации), должности и контактного телефона (те же данные в отношении главного бухгалтера).</w:t>
            </w:r>
          </w:p>
        </w:tc>
        <w:tc>
          <w:tcPr>
            <w:tcW w:w="2552" w:type="dxa"/>
            <w:shd w:val="clear" w:color="auto" w:fill="auto"/>
          </w:tcPr>
          <w:p w:rsidR="004C0C72" w:rsidRPr="007320C5" w:rsidRDefault="004C0C72" w:rsidP="00052082">
            <w:pPr>
              <w:pStyle w:val="affff9"/>
              <w:suppressAutoHyphens/>
              <w:spacing w:line="276" w:lineRule="auto"/>
              <w:ind w:left="0"/>
              <w:jc w:val="both"/>
            </w:pPr>
          </w:p>
        </w:tc>
      </w:tr>
      <w:tr w:rsidR="004C0C72" w:rsidRPr="007320C5" w:rsidTr="00052082">
        <w:tc>
          <w:tcPr>
            <w:tcW w:w="648" w:type="dxa"/>
            <w:shd w:val="clear" w:color="auto" w:fill="auto"/>
          </w:tcPr>
          <w:p w:rsidR="004C0C72" w:rsidRPr="007320C5" w:rsidRDefault="004C0C72" w:rsidP="00052082">
            <w:pPr>
              <w:pStyle w:val="affff9"/>
              <w:suppressAutoHyphens/>
              <w:spacing w:line="276" w:lineRule="auto"/>
              <w:ind w:left="0"/>
              <w:jc w:val="center"/>
            </w:pPr>
            <w:r w:rsidRPr="007320C5">
              <w:t>19</w:t>
            </w:r>
          </w:p>
        </w:tc>
        <w:tc>
          <w:tcPr>
            <w:tcW w:w="6548" w:type="dxa"/>
            <w:shd w:val="clear" w:color="auto" w:fill="auto"/>
          </w:tcPr>
          <w:p w:rsidR="004C0C72" w:rsidRPr="007320C5" w:rsidRDefault="004C0C72" w:rsidP="00052082">
            <w:r w:rsidRPr="007320C5">
              <w:t xml:space="preserve">Ф.И.О. уполномоченного лица участника процедуры закупки с указанием должности, контактного телефона, почтового адреса и адреса электронной почты. </w:t>
            </w:r>
          </w:p>
        </w:tc>
        <w:tc>
          <w:tcPr>
            <w:tcW w:w="2552" w:type="dxa"/>
            <w:shd w:val="clear" w:color="auto" w:fill="auto"/>
          </w:tcPr>
          <w:p w:rsidR="004C0C72" w:rsidRPr="007320C5" w:rsidRDefault="004C0C72" w:rsidP="00052082">
            <w:pPr>
              <w:pStyle w:val="affff9"/>
              <w:suppressAutoHyphens/>
              <w:spacing w:line="276" w:lineRule="auto"/>
              <w:ind w:left="0"/>
              <w:jc w:val="both"/>
            </w:pPr>
          </w:p>
        </w:tc>
      </w:tr>
    </w:tbl>
    <w:p w:rsidR="004C0C72" w:rsidRPr="007320C5" w:rsidRDefault="004C0C72" w:rsidP="004C0C72">
      <w:pPr>
        <w:rPr>
          <w:sz w:val="24"/>
          <w:szCs w:val="24"/>
        </w:rPr>
      </w:pPr>
    </w:p>
    <w:p w:rsidR="004C0C72" w:rsidRPr="007320C5" w:rsidRDefault="004C0C72" w:rsidP="004C0C72">
      <w:pPr>
        <w:rPr>
          <w:sz w:val="24"/>
          <w:szCs w:val="24"/>
        </w:rPr>
      </w:pPr>
      <w:r w:rsidRPr="007320C5">
        <w:rPr>
          <w:i/>
          <w:sz w:val="24"/>
          <w:szCs w:val="24"/>
        </w:rPr>
        <w:t xml:space="preserve">         </w:t>
      </w:r>
      <w:r w:rsidRPr="007320C5">
        <w:rPr>
          <w:sz w:val="24"/>
          <w:szCs w:val="24"/>
        </w:rPr>
        <w:t>_____________________________                                 ______________________________</w:t>
      </w:r>
    </w:p>
    <w:p w:rsidR="004C0C72" w:rsidRPr="007320C5" w:rsidRDefault="004C0C72" w:rsidP="004C0C72">
      <w:pPr>
        <w:rPr>
          <w:i/>
          <w:szCs w:val="24"/>
        </w:rPr>
      </w:pPr>
      <w:r w:rsidRPr="007320C5">
        <w:rPr>
          <w:i/>
          <w:szCs w:val="24"/>
        </w:rPr>
        <w:t xml:space="preserve">        (</w:t>
      </w:r>
      <w:proofErr w:type="gramStart"/>
      <w:r w:rsidRPr="007320C5">
        <w:rPr>
          <w:i/>
          <w:szCs w:val="24"/>
        </w:rPr>
        <w:t>подпись</w:t>
      </w:r>
      <w:proofErr w:type="gramEnd"/>
      <w:r w:rsidRPr="007320C5">
        <w:rPr>
          <w:i/>
          <w:szCs w:val="24"/>
        </w:rPr>
        <w:t xml:space="preserve"> уполномоченного представителя)                                          (ФИО и должность подписавшего)</w:t>
      </w:r>
    </w:p>
    <w:p w:rsidR="004C0C72" w:rsidRPr="007320C5" w:rsidRDefault="004C0C72" w:rsidP="004C0C72">
      <w:pPr>
        <w:ind w:left="708" w:firstLine="708"/>
        <w:rPr>
          <w:i/>
          <w:sz w:val="24"/>
          <w:szCs w:val="24"/>
        </w:rPr>
      </w:pPr>
      <w:r w:rsidRPr="007320C5">
        <w:t>М.П. (при наличии)</w:t>
      </w:r>
    </w:p>
    <w:p w:rsidR="004C0C72" w:rsidRPr="007320C5" w:rsidRDefault="004C0C72" w:rsidP="004C0C72">
      <w:pPr>
        <w:jc w:val="both"/>
        <w:rPr>
          <w:szCs w:val="24"/>
        </w:rPr>
      </w:pPr>
    </w:p>
    <w:p w:rsidR="004C0C72" w:rsidRPr="007320C5" w:rsidRDefault="004C0C72" w:rsidP="004C0C72">
      <w:pPr>
        <w:jc w:val="both"/>
        <w:rPr>
          <w:szCs w:val="24"/>
        </w:rPr>
      </w:pPr>
      <w:r w:rsidRPr="007320C5">
        <w:rPr>
          <w:szCs w:val="24"/>
        </w:rPr>
        <w:lastRenderedPageBreak/>
        <w:t>ИНСТРУКЦИИ ПО ЗАПОЛНЕНИЮ:</w:t>
      </w:r>
    </w:p>
    <w:p w:rsidR="004C0C72" w:rsidRPr="007320C5" w:rsidRDefault="004C0C72" w:rsidP="004C0C72">
      <w:pPr>
        <w:pStyle w:val="affff9"/>
        <w:numPr>
          <w:ilvl w:val="0"/>
          <w:numId w:val="18"/>
        </w:numPr>
        <w:tabs>
          <w:tab w:val="left" w:pos="1134"/>
        </w:tabs>
        <w:ind w:left="0" w:firstLine="709"/>
        <w:jc w:val="both"/>
        <w:rPr>
          <w:szCs w:val="24"/>
        </w:rPr>
      </w:pPr>
      <w:r w:rsidRPr="007320C5">
        <w:rPr>
          <w:szCs w:val="24"/>
        </w:rPr>
        <w:t>Данные инструкции не следует воспроизводить в документах, подготовленных участником запроса котировок.</w:t>
      </w:r>
    </w:p>
    <w:p w:rsidR="004C0C72" w:rsidRPr="007320C5" w:rsidRDefault="004C0C72" w:rsidP="004C0C72">
      <w:pPr>
        <w:pStyle w:val="affff9"/>
        <w:numPr>
          <w:ilvl w:val="0"/>
          <w:numId w:val="18"/>
        </w:numPr>
        <w:tabs>
          <w:tab w:val="left" w:pos="1134"/>
        </w:tabs>
        <w:ind w:left="0" w:firstLine="709"/>
        <w:jc w:val="both"/>
        <w:rPr>
          <w:szCs w:val="24"/>
        </w:rPr>
      </w:pPr>
      <w:r w:rsidRPr="007320C5">
        <w:rPr>
          <w:szCs w:val="24"/>
        </w:rPr>
        <w:t>Участник закупки приводит номер и дату заявки на участие в запросе котировок, приложением к которой является данная анкета участника запроса котировок.</w:t>
      </w:r>
    </w:p>
    <w:p w:rsidR="004C0C72" w:rsidRPr="007320C5" w:rsidRDefault="004C0C72" w:rsidP="004C0C72">
      <w:pPr>
        <w:pStyle w:val="affff9"/>
        <w:numPr>
          <w:ilvl w:val="0"/>
          <w:numId w:val="18"/>
        </w:numPr>
        <w:tabs>
          <w:tab w:val="left" w:pos="1134"/>
        </w:tabs>
        <w:ind w:left="0" w:firstLine="709"/>
        <w:jc w:val="both"/>
        <w:rPr>
          <w:szCs w:val="24"/>
        </w:rPr>
      </w:pPr>
      <w:r w:rsidRPr="007320C5">
        <w:rPr>
          <w:szCs w:val="24"/>
        </w:rPr>
        <w:t xml:space="preserve">Участник процедуры закупки указывает свое полное наименование (с указанием организационно-правовой формы </w:t>
      </w:r>
      <w:r w:rsidRPr="007320C5">
        <w:rPr>
          <w:i/>
        </w:rPr>
        <w:t xml:space="preserve">(для юридического лица), </w:t>
      </w:r>
      <w:r w:rsidRPr="007320C5">
        <w:t>фамилии, имени, отчества</w:t>
      </w:r>
      <w:r w:rsidRPr="007320C5">
        <w:rPr>
          <w:i/>
        </w:rPr>
        <w:t xml:space="preserve"> (при наличии) (для физического лица, в т.ч. зарегистрированного в качестве индивидуального предпринимателя)</w:t>
      </w:r>
      <w:r w:rsidRPr="007320C5">
        <w:rPr>
          <w:szCs w:val="24"/>
        </w:rPr>
        <w:t>).</w:t>
      </w:r>
    </w:p>
    <w:p w:rsidR="004C0C72" w:rsidRPr="007320C5" w:rsidRDefault="004C0C72" w:rsidP="004C0C72">
      <w:pPr>
        <w:pStyle w:val="affff9"/>
        <w:numPr>
          <w:ilvl w:val="0"/>
          <w:numId w:val="18"/>
        </w:numPr>
        <w:tabs>
          <w:tab w:val="left" w:pos="1134"/>
        </w:tabs>
        <w:ind w:left="0" w:firstLine="709"/>
        <w:jc w:val="both"/>
        <w:rPr>
          <w:szCs w:val="24"/>
        </w:rPr>
      </w:pPr>
      <w:r w:rsidRPr="007320C5">
        <w:rPr>
          <w:szCs w:val="24"/>
        </w:rPr>
        <w:t>В графе 19 указывается уполномоченное лицо участника запроса котировок для оперативного уведомления по вопросам организационного характера.</w:t>
      </w:r>
    </w:p>
    <w:p w:rsidR="004C0C72" w:rsidRPr="007320C5" w:rsidRDefault="004C0C72" w:rsidP="004C0C72">
      <w:pPr>
        <w:pStyle w:val="affff9"/>
        <w:numPr>
          <w:ilvl w:val="0"/>
          <w:numId w:val="18"/>
        </w:numPr>
        <w:tabs>
          <w:tab w:val="left" w:pos="1134"/>
        </w:tabs>
        <w:ind w:left="0" w:firstLine="709"/>
        <w:jc w:val="both"/>
        <w:rPr>
          <w:szCs w:val="24"/>
        </w:rPr>
      </w:pPr>
      <w:r w:rsidRPr="007320C5">
        <w:rPr>
          <w:szCs w:val="24"/>
        </w:rPr>
        <w:t>Заполненная участником закупки анкета должна содержать все сведения, указанные в таблице. В случае отсутствия каких-либо данных указывается слово «нет».</w:t>
      </w:r>
    </w:p>
    <w:p w:rsidR="004C0C72" w:rsidRPr="007320C5" w:rsidRDefault="004C0C72" w:rsidP="004C0C72">
      <w:pPr>
        <w:spacing w:after="200" w:line="276" w:lineRule="auto"/>
        <w:rPr>
          <w:sz w:val="18"/>
          <w:szCs w:val="24"/>
        </w:rPr>
      </w:pPr>
      <w:r w:rsidRPr="007320C5">
        <w:rPr>
          <w:sz w:val="18"/>
          <w:szCs w:val="24"/>
        </w:rPr>
        <w:br w:type="page"/>
      </w:r>
    </w:p>
    <w:p w:rsidR="004C0C72" w:rsidRPr="007320C5" w:rsidRDefault="004C0C72" w:rsidP="004C0C72">
      <w:pPr>
        <w:jc w:val="right"/>
        <w:rPr>
          <w:sz w:val="24"/>
          <w:szCs w:val="24"/>
        </w:rPr>
      </w:pPr>
      <w:r w:rsidRPr="007320C5">
        <w:rPr>
          <w:sz w:val="24"/>
          <w:szCs w:val="24"/>
        </w:rPr>
        <w:lastRenderedPageBreak/>
        <w:t>Форма 3</w:t>
      </w:r>
    </w:p>
    <w:p w:rsidR="004C0C72" w:rsidRPr="007320C5" w:rsidRDefault="004C0C72" w:rsidP="004C0C72">
      <w:pPr>
        <w:jc w:val="right"/>
        <w:rPr>
          <w:sz w:val="24"/>
          <w:szCs w:val="24"/>
        </w:rPr>
      </w:pPr>
      <w:r w:rsidRPr="007320C5">
        <w:rPr>
          <w:sz w:val="24"/>
          <w:szCs w:val="24"/>
        </w:rPr>
        <w:t>Приложение к заявке на участие в Запросе котировок</w:t>
      </w:r>
    </w:p>
    <w:p w:rsidR="004C0C72" w:rsidRPr="007320C5" w:rsidRDefault="004C0C72" w:rsidP="004C0C72">
      <w:pPr>
        <w:jc w:val="right"/>
        <w:rPr>
          <w:sz w:val="24"/>
          <w:szCs w:val="24"/>
        </w:rPr>
      </w:pPr>
      <w:proofErr w:type="gramStart"/>
      <w:r w:rsidRPr="007320C5">
        <w:rPr>
          <w:sz w:val="24"/>
          <w:szCs w:val="24"/>
        </w:rPr>
        <w:t>от</w:t>
      </w:r>
      <w:proofErr w:type="gramEnd"/>
      <w:r w:rsidRPr="007320C5">
        <w:rPr>
          <w:sz w:val="24"/>
          <w:szCs w:val="24"/>
        </w:rPr>
        <w:t xml:space="preserve"> «___» ____________ 20___ г. №________</w:t>
      </w:r>
    </w:p>
    <w:p w:rsidR="004C0C72" w:rsidRPr="007320C5" w:rsidRDefault="004C0C72" w:rsidP="004C0C72">
      <w:pPr>
        <w:jc w:val="right"/>
        <w:rPr>
          <w:sz w:val="24"/>
          <w:szCs w:val="24"/>
        </w:rPr>
      </w:pPr>
    </w:p>
    <w:p w:rsidR="004C0C72" w:rsidRDefault="004C0C72" w:rsidP="004C0C72">
      <w:pPr>
        <w:pStyle w:val="aff7"/>
        <w:jc w:val="both"/>
        <w:rPr>
          <w:sz w:val="24"/>
          <w:szCs w:val="24"/>
        </w:rPr>
      </w:pPr>
    </w:p>
    <w:p w:rsidR="00FF0159" w:rsidRPr="003D0A6C" w:rsidRDefault="004C0C72" w:rsidP="00FF0159">
      <w:pPr>
        <w:pStyle w:val="aff7"/>
        <w:jc w:val="both"/>
        <w:rPr>
          <w:b/>
          <w:sz w:val="36"/>
          <w:szCs w:val="36"/>
        </w:rPr>
      </w:pPr>
      <w:r>
        <w:rPr>
          <w:sz w:val="24"/>
          <w:szCs w:val="24"/>
        </w:rPr>
        <w:t>Запрос котировок в электронной форме</w:t>
      </w:r>
      <w:r w:rsidRPr="00912D37">
        <w:rPr>
          <w:sz w:val="24"/>
          <w:szCs w:val="24"/>
        </w:rPr>
        <w:t xml:space="preserve"> </w:t>
      </w:r>
      <w:r w:rsidR="00CE1672" w:rsidRPr="00CE1672">
        <w:rPr>
          <w:sz w:val="24"/>
          <w:szCs w:val="24"/>
        </w:rPr>
        <w:t xml:space="preserve">(№ </w:t>
      </w:r>
      <w:r w:rsidR="002B4BFC">
        <w:rPr>
          <w:sz w:val="24"/>
          <w:szCs w:val="24"/>
        </w:rPr>
        <w:t>КФ 03-20-С</w:t>
      </w:r>
      <w:r w:rsidR="00CE1672" w:rsidRPr="00CE1672">
        <w:rPr>
          <w:sz w:val="24"/>
          <w:szCs w:val="24"/>
        </w:rPr>
        <w:t xml:space="preserve">) </w:t>
      </w:r>
      <w:r w:rsidR="00D87DEB" w:rsidRPr="00D87DEB">
        <w:rPr>
          <w:sz w:val="24"/>
          <w:szCs w:val="24"/>
        </w:rPr>
        <w:t xml:space="preserve">на право заключения договора на разработку проектной документации по замене хладагента R22 на </w:t>
      </w:r>
      <w:proofErr w:type="spellStart"/>
      <w:r w:rsidR="00D87DEB" w:rsidRPr="00D87DEB">
        <w:rPr>
          <w:sz w:val="24"/>
          <w:szCs w:val="24"/>
        </w:rPr>
        <w:t>гидрохлорфторуглерод</w:t>
      </w:r>
      <w:proofErr w:type="spellEnd"/>
      <w:r w:rsidR="00D87DEB" w:rsidRPr="00D87DEB">
        <w:rPr>
          <w:sz w:val="24"/>
          <w:szCs w:val="24"/>
        </w:rPr>
        <w:t xml:space="preserve"> (согласно приложению «С» к </w:t>
      </w:r>
      <w:proofErr w:type="spellStart"/>
      <w:r w:rsidR="00D87DEB" w:rsidRPr="00D87DEB">
        <w:rPr>
          <w:sz w:val="24"/>
          <w:szCs w:val="24"/>
        </w:rPr>
        <w:t>Монреальскому</w:t>
      </w:r>
      <w:proofErr w:type="spellEnd"/>
      <w:r w:rsidR="00D87DEB" w:rsidRPr="00D87DEB">
        <w:rPr>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4C0C72" w:rsidRPr="0097223C" w:rsidRDefault="004C0C72" w:rsidP="004C0C72">
      <w:pPr>
        <w:pStyle w:val="aff7"/>
        <w:ind w:firstLine="567"/>
        <w:jc w:val="both"/>
        <w:rPr>
          <w:sz w:val="24"/>
          <w:szCs w:val="24"/>
        </w:rPr>
      </w:pPr>
    </w:p>
    <w:p w:rsidR="004C0C72" w:rsidRPr="007320C5" w:rsidRDefault="004C0C72" w:rsidP="004C0C72">
      <w:pPr>
        <w:jc w:val="center"/>
        <w:rPr>
          <w:sz w:val="24"/>
          <w:szCs w:val="24"/>
        </w:rPr>
      </w:pPr>
    </w:p>
    <w:p w:rsidR="004C0C72" w:rsidRPr="007320C5" w:rsidRDefault="004C0C72" w:rsidP="004C0C72">
      <w:pPr>
        <w:tabs>
          <w:tab w:val="left" w:pos="567"/>
        </w:tabs>
        <w:ind w:left="567" w:hanging="567"/>
        <w:jc w:val="center"/>
        <w:rPr>
          <w:b/>
          <w:sz w:val="22"/>
          <w:szCs w:val="22"/>
        </w:rPr>
      </w:pPr>
      <w:r w:rsidRPr="007320C5">
        <w:rPr>
          <w:b/>
          <w:sz w:val="22"/>
          <w:szCs w:val="22"/>
        </w:rPr>
        <w:t>ДЕКЛАРАЦИЯ</w:t>
      </w:r>
    </w:p>
    <w:p w:rsidR="004C0C72" w:rsidRPr="007320C5" w:rsidRDefault="004C0C72" w:rsidP="004C0C72">
      <w:pPr>
        <w:tabs>
          <w:tab w:val="left" w:pos="567"/>
        </w:tabs>
        <w:ind w:left="567" w:hanging="567"/>
        <w:jc w:val="center"/>
        <w:rPr>
          <w:sz w:val="22"/>
          <w:szCs w:val="22"/>
        </w:rPr>
      </w:pPr>
      <w:r w:rsidRPr="007320C5">
        <w:rPr>
          <w:sz w:val="22"/>
          <w:szCs w:val="22"/>
        </w:rPr>
        <w:t>Участника закупки о соответствии установленным требованиям.</w:t>
      </w:r>
    </w:p>
    <w:p w:rsidR="004C0C72" w:rsidRPr="007320C5" w:rsidRDefault="004C0C72" w:rsidP="004C0C72">
      <w:pPr>
        <w:ind w:left="567" w:hanging="567"/>
        <w:jc w:val="both"/>
        <w:rPr>
          <w:sz w:val="22"/>
          <w:szCs w:val="22"/>
        </w:rPr>
      </w:pPr>
    </w:p>
    <w:p w:rsidR="004C0C72" w:rsidRPr="007320C5" w:rsidRDefault="004C0C72" w:rsidP="004C0C72">
      <w:pPr>
        <w:tabs>
          <w:tab w:val="left" w:pos="567"/>
        </w:tabs>
        <w:ind w:left="567" w:right="-427" w:hanging="567"/>
        <w:jc w:val="both"/>
        <w:rPr>
          <w:sz w:val="22"/>
          <w:szCs w:val="22"/>
        </w:rPr>
      </w:pPr>
      <w:r w:rsidRPr="007320C5">
        <w:rPr>
          <w:sz w:val="22"/>
          <w:szCs w:val="22"/>
        </w:rPr>
        <w:t xml:space="preserve">Настоящей Декларацией _________________________________ (далее – Участник) </w:t>
      </w:r>
    </w:p>
    <w:p w:rsidR="004C0C72" w:rsidRPr="007320C5" w:rsidRDefault="004C0C72" w:rsidP="004C0C72">
      <w:pPr>
        <w:shd w:val="clear" w:color="auto" w:fill="FFFFFF"/>
        <w:ind w:right="-427"/>
        <w:jc w:val="center"/>
        <w:rPr>
          <w:bCs/>
          <w:i/>
          <w:iCs/>
          <w:spacing w:val="1"/>
          <w:sz w:val="18"/>
          <w:szCs w:val="18"/>
        </w:rPr>
      </w:pPr>
      <w:r w:rsidRPr="007320C5">
        <w:rPr>
          <w:bCs/>
          <w:i/>
          <w:iCs/>
          <w:spacing w:val="1"/>
          <w:sz w:val="18"/>
          <w:szCs w:val="18"/>
        </w:rPr>
        <w:t>(</w:t>
      </w:r>
      <w:proofErr w:type="gramStart"/>
      <w:r w:rsidRPr="007320C5">
        <w:rPr>
          <w:bCs/>
          <w:i/>
          <w:iCs/>
          <w:spacing w:val="1"/>
          <w:sz w:val="18"/>
          <w:szCs w:val="18"/>
        </w:rPr>
        <w:t>наименование</w:t>
      </w:r>
      <w:proofErr w:type="gramEnd"/>
      <w:r w:rsidRPr="007320C5">
        <w:rPr>
          <w:bCs/>
          <w:i/>
          <w:iCs/>
          <w:spacing w:val="1"/>
          <w:sz w:val="18"/>
          <w:szCs w:val="18"/>
        </w:rPr>
        <w:t xml:space="preserve"> Участника)</w:t>
      </w:r>
    </w:p>
    <w:p w:rsidR="004C0C72" w:rsidRPr="007320C5" w:rsidRDefault="004C0C72" w:rsidP="004C0C72">
      <w:pPr>
        <w:tabs>
          <w:tab w:val="left" w:pos="567"/>
        </w:tabs>
        <w:ind w:left="567" w:right="-427" w:hanging="567"/>
        <w:jc w:val="both"/>
        <w:rPr>
          <w:sz w:val="22"/>
          <w:szCs w:val="22"/>
        </w:rPr>
      </w:pPr>
      <w:proofErr w:type="gramStart"/>
      <w:r w:rsidRPr="007320C5">
        <w:rPr>
          <w:sz w:val="22"/>
          <w:szCs w:val="22"/>
        </w:rPr>
        <w:t>подтверждает</w:t>
      </w:r>
      <w:proofErr w:type="gramEnd"/>
      <w:r w:rsidRPr="007320C5">
        <w:rPr>
          <w:sz w:val="22"/>
          <w:szCs w:val="22"/>
        </w:rPr>
        <w:t>, что на день подачи заявки на Запрос котировок ___________:</w:t>
      </w:r>
    </w:p>
    <w:p w:rsidR="004C0C72" w:rsidRPr="007320C5" w:rsidRDefault="004C0C72" w:rsidP="004C0C72">
      <w:pPr>
        <w:tabs>
          <w:tab w:val="left" w:pos="567"/>
        </w:tabs>
        <w:ind w:left="567" w:right="-427" w:hanging="567"/>
        <w:jc w:val="both"/>
        <w:rPr>
          <w:sz w:val="22"/>
          <w:szCs w:val="22"/>
        </w:rPr>
      </w:pPr>
    </w:p>
    <w:p w:rsidR="004C0C72" w:rsidRPr="00471C99" w:rsidRDefault="004C0C72" w:rsidP="004C0C72">
      <w:pPr>
        <w:ind w:left="142" w:right="-1" w:hanging="142"/>
        <w:jc w:val="both"/>
        <w:rPr>
          <w:sz w:val="24"/>
          <w:szCs w:val="24"/>
        </w:rPr>
      </w:pPr>
      <w:r w:rsidRPr="00471C99">
        <w:rPr>
          <w:sz w:val="24"/>
          <w:szCs w:val="24"/>
        </w:rPr>
        <w:t>1)</w:t>
      </w:r>
      <w:r w:rsidRPr="00471C99">
        <w:rPr>
          <w:sz w:val="24"/>
          <w:szCs w:val="24"/>
        </w:rPr>
        <w:tab/>
        <w:t>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w:t>
      </w:r>
    </w:p>
    <w:p w:rsidR="004C0C72" w:rsidRPr="00471C99" w:rsidRDefault="004C0C72" w:rsidP="004C0C72">
      <w:pPr>
        <w:ind w:left="142" w:right="-1" w:hanging="142"/>
        <w:jc w:val="both"/>
        <w:rPr>
          <w:sz w:val="24"/>
          <w:szCs w:val="24"/>
        </w:rPr>
      </w:pPr>
      <w:r w:rsidRPr="00471C99">
        <w:rPr>
          <w:sz w:val="24"/>
          <w:szCs w:val="24"/>
        </w:rPr>
        <w:t>2)</w:t>
      </w:r>
      <w:r w:rsidRPr="00471C99">
        <w:rPr>
          <w:sz w:val="24"/>
          <w:szCs w:val="24"/>
        </w:rPr>
        <w:tab/>
        <w:t xml:space="preserve">участник закупки не находится в процессе </w:t>
      </w:r>
      <w:proofErr w:type="gramStart"/>
      <w:r w:rsidRPr="00471C99">
        <w:rPr>
          <w:sz w:val="24"/>
          <w:szCs w:val="24"/>
        </w:rPr>
        <w:t>ликвидации,  отсутствует</w:t>
      </w:r>
      <w:proofErr w:type="gramEnd"/>
      <w:r w:rsidRPr="00471C99">
        <w:rPr>
          <w:sz w:val="24"/>
          <w:szCs w:val="24"/>
        </w:rPr>
        <w:t xml:space="preserve">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C0C72" w:rsidRPr="00471C99" w:rsidRDefault="004C0C72" w:rsidP="004C0C72">
      <w:pPr>
        <w:ind w:left="142" w:right="-1" w:hanging="142"/>
        <w:jc w:val="both"/>
        <w:rPr>
          <w:sz w:val="24"/>
          <w:szCs w:val="24"/>
        </w:rPr>
      </w:pPr>
      <w:r w:rsidRPr="00471C99">
        <w:rPr>
          <w:sz w:val="24"/>
          <w:szCs w:val="24"/>
        </w:rPr>
        <w:t>3)</w:t>
      </w:r>
      <w:r w:rsidRPr="00471C99">
        <w:rPr>
          <w:sz w:val="24"/>
          <w:szCs w:val="24"/>
        </w:rPr>
        <w:tab/>
        <w:t>деятельность участника закупки не приостановлена в порядке, установленном Кодексом Российской Федерации об административных правонарушениях, на день подачи заявки в целях участия в закупках;</w:t>
      </w:r>
    </w:p>
    <w:p w:rsidR="004C0C72" w:rsidRPr="00471C99" w:rsidRDefault="004C0C72" w:rsidP="004C0C72">
      <w:pPr>
        <w:ind w:left="142" w:right="-1" w:hanging="142"/>
        <w:jc w:val="both"/>
        <w:rPr>
          <w:sz w:val="24"/>
          <w:szCs w:val="24"/>
        </w:rPr>
      </w:pPr>
      <w:r w:rsidRPr="00471C99">
        <w:rPr>
          <w:sz w:val="24"/>
          <w:szCs w:val="24"/>
        </w:rPr>
        <w:t>4)</w:t>
      </w:r>
      <w:r w:rsidRPr="00471C99">
        <w:rPr>
          <w:sz w:val="24"/>
          <w:szCs w:val="24"/>
        </w:rPr>
        <w:tab/>
        <w:t xml:space="preserve">у участника закупки отсутствует просроченная задолженность по начисленным налогам, страховым взносам, сборам и иным обязательным платежам в бюджеты любого уровня или государственные внебюджетные фонды за последний завершенный отчетный период, размер которой превышает </w:t>
      </w:r>
      <w:r>
        <w:rPr>
          <w:sz w:val="24"/>
          <w:szCs w:val="24"/>
        </w:rPr>
        <w:t>2</w:t>
      </w:r>
      <w:r w:rsidRPr="00471C99">
        <w:rPr>
          <w:sz w:val="24"/>
          <w:szCs w:val="24"/>
        </w:rPr>
        <w:t>5% балансовой стоимости активов участника закупки по данным бухгалтерской отчетности за соответствующий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не принято;</w:t>
      </w:r>
    </w:p>
    <w:p w:rsidR="004C0C72" w:rsidRPr="00471C99" w:rsidRDefault="004C0C72" w:rsidP="004C0C72">
      <w:pPr>
        <w:ind w:left="142" w:right="-1" w:hanging="142"/>
        <w:jc w:val="both"/>
        <w:rPr>
          <w:sz w:val="24"/>
          <w:szCs w:val="24"/>
        </w:rPr>
      </w:pPr>
      <w:r w:rsidRPr="00471C99">
        <w:rPr>
          <w:sz w:val="24"/>
          <w:szCs w:val="24"/>
        </w:rPr>
        <w:t>5)</w:t>
      </w:r>
      <w:r w:rsidRPr="00471C99">
        <w:rPr>
          <w:sz w:val="24"/>
          <w:szCs w:val="24"/>
        </w:rPr>
        <w:tab/>
        <w:t>сведения об участнике закупки отсутствуют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4C0C72" w:rsidRPr="00471C99" w:rsidRDefault="004C0C72" w:rsidP="004C0C72">
      <w:pPr>
        <w:ind w:left="142" w:right="-1" w:hanging="142"/>
        <w:jc w:val="both"/>
        <w:rPr>
          <w:sz w:val="24"/>
          <w:szCs w:val="24"/>
        </w:rPr>
      </w:pPr>
      <w:r w:rsidRPr="00471C99">
        <w:rPr>
          <w:sz w:val="24"/>
          <w:szCs w:val="24"/>
        </w:rPr>
        <w:t>6)</w:t>
      </w:r>
      <w:r w:rsidRPr="00471C99">
        <w:rPr>
          <w:sz w:val="24"/>
          <w:szCs w:val="24"/>
        </w:rPr>
        <w:tab/>
        <w:t>на момент проведения закупки отсутствуют вступившие в силу и не исполненные решения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rsidR="004C0C72" w:rsidRPr="00471C99" w:rsidRDefault="004C0C72" w:rsidP="004C0C72">
      <w:pPr>
        <w:ind w:left="142" w:right="-1" w:hanging="142"/>
        <w:jc w:val="both"/>
        <w:rPr>
          <w:sz w:val="24"/>
          <w:szCs w:val="24"/>
        </w:rPr>
      </w:pPr>
      <w:r w:rsidRPr="00471C99">
        <w:rPr>
          <w:sz w:val="24"/>
          <w:szCs w:val="24"/>
        </w:rPr>
        <w:t>7)</w:t>
      </w:r>
      <w:r w:rsidRPr="00471C99">
        <w:rPr>
          <w:sz w:val="24"/>
          <w:szCs w:val="24"/>
        </w:rPr>
        <w:tab/>
        <w:t>на момент проведения закупки отсутствуют вступившие в силу решения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 (за исключением случаев, указанных в подпункте 6 пункта 16.1 информационной карты).</w:t>
      </w:r>
    </w:p>
    <w:p w:rsidR="004C0C72" w:rsidRPr="00471C99" w:rsidRDefault="004C0C72" w:rsidP="004C0C72">
      <w:pPr>
        <w:ind w:left="142" w:right="-1" w:hanging="142"/>
        <w:jc w:val="both"/>
        <w:rPr>
          <w:sz w:val="24"/>
          <w:szCs w:val="24"/>
        </w:rPr>
      </w:pPr>
      <w:r w:rsidRPr="00471C99">
        <w:rPr>
          <w:sz w:val="24"/>
          <w:szCs w:val="24"/>
        </w:rPr>
        <w:t>8)</w:t>
      </w:r>
      <w:r w:rsidRPr="00471C99">
        <w:rPr>
          <w:sz w:val="24"/>
          <w:szCs w:val="24"/>
        </w:rPr>
        <w:tab/>
        <w:t xml:space="preserve">участник закупки не является лицом, местом регистрации, либо местом жительства, либо местом налогового </w:t>
      </w:r>
      <w:proofErr w:type="spellStart"/>
      <w:r w:rsidRPr="00471C99">
        <w:rPr>
          <w:sz w:val="24"/>
          <w:szCs w:val="24"/>
        </w:rPr>
        <w:t>резидентства</w:t>
      </w:r>
      <w:proofErr w:type="spellEnd"/>
      <w:r w:rsidRPr="00471C99">
        <w:rPr>
          <w:sz w:val="24"/>
          <w:szCs w:val="24"/>
        </w:rPr>
        <w:t xml:space="preserve"> которого являются государство или территория, включенные в перечень государств и территорий, утверждаемый Министерством финансов Российской </w:t>
      </w:r>
      <w:r w:rsidRPr="00471C99">
        <w:rPr>
          <w:sz w:val="24"/>
          <w:szCs w:val="24"/>
        </w:rPr>
        <w:lastRenderedPageBreak/>
        <w:t>Федерации в соответствии с подпунктом 1 пункта 3 статьи 284 Налогового Кодекса Российской Федерации;</w:t>
      </w:r>
    </w:p>
    <w:p w:rsidR="004C0C72" w:rsidRPr="00471C99" w:rsidRDefault="004C0C72" w:rsidP="004C0C72">
      <w:pPr>
        <w:ind w:left="142" w:right="-1" w:hanging="142"/>
        <w:jc w:val="both"/>
        <w:rPr>
          <w:sz w:val="24"/>
          <w:szCs w:val="24"/>
        </w:rPr>
      </w:pPr>
      <w:r w:rsidRPr="00471C99">
        <w:rPr>
          <w:sz w:val="24"/>
          <w:szCs w:val="24"/>
        </w:rPr>
        <w:t>9)</w:t>
      </w:r>
      <w:r w:rsidRPr="00471C99">
        <w:rPr>
          <w:sz w:val="24"/>
          <w:szCs w:val="24"/>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rsidR="004C0C72" w:rsidRPr="00471C99" w:rsidRDefault="004C0C72" w:rsidP="004C0C72">
      <w:pPr>
        <w:ind w:left="142" w:right="-1" w:hanging="142"/>
        <w:jc w:val="both"/>
        <w:rPr>
          <w:sz w:val="24"/>
          <w:szCs w:val="24"/>
        </w:rPr>
      </w:pPr>
      <w:r w:rsidRPr="00471C99">
        <w:rPr>
          <w:sz w:val="24"/>
          <w:szCs w:val="24"/>
        </w:rPr>
        <w:t>10)</w:t>
      </w:r>
      <w:r w:rsidRPr="00471C99">
        <w:rPr>
          <w:sz w:val="24"/>
          <w:szCs w:val="24"/>
        </w:rPr>
        <w:tab/>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непогашенные или не снятые судимости за преступления в сфере экономики и (или) преступления, предусмотренные статьями 289, 290, 291, 291.1 УК Российской Федерации, а также неприменения в отношении указанных физических лиц административного наказания в виде дисквалификации и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w:t>
      </w:r>
    </w:p>
    <w:p w:rsidR="004C0C72" w:rsidRPr="00471C99" w:rsidRDefault="004C0C72" w:rsidP="004C0C72">
      <w:pPr>
        <w:ind w:left="142" w:right="-1" w:hanging="142"/>
        <w:jc w:val="both"/>
        <w:rPr>
          <w:sz w:val="24"/>
          <w:szCs w:val="24"/>
        </w:rPr>
      </w:pPr>
      <w:r>
        <w:rPr>
          <w:sz w:val="24"/>
          <w:szCs w:val="24"/>
        </w:rPr>
        <w:t>11</w:t>
      </w:r>
      <w:r w:rsidRPr="00471C99">
        <w:rPr>
          <w:sz w:val="24"/>
          <w:szCs w:val="24"/>
        </w:rPr>
        <w:t>)</w:t>
      </w:r>
      <w:r w:rsidRPr="00471C99">
        <w:rPr>
          <w:sz w:val="24"/>
          <w:szCs w:val="24"/>
        </w:rPr>
        <w:tab/>
        <w:t xml:space="preserve">отсутствует между участником закупки и заказчиком конфликт интересов, под которым понимаются случаи, при которых руководитель заказчика, член экспертной группы, член комиссии по закупкам,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C99">
        <w:rPr>
          <w:sz w:val="24"/>
          <w:szCs w:val="24"/>
        </w:rPr>
        <w:t>неполнородными</w:t>
      </w:r>
      <w:proofErr w:type="spellEnd"/>
      <w:r w:rsidRPr="00471C99">
        <w:rPr>
          <w:sz w:val="24"/>
          <w:szCs w:val="24"/>
        </w:rPr>
        <w:t xml:space="preserve"> (имеющими общих отца или мать) братьями и сестрами), усыновителями или усыновленными указанных физических лиц;</w:t>
      </w:r>
    </w:p>
    <w:p w:rsidR="004C0C72" w:rsidRDefault="004C0C72" w:rsidP="004C0C72">
      <w:pPr>
        <w:ind w:left="142" w:right="-1" w:hanging="142"/>
        <w:jc w:val="both"/>
        <w:rPr>
          <w:sz w:val="24"/>
          <w:szCs w:val="24"/>
        </w:rPr>
      </w:pPr>
      <w:r>
        <w:rPr>
          <w:sz w:val="24"/>
          <w:szCs w:val="24"/>
        </w:rPr>
        <w:t>12</w:t>
      </w:r>
      <w:r w:rsidRPr="00471C99">
        <w:rPr>
          <w:sz w:val="24"/>
          <w:szCs w:val="24"/>
        </w:rPr>
        <w:t>)</w:t>
      </w:r>
      <w:r w:rsidRPr="00471C99">
        <w:rPr>
          <w:sz w:val="24"/>
          <w:szCs w:val="24"/>
        </w:rPr>
        <w:tab/>
        <w:t>отсутствуют у участника закупки ограничения для участия в закупках, установленных законодательством Российской Федерации;</w:t>
      </w:r>
    </w:p>
    <w:p w:rsidR="009F11CA" w:rsidRPr="00E1334C" w:rsidRDefault="009F11CA" w:rsidP="009F11CA">
      <w:pPr>
        <w:jc w:val="both"/>
        <w:rPr>
          <w:i/>
          <w:iCs/>
          <w:sz w:val="24"/>
          <w:szCs w:val="24"/>
        </w:rPr>
      </w:pPr>
      <w:r>
        <w:rPr>
          <w:sz w:val="24"/>
          <w:szCs w:val="24"/>
        </w:rPr>
        <w:t xml:space="preserve">13) </w:t>
      </w:r>
      <w:r w:rsidRPr="00E1334C">
        <w:rPr>
          <w:sz w:val="24"/>
          <w:szCs w:val="24"/>
        </w:rPr>
        <w:t>- сделка не является для участника крупной (</w:t>
      </w:r>
      <w:r w:rsidRPr="00E1334C">
        <w:rPr>
          <w:i/>
          <w:iCs/>
          <w:sz w:val="24"/>
          <w:szCs w:val="24"/>
        </w:rPr>
        <w:t xml:space="preserve">данный пункт указывается участником в случае, </w:t>
      </w:r>
      <w:proofErr w:type="gramStart"/>
      <w:r w:rsidRPr="00E1334C">
        <w:rPr>
          <w:i/>
          <w:iCs/>
          <w:sz w:val="24"/>
          <w:szCs w:val="24"/>
        </w:rPr>
        <w:t>если  применимо</w:t>
      </w:r>
      <w:proofErr w:type="gramEnd"/>
      <w:r w:rsidRPr="00E1334C">
        <w:rPr>
          <w:i/>
          <w:iCs/>
          <w:sz w:val="24"/>
          <w:szCs w:val="24"/>
        </w:rPr>
        <w:t>).</w:t>
      </w:r>
    </w:p>
    <w:p w:rsidR="009F11CA" w:rsidRDefault="009F11CA" w:rsidP="004C0C72">
      <w:pPr>
        <w:ind w:left="142" w:right="-1" w:hanging="142"/>
        <w:jc w:val="both"/>
        <w:rPr>
          <w:sz w:val="24"/>
          <w:szCs w:val="24"/>
        </w:rPr>
      </w:pPr>
    </w:p>
    <w:p w:rsidR="009F11CA" w:rsidRDefault="009F11CA" w:rsidP="004C0C72">
      <w:pPr>
        <w:ind w:left="142" w:right="-1" w:hanging="142"/>
        <w:jc w:val="both"/>
        <w:rPr>
          <w:sz w:val="24"/>
          <w:szCs w:val="24"/>
        </w:rPr>
      </w:pPr>
    </w:p>
    <w:p w:rsidR="009F11CA" w:rsidRPr="00471C99" w:rsidRDefault="009F11CA" w:rsidP="004C0C72">
      <w:pPr>
        <w:ind w:left="142" w:right="-1" w:hanging="142"/>
        <w:jc w:val="both"/>
        <w:rPr>
          <w:sz w:val="24"/>
          <w:szCs w:val="24"/>
        </w:rPr>
      </w:pPr>
    </w:p>
    <w:p w:rsidR="004C0C72" w:rsidRPr="007320C5" w:rsidRDefault="004C0C72" w:rsidP="004C0C72">
      <w:pPr>
        <w:rPr>
          <w:sz w:val="24"/>
          <w:szCs w:val="24"/>
        </w:rPr>
      </w:pPr>
      <w:r w:rsidRPr="007320C5">
        <w:rPr>
          <w:i/>
          <w:sz w:val="24"/>
          <w:szCs w:val="24"/>
        </w:rPr>
        <w:t xml:space="preserve">         </w:t>
      </w:r>
      <w:r w:rsidRPr="007320C5">
        <w:rPr>
          <w:sz w:val="24"/>
          <w:szCs w:val="24"/>
        </w:rPr>
        <w:t>_____________________________                                 ______________________________</w:t>
      </w:r>
    </w:p>
    <w:p w:rsidR="004C0C72" w:rsidRPr="007320C5" w:rsidRDefault="004C0C72" w:rsidP="004C0C72">
      <w:pPr>
        <w:rPr>
          <w:i/>
          <w:szCs w:val="24"/>
        </w:rPr>
      </w:pPr>
      <w:r w:rsidRPr="007320C5">
        <w:rPr>
          <w:i/>
          <w:szCs w:val="24"/>
        </w:rPr>
        <w:t xml:space="preserve">        (</w:t>
      </w:r>
      <w:proofErr w:type="gramStart"/>
      <w:r w:rsidRPr="007320C5">
        <w:rPr>
          <w:i/>
          <w:szCs w:val="24"/>
        </w:rPr>
        <w:t>подпись</w:t>
      </w:r>
      <w:proofErr w:type="gramEnd"/>
      <w:r w:rsidRPr="007320C5">
        <w:rPr>
          <w:i/>
          <w:szCs w:val="24"/>
        </w:rPr>
        <w:t xml:space="preserve"> уполномоченного представителя)                                          (ФИО и должность подписавшего)</w:t>
      </w:r>
    </w:p>
    <w:p w:rsidR="004C0C72" w:rsidRPr="007320C5" w:rsidRDefault="004C0C72" w:rsidP="004C0C72">
      <w:pPr>
        <w:ind w:left="708" w:firstLine="708"/>
        <w:rPr>
          <w:i/>
          <w:sz w:val="24"/>
          <w:szCs w:val="24"/>
        </w:rPr>
      </w:pPr>
      <w:r w:rsidRPr="007320C5">
        <w:t>М.П. (при наличии)</w:t>
      </w:r>
    </w:p>
    <w:p w:rsidR="004C0C72" w:rsidRPr="007320C5" w:rsidRDefault="004C0C72" w:rsidP="004C0C72">
      <w:pPr>
        <w:spacing w:after="200" w:line="276" w:lineRule="auto"/>
      </w:pPr>
      <w:r w:rsidRPr="007320C5">
        <w:br w:type="page"/>
      </w:r>
    </w:p>
    <w:p w:rsidR="004C0C72" w:rsidRPr="007320C5" w:rsidRDefault="004C0C72" w:rsidP="004C0C72">
      <w:pPr>
        <w:jc w:val="right"/>
        <w:rPr>
          <w:sz w:val="24"/>
          <w:szCs w:val="24"/>
        </w:rPr>
      </w:pPr>
      <w:r w:rsidRPr="007320C5">
        <w:rPr>
          <w:sz w:val="24"/>
          <w:szCs w:val="24"/>
        </w:rPr>
        <w:lastRenderedPageBreak/>
        <w:t>Форма 4</w:t>
      </w:r>
    </w:p>
    <w:p w:rsidR="004C0C72" w:rsidRPr="007320C5" w:rsidRDefault="004C0C72" w:rsidP="004C0C72">
      <w:pPr>
        <w:jc w:val="right"/>
        <w:rPr>
          <w:sz w:val="24"/>
          <w:szCs w:val="24"/>
        </w:rPr>
      </w:pPr>
      <w:proofErr w:type="gramStart"/>
      <w:r w:rsidRPr="007320C5">
        <w:rPr>
          <w:sz w:val="24"/>
          <w:szCs w:val="24"/>
        </w:rPr>
        <w:t>к</w:t>
      </w:r>
      <w:proofErr w:type="gramEnd"/>
      <w:r w:rsidRPr="007320C5">
        <w:rPr>
          <w:sz w:val="24"/>
          <w:szCs w:val="24"/>
        </w:rPr>
        <w:t xml:space="preserve"> заявке на участие в запросе котировок</w:t>
      </w:r>
    </w:p>
    <w:p w:rsidR="004C0C72" w:rsidRPr="007320C5" w:rsidRDefault="004C0C72" w:rsidP="004C0C72">
      <w:pPr>
        <w:jc w:val="right"/>
        <w:rPr>
          <w:sz w:val="24"/>
          <w:szCs w:val="24"/>
        </w:rPr>
      </w:pPr>
      <w:proofErr w:type="gramStart"/>
      <w:r w:rsidRPr="007320C5">
        <w:rPr>
          <w:sz w:val="24"/>
          <w:szCs w:val="24"/>
        </w:rPr>
        <w:t>от</w:t>
      </w:r>
      <w:proofErr w:type="gramEnd"/>
      <w:r w:rsidRPr="007320C5">
        <w:rPr>
          <w:sz w:val="24"/>
          <w:szCs w:val="24"/>
        </w:rPr>
        <w:t xml:space="preserve"> «___» ____________ 20___ г. №________</w:t>
      </w:r>
    </w:p>
    <w:p w:rsidR="004C0C72" w:rsidRPr="007320C5" w:rsidRDefault="004C0C72" w:rsidP="004C0C72">
      <w:pPr>
        <w:rPr>
          <w:sz w:val="24"/>
          <w:szCs w:val="24"/>
        </w:rPr>
      </w:pPr>
    </w:p>
    <w:p w:rsidR="004C0C72" w:rsidRPr="007320C5" w:rsidRDefault="004C0C72" w:rsidP="004C0C72">
      <w:pPr>
        <w:rPr>
          <w:sz w:val="24"/>
          <w:szCs w:val="24"/>
        </w:rPr>
      </w:pPr>
    </w:p>
    <w:p w:rsidR="004C0C72" w:rsidRPr="007320C5" w:rsidRDefault="004C0C72" w:rsidP="004C0C72">
      <w:pPr>
        <w:autoSpaceDE w:val="0"/>
        <w:autoSpaceDN w:val="0"/>
        <w:adjustRightInd w:val="0"/>
        <w:jc w:val="center"/>
        <w:rPr>
          <w:rFonts w:eastAsia="Calibri"/>
          <w:sz w:val="24"/>
          <w:szCs w:val="24"/>
        </w:rPr>
      </w:pPr>
      <w:r w:rsidRPr="007320C5">
        <w:rPr>
          <w:rFonts w:eastAsia="Calibri"/>
          <w:sz w:val="24"/>
          <w:szCs w:val="24"/>
        </w:rPr>
        <w:t>ЦЕНОВОЕ ПРЕДЛОЖЕНИЕ</w:t>
      </w:r>
    </w:p>
    <w:p w:rsidR="004C0C72" w:rsidRPr="007320C5" w:rsidRDefault="004C0C72" w:rsidP="004C0C72">
      <w:pPr>
        <w:jc w:val="center"/>
        <w:rPr>
          <w:b/>
          <w:sz w:val="24"/>
          <w:szCs w:val="24"/>
        </w:rPr>
      </w:pPr>
    </w:p>
    <w:p w:rsidR="004C0C72" w:rsidRPr="008A1595" w:rsidRDefault="004C0C72" w:rsidP="008A1595">
      <w:pPr>
        <w:pStyle w:val="aff7"/>
        <w:jc w:val="both"/>
        <w:rPr>
          <w:b/>
          <w:sz w:val="36"/>
          <w:szCs w:val="36"/>
        </w:rPr>
      </w:pPr>
      <w:r w:rsidRPr="00211E43">
        <w:rPr>
          <w:sz w:val="24"/>
          <w:szCs w:val="24"/>
        </w:rPr>
        <w:t xml:space="preserve">Изучив Извещение о запросе котировок в электронной форме </w:t>
      </w:r>
      <w:r w:rsidR="00CE1672" w:rsidRPr="00CE1672">
        <w:rPr>
          <w:sz w:val="24"/>
          <w:szCs w:val="24"/>
        </w:rPr>
        <w:t xml:space="preserve">(№ </w:t>
      </w:r>
      <w:r w:rsidR="002B4BFC">
        <w:rPr>
          <w:sz w:val="24"/>
          <w:szCs w:val="24"/>
        </w:rPr>
        <w:t>КФ 03-20-С</w:t>
      </w:r>
      <w:r w:rsidR="00CE1672" w:rsidRPr="00CE1672">
        <w:rPr>
          <w:sz w:val="24"/>
          <w:szCs w:val="24"/>
        </w:rPr>
        <w:t xml:space="preserve">) </w:t>
      </w:r>
      <w:r w:rsidR="00D87DEB" w:rsidRPr="00D87DEB">
        <w:rPr>
          <w:sz w:val="24"/>
          <w:szCs w:val="24"/>
        </w:rPr>
        <w:t xml:space="preserve">на право заключения договора на разработку проектной документации по замене хладагента R22 на </w:t>
      </w:r>
      <w:proofErr w:type="spellStart"/>
      <w:r w:rsidR="00D87DEB" w:rsidRPr="00D87DEB">
        <w:rPr>
          <w:sz w:val="24"/>
          <w:szCs w:val="24"/>
        </w:rPr>
        <w:t>гидрохлорфторуглерод</w:t>
      </w:r>
      <w:proofErr w:type="spellEnd"/>
      <w:r w:rsidR="00D87DEB" w:rsidRPr="00D87DEB">
        <w:rPr>
          <w:sz w:val="24"/>
          <w:szCs w:val="24"/>
        </w:rPr>
        <w:t xml:space="preserve"> (согласно приложению «С» к </w:t>
      </w:r>
      <w:proofErr w:type="spellStart"/>
      <w:r w:rsidR="00D87DEB" w:rsidRPr="00D87DEB">
        <w:rPr>
          <w:sz w:val="24"/>
          <w:szCs w:val="24"/>
        </w:rPr>
        <w:t>Монреальскому</w:t>
      </w:r>
      <w:proofErr w:type="spellEnd"/>
      <w:r w:rsidR="00D87DEB" w:rsidRPr="00D87DEB">
        <w:rPr>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r w:rsidRPr="007320C5">
        <w:rPr>
          <w:sz w:val="24"/>
          <w:szCs w:val="24"/>
        </w:rPr>
        <w:t xml:space="preserve">, опубликованное на </w:t>
      </w:r>
      <w:r w:rsidRPr="007320C5">
        <w:rPr>
          <w:sz w:val="24"/>
        </w:rPr>
        <w:t xml:space="preserve">ЭТП </w:t>
      </w:r>
      <w:hyperlink r:id="rId25" w:history="1">
        <w:r w:rsidRPr="007320C5">
          <w:rPr>
            <w:rStyle w:val="ac"/>
            <w:color w:val="auto"/>
            <w:sz w:val="24"/>
            <w:szCs w:val="24"/>
          </w:rPr>
          <w:t>www.roseltorg.ru</w:t>
        </w:r>
      </w:hyperlink>
      <w:r w:rsidRPr="007320C5">
        <w:rPr>
          <w:sz w:val="24"/>
          <w:szCs w:val="24"/>
        </w:rPr>
        <w:t xml:space="preserve"> _____________ (</w:t>
      </w:r>
      <w:r w:rsidRPr="007320C5">
        <w:rPr>
          <w:i/>
          <w:sz w:val="24"/>
          <w:szCs w:val="24"/>
        </w:rPr>
        <w:t>указывается номер процедуры на указанном сайте</w:t>
      </w:r>
      <w:r w:rsidRPr="007320C5">
        <w:rPr>
          <w:sz w:val="24"/>
          <w:szCs w:val="24"/>
        </w:rPr>
        <w:t>) (далее - Запрос котировок), понимая и принимая установленные в нем требования и условия Запроса котировок, ______________________________________________________,</w:t>
      </w:r>
    </w:p>
    <w:p w:rsidR="004C0C72" w:rsidRPr="007320C5" w:rsidRDefault="004C0C72" w:rsidP="004C0C72">
      <w:pPr>
        <w:jc w:val="both"/>
        <w:rPr>
          <w:i/>
        </w:rPr>
      </w:pPr>
      <w:r w:rsidRPr="007320C5">
        <w:rPr>
          <w:i/>
        </w:rPr>
        <w:t>(</w:t>
      </w:r>
      <w:proofErr w:type="gramStart"/>
      <w:r w:rsidRPr="007320C5">
        <w:rPr>
          <w:i/>
        </w:rPr>
        <w:t>полное</w:t>
      </w:r>
      <w:proofErr w:type="gramEnd"/>
      <w:r w:rsidRPr="007320C5">
        <w:rPr>
          <w:i/>
        </w:rPr>
        <w:t xml:space="preserve"> наименование участника процедуры закупки с указанием организационно-правовой формы (для юридического лица), фамилия, имя, отчество (при наличии) (для физического лица, зарегистрированного в качестве индивидуального предпринимателя))</w:t>
      </w:r>
    </w:p>
    <w:p w:rsidR="004C0C72" w:rsidRPr="007320C5" w:rsidRDefault="004C0C72" w:rsidP="004C0C72">
      <w:pPr>
        <w:spacing w:before="120"/>
        <w:jc w:val="both"/>
        <w:rPr>
          <w:sz w:val="24"/>
          <w:szCs w:val="24"/>
        </w:rPr>
      </w:pPr>
      <w:proofErr w:type="gramStart"/>
      <w:r w:rsidRPr="007320C5">
        <w:rPr>
          <w:sz w:val="24"/>
          <w:szCs w:val="24"/>
        </w:rPr>
        <w:t>зарегистрированное</w:t>
      </w:r>
      <w:proofErr w:type="gramEnd"/>
      <w:r w:rsidRPr="007320C5">
        <w:rPr>
          <w:sz w:val="24"/>
          <w:szCs w:val="24"/>
        </w:rPr>
        <w:t xml:space="preserve"> по адресу: ________________________________________________,</w:t>
      </w:r>
    </w:p>
    <w:p w:rsidR="004C0C72" w:rsidRPr="007320C5" w:rsidRDefault="004C0C72" w:rsidP="004C0C72">
      <w:pPr>
        <w:jc w:val="both"/>
        <w:rPr>
          <w:i/>
          <w:sz w:val="24"/>
          <w:szCs w:val="24"/>
        </w:rPr>
      </w:pPr>
      <w:r w:rsidRPr="007320C5">
        <w:rPr>
          <w:i/>
        </w:rPr>
        <w:t>(</w:t>
      </w:r>
      <w:proofErr w:type="gramStart"/>
      <w:r w:rsidRPr="007320C5">
        <w:rPr>
          <w:i/>
        </w:rPr>
        <w:t>юридический</w:t>
      </w:r>
      <w:proofErr w:type="gramEnd"/>
      <w:r w:rsidRPr="007320C5">
        <w:rPr>
          <w:i/>
        </w:rPr>
        <w:t xml:space="preserve"> адрес участника процедуры закупки (для юридического лица), адрес регистрации (для физического лица, зарегистрированного в качестве индивидуального предпринимателя</w:t>
      </w:r>
      <w:r w:rsidRPr="007320C5">
        <w:rPr>
          <w:i/>
          <w:sz w:val="24"/>
          <w:szCs w:val="24"/>
        </w:rPr>
        <w:t xml:space="preserve">) </w:t>
      </w:r>
    </w:p>
    <w:p w:rsidR="004C0C72" w:rsidRDefault="004C0C72" w:rsidP="004C0C72">
      <w:pPr>
        <w:spacing w:before="120"/>
        <w:jc w:val="both"/>
        <w:rPr>
          <w:sz w:val="24"/>
          <w:szCs w:val="24"/>
        </w:rPr>
      </w:pPr>
      <w:proofErr w:type="gramStart"/>
      <w:r w:rsidRPr="007320C5">
        <w:rPr>
          <w:sz w:val="24"/>
          <w:szCs w:val="24"/>
        </w:rPr>
        <w:t>представляет</w:t>
      </w:r>
      <w:proofErr w:type="gramEnd"/>
      <w:r w:rsidRPr="007320C5">
        <w:rPr>
          <w:sz w:val="24"/>
          <w:szCs w:val="24"/>
        </w:rPr>
        <w:t xml:space="preserve"> следующее предложение о цене </w:t>
      </w:r>
      <w:r>
        <w:rPr>
          <w:sz w:val="24"/>
          <w:szCs w:val="24"/>
        </w:rPr>
        <w:t>услуг</w:t>
      </w:r>
      <w:r w:rsidRPr="007320C5">
        <w:rPr>
          <w:sz w:val="24"/>
          <w:szCs w:val="24"/>
        </w:rPr>
        <w:t xml:space="preserve"> в соответствии с требованиями раздела 3 «Техническая часть» и раздела 4 Проект договора» Извещения:</w:t>
      </w:r>
    </w:p>
    <w:p w:rsidR="004C0C72" w:rsidRDefault="004C0C72" w:rsidP="004C0C72">
      <w:pPr>
        <w:spacing w:before="120"/>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3940"/>
        <w:gridCol w:w="4819"/>
      </w:tblGrid>
      <w:tr w:rsidR="004C0C72" w:rsidRPr="007320C5" w:rsidTr="00052082">
        <w:trPr>
          <w:trHeight w:val="838"/>
        </w:trPr>
        <w:tc>
          <w:tcPr>
            <w:tcW w:w="1022" w:type="dxa"/>
            <w:tcBorders>
              <w:top w:val="single" w:sz="4" w:space="0" w:color="auto"/>
              <w:left w:val="single" w:sz="4" w:space="0" w:color="auto"/>
              <w:right w:val="single" w:sz="4" w:space="0" w:color="auto"/>
            </w:tcBorders>
            <w:shd w:val="clear" w:color="auto" w:fill="auto"/>
          </w:tcPr>
          <w:p w:rsidR="004C0C72" w:rsidRPr="007320C5" w:rsidRDefault="004C0C72" w:rsidP="00052082">
            <w:pPr>
              <w:suppressAutoHyphens/>
              <w:jc w:val="center"/>
              <w:rPr>
                <w:sz w:val="24"/>
                <w:szCs w:val="24"/>
              </w:rPr>
            </w:pPr>
            <w:r w:rsidRPr="007320C5">
              <w:rPr>
                <w:sz w:val="24"/>
                <w:szCs w:val="24"/>
              </w:rPr>
              <w:t>№</w:t>
            </w:r>
          </w:p>
          <w:p w:rsidR="004C0C72" w:rsidRPr="007320C5" w:rsidRDefault="004C0C72" w:rsidP="00052082">
            <w:pPr>
              <w:suppressAutoHyphens/>
              <w:jc w:val="center"/>
              <w:rPr>
                <w:sz w:val="24"/>
                <w:szCs w:val="24"/>
              </w:rPr>
            </w:pPr>
            <w:proofErr w:type="gramStart"/>
            <w:r w:rsidRPr="007320C5">
              <w:rPr>
                <w:sz w:val="24"/>
                <w:szCs w:val="24"/>
              </w:rPr>
              <w:t>п</w:t>
            </w:r>
            <w:proofErr w:type="gramEnd"/>
            <w:r w:rsidRPr="007320C5">
              <w:rPr>
                <w:sz w:val="24"/>
                <w:szCs w:val="24"/>
              </w:rPr>
              <w:t>/п</w:t>
            </w:r>
          </w:p>
        </w:tc>
        <w:tc>
          <w:tcPr>
            <w:tcW w:w="3940" w:type="dxa"/>
            <w:tcBorders>
              <w:top w:val="single" w:sz="4" w:space="0" w:color="auto"/>
              <w:left w:val="single" w:sz="4" w:space="0" w:color="auto"/>
              <w:right w:val="single" w:sz="4" w:space="0" w:color="auto"/>
            </w:tcBorders>
            <w:shd w:val="clear" w:color="auto" w:fill="auto"/>
            <w:vAlign w:val="center"/>
          </w:tcPr>
          <w:p w:rsidR="004C0C72" w:rsidRPr="007320C5" w:rsidRDefault="004C0C72" w:rsidP="008A1595">
            <w:pPr>
              <w:suppressAutoHyphens/>
              <w:jc w:val="center"/>
              <w:rPr>
                <w:b/>
                <w:i/>
                <w:sz w:val="24"/>
                <w:szCs w:val="24"/>
              </w:rPr>
            </w:pPr>
            <w:r>
              <w:rPr>
                <w:b/>
                <w:i/>
                <w:sz w:val="24"/>
                <w:szCs w:val="24"/>
              </w:rPr>
              <w:t xml:space="preserve">Предложение участника </w:t>
            </w:r>
            <w:r w:rsidR="00211E43">
              <w:rPr>
                <w:b/>
                <w:i/>
                <w:sz w:val="24"/>
                <w:szCs w:val="24"/>
              </w:rPr>
              <w:t xml:space="preserve">на </w:t>
            </w:r>
            <w:r w:rsidR="008A1595">
              <w:rPr>
                <w:b/>
                <w:i/>
                <w:sz w:val="24"/>
                <w:szCs w:val="24"/>
              </w:rPr>
              <w:t>оказание услуги</w:t>
            </w:r>
          </w:p>
        </w:tc>
        <w:tc>
          <w:tcPr>
            <w:tcW w:w="4819" w:type="dxa"/>
            <w:tcBorders>
              <w:top w:val="single" w:sz="4" w:space="0" w:color="auto"/>
              <w:left w:val="single" w:sz="4" w:space="0" w:color="auto"/>
              <w:right w:val="single" w:sz="4" w:space="0" w:color="auto"/>
            </w:tcBorders>
            <w:shd w:val="clear" w:color="auto" w:fill="auto"/>
            <w:vAlign w:val="center"/>
          </w:tcPr>
          <w:p w:rsidR="004C0C72" w:rsidRPr="007320C5" w:rsidRDefault="004C0C72" w:rsidP="00052082">
            <w:pPr>
              <w:suppressAutoHyphens/>
              <w:jc w:val="center"/>
              <w:rPr>
                <w:i/>
                <w:sz w:val="24"/>
                <w:szCs w:val="24"/>
              </w:rPr>
            </w:pPr>
            <w:r w:rsidRPr="007320C5">
              <w:rPr>
                <w:b/>
                <w:i/>
                <w:sz w:val="24"/>
                <w:szCs w:val="24"/>
              </w:rPr>
              <w:t>Предложение о цене договора</w:t>
            </w:r>
          </w:p>
        </w:tc>
      </w:tr>
      <w:tr w:rsidR="004C0C72" w:rsidRPr="007320C5" w:rsidTr="00052082">
        <w:tc>
          <w:tcPr>
            <w:tcW w:w="1022" w:type="dxa"/>
            <w:tcBorders>
              <w:top w:val="single" w:sz="4" w:space="0" w:color="auto"/>
              <w:left w:val="single" w:sz="4" w:space="0" w:color="auto"/>
              <w:bottom w:val="single" w:sz="4" w:space="0" w:color="auto"/>
              <w:right w:val="single" w:sz="4" w:space="0" w:color="auto"/>
            </w:tcBorders>
            <w:shd w:val="clear" w:color="auto" w:fill="auto"/>
          </w:tcPr>
          <w:p w:rsidR="004C0C72" w:rsidRPr="007320C5" w:rsidRDefault="004C0C72" w:rsidP="00052082">
            <w:pPr>
              <w:suppressAutoHyphens/>
              <w:jc w:val="center"/>
              <w:rPr>
                <w:sz w:val="24"/>
                <w:szCs w:val="24"/>
              </w:rPr>
            </w:pPr>
            <w:r w:rsidRPr="007320C5">
              <w:rPr>
                <w:sz w:val="24"/>
                <w:szCs w:val="24"/>
              </w:rPr>
              <w:t>1</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rsidR="004C0C72" w:rsidRPr="007320C5" w:rsidRDefault="00D87DEB" w:rsidP="00D87DEB">
            <w:pPr>
              <w:suppressAutoHyphens/>
              <w:jc w:val="center"/>
              <w:rPr>
                <w:i/>
                <w:sz w:val="24"/>
                <w:szCs w:val="24"/>
              </w:rPr>
            </w:pPr>
            <w:r>
              <w:rPr>
                <w:i/>
              </w:rPr>
              <w:t>Р</w:t>
            </w:r>
            <w:r w:rsidRPr="00D87DEB">
              <w:rPr>
                <w:i/>
              </w:rPr>
              <w:t>азработк</w:t>
            </w:r>
            <w:r>
              <w:rPr>
                <w:i/>
              </w:rPr>
              <w:t>а</w:t>
            </w:r>
            <w:r w:rsidRPr="00D87DEB">
              <w:rPr>
                <w:i/>
              </w:rPr>
              <w:t xml:space="preserve"> проектной документации по замене хладагента R22 на </w:t>
            </w:r>
            <w:proofErr w:type="spellStart"/>
            <w:r w:rsidRPr="00D87DEB">
              <w:rPr>
                <w:i/>
              </w:rPr>
              <w:t>гидрохлорфторуглерод</w:t>
            </w:r>
            <w:proofErr w:type="spellEnd"/>
            <w:r w:rsidRPr="00D87DEB">
              <w:rPr>
                <w:i/>
              </w:rPr>
              <w:t xml:space="preserve"> (согласно приложению «С» к </w:t>
            </w:r>
            <w:proofErr w:type="spellStart"/>
            <w:r w:rsidRPr="00D87DEB">
              <w:rPr>
                <w:i/>
              </w:rPr>
              <w:t>Монреальскому</w:t>
            </w:r>
            <w:proofErr w:type="spellEnd"/>
            <w:r w:rsidRPr="00D87DEB">
              <w:rPr>
                <w:i/>
              </w:rPr>
              <w:t xml:space="preserve"> протоколу) в холодильном оборудовании и оборудовании кондиционирования воздуха на ПУС «Херсонес» Крымского филиала ФГУП «Росморпорт»</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4C0C72" w:rsidRPr="005C0E7B" w:rsidRDefault="004C0C72" w:rsidP="00211E43">
            <w:pPr>
              <w:suppressAutoHyphens/>
              <w:jc w:val="center"/>
              <w:rPr>
                <w:i/>
              </w:rPr>
            </w:pPr>
            <w:r w:rsidRPr="005C0E7B">
              <w:rPr>
                <w:i/>
              </w:rPr>
              <w:t xml:space="preserve">В настоящем столбце необходимо указать предложение о цене </w:t>
            </w:r>
            <w:r w:rsidR="00211E43">
              <w:rPr>
                <w:i/>
              </w:rPr>
              <w:t>товара</w:t>
            </w:r>
            <w:r w:rsidRPr="005C0E7B">
              <w:rPr>
                <w:i/>
              </w:rPr>
              <w:t>, в соответствии с разделом 3 «Техническая часть», НДС в том числе: оказываемой услуги</w:t>
            </w:r>
          </w:p>
        </w:tc>
      </w:tr>
      <w:tr w:rsidR="004C0C72" w:rsidRPr="007320C5" w:rsidTr="00052082">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4C0C72" w:rsidRPr="007320C5" w:rsidRDefault="004C0C72" w:rsidP="00052082">
            <w:pPr>
              <w:suppressAutoHyphens/>
              <w:jc w:val="center"/>
              <w:rPr>
                <w:i/>
                <w:sz w:val="24"/>
                <w:szCs w:val="24"/>
              </w:rPr>
            </w:pPr>
            <w:r>
              <w:rPr>
                <w:sz w:val="24"/>
                <w:szCs w:val="24"/>
              </w:rPr>
              <w:t>Итого:</w:t>
            </w:r>
          </w:p>
        </w:tc>
      </w:tr>
    </w:tbl>
    <w:p w:rsidR="004C0C72" w:rsidRPr="007320C5" w:rsidRDefault="004C0C72" w:rsidP="004C0C72">
      <w:pPr>
        <w:ind w:firstLine="567"/>
        <w:jc w:val="both"/>
      </w:pPr>
    </w:p>
    <w:p w:rsidR="004C0C72" w:rsidRPr="007320C5" w:rsidRDefault="004C0C72" w:rsidP="004C0C72">
      <w:pPr>
        <w:jc w:val="both"/>
        <w:rPr>
          <w:sz w:val="22"/>
        </w:rPr>
      </w:pPr>
    </w:p>
    <w:p w:rsidR="004C0C72" w:rsidRPr="007320C5" w:rsidRDefault="004C0C72" w:rsidP="004C0C72">
      <w:pPr>
        <w:jc w:val="both"/>
        <w:rPr>
          <w:sz w:val="22"/>
        </w:rPr>
      </w:pPr>
      <w:r w:rsidRPr="007320C5">
        <w:rPr>
          <w:sz w:val="22"/>
        </w:rPr>
        <w:t xml:space="preserve">«____»___________________20___г.                                </w:t>
      </w:r>
    </w:p>
    <w:p w:rsidR="004C0C72" w:rsidRPr="007320C5" w:rsidRDefault="004C0C72" w:rsidP="004C0C72">
      <w:pPr>
        <w:jc w:val="both"/>
        <w:rPr>
          <w:sz w:val="18"/>
        </w:rPr>
      </w:pPr>
    </w:p>
    <w:p w:rsidR="004C0C72" w:rsidRPr="007320C5" w:rsidRDefault="004C0C72" w:rsidP="004C0C72">
      <w:pPr>
        <w:jc w:val="both"/>
        <w:rPr>
          <w:sz w:val="18"/>
        </w:rPr>
      </w:pPr>
    </w:p>
    <w:p w:rsidR="004C0C72" w:rsidRPr="007320C5" w:rsidRDefault="004C0C72" w:rsidP="004C0C72">
      <w:pPr>
        <w:jc w:val="both"/>
        <w:rPr>
          <w:sz w:val="18"/>
        </w:rPr>
      </w:pPr>
      <w:r w:rsidRPr="007320C5">
        <w:rPr>
          <w:sz w:val="18"/>
        </w:rPr>
        <w:t xml:space="preserve">                  ___________________ </w:t>
      </w:r>
      <w:r w:rsidRPr="007320C5">
        <w:rPr>
          <w:sz w:val="18"/>
        </w:rPr>
        <w:tab/>
      </w:r>
      <w:r w:rsidRPr="007320C5">
        <w:rPr>
          <w:sz w:val="18"/>
        </w:rPr>
        <w:tab/>
        <w:t>_________________________________________________</w:t>
      </w:r>
    </w:p>
    <w:p w:rsidR="004C0C72" w:rsidRPr="007320C5" w:rsidRDefault="004C0C72" w:rsidP="004C0C72">
      <w:pPr>
        <w:widowControl w:val="0"/>
        <w:ind w:firstLine="708"/>
        <w:jc w:val="both"/>
        <w:rPr>
          <w:sz w:val="22"/>
        </w:rPr>
      </w:pPr>
      <w:r w:rsidRPr="007320C5">
        <w:rPr>
          <w:sz w:val="18"/>
        </w:rPr>
        <w:t xml:space="preserve">             (</w:t>
      </w:r>
      <w:proofErr w:type="gramStart"/>
      <w:r w:rsidRPr="007320C5">
        <w:rPr>
          <w:sz w:val="18"/>
        </w:rPr>
        <w:t>подпись</w:t>
      </w:r>
      <w:proofErr w:type="gramEnd"/>
      <w:r w:rsidRPr="007320C5">
        <w:rPr>
          <w:sz w:val="18"/>
        </w:rPr>
        <w:t>)</w:t>
      </w:r>
      <w:r w:rsidRPr="007320C5">
        <w:rPr>
          <w:sz w:val="18"/>
        </w:rPr>
        <w:tab/>
      </w:r>
      <w:r w:rsidRPr="007320C5">
        <w:rPr>
          <w:sz w:val="18"/>
        </w:rPr>
        <w:tab/>
      </w:r>
      <w:r w:rsidRPr="007320C5">
        <w:rPr>
          <w:sz w:val="18"/>
        </w:rPr>
        <w:tab/>
      </w:r>
      <w:r w:rsidRPr="007320C5">
        <w:rPr>
          <w:sz w:val="18"/>
        </w:rPr>
        <w:tab/>
        <w:t xml:space="preserve">               (расшифровка подписи)</w:t>
      </w:r>
    </w:p>
    <w:p w:rsidR="004C0C72" w:rsidRPr="007320C5" w:rsidRDefault="004C0C72" w:rsidP="004C0C72">
      <w:pPr>
        <w:widowControl w:val="0"/>
        <w:jc w:val="both"/>
        <w:rPr>
          <w:snapToGrid w:val="0"/>
          <w:sz w:val="24"/>
          <w:szCs w:val="24"/>
        </w:rPr>
      </w:pPr>
    </w:p>
    <w:p w:rsidR="004C0C72" w:rsidRPr="007320C5" w:rsidRDefault="004C0C72" w:rsidP="004C0C72"/>
    <w:p w:rsidR="004C0C72" w:rsidRPr="00501272" w:rsidRDefault="004C0C72" w:rsidP="004C0C72">
      <w:pPr>
        <w:pageBreakBefore/>
        <w:ind w:right="-1"/>
        <w:jc w:val="right"/>
        <w:rPr>
          <w:sz w:val="24"/>
          <w:szCs w:val="24"/>
        </w:rPr>
      </w:pPr>
      <w:r w:rsidRPr="007320C5">
        <w:rPr>
          <w:sz w:val="24"/>
          <w:szCs w:val="24"/>
        </w:rPr>
        <w:lastRenderedPageBreak/>
        <w:t>Форма 5</w:t>
      </w:r>
    </w:p>
    <w:p w:rsidR="004C0C72" w:rsidRPr="00501272" w:rsidRDefault="004C0C72" w:rsidP="004C0C72">
      <w:pPr>
        <w:ind w:right="-1"/>
        <w:jc w:val="right"/>
        <w:rPr>
          <w:sz w:val="24"/>
          <w:szCs w:val="24"/>
        </w:rPr>
      </w:pPr>
      <w:r w:rsidRPr="00501272">
        <w:rPr>
          <w:sz w:val="24"/>
          <w:szCs w:val="24"/>
        </w:rPr>
        <w:t>Приложение к заявке на участие в Запросе котировок</w:t>
      </w:r>
    </w:p>
    <w:p w:rsidR="004C0C72" w:rsidRPr="00501272" w:rsidRDefault="004C0C72" w:rsidP="004C0C72">
      <w:pPr>
        <w:ind w:right="-1"/>
        <w:jc w:val="right"/>
        <w:rPr>
          <w:sz w:val="24"/>
          <w:szCs w:val="24"/>
        </w:rPr>
      </w:pPr>
      <w:r w:rsidRPr="00501272">
        <w:rPr>
          <w:sz w:val="24"/>
          <w:szCs w:val="24"/>
        </w:rPr>
        <w:t xml:space="preserve">                                                               </w:t>
      </w:r>
      <w:r>
        <w:rPr>
          <w:sz w:val="24"/>
          <w:szCs w:val="24"/>
        </w:rPr>
        <w:t xml:space="preserve">            </w:t>
      </w:r>
      <w:r w:rsidRPr="00501272">
        <w:rPr>
          <w:sz w:val="24"/>
          <w:szCs w:val="24"/>
        </w:rPr>
        <w:t xml:space="preserve"> </w:t>
      </w:r>
      <w:proofErr w:type="gramStart"/>
      <w:r w:rsidRPr="00501272">
        <w:rPr>
          <w:sz w:val="24"/>
          <w:szCs w:val="24"/>
        </w:rPr>
        <w:t>от</w:t>
      </w:r>
      <w:proofErr w:type="gramEnd"/>
      <w:r w:rsidRPr="00501272">
        <w:rPr>
          <w:sz w:val="24"/>
          <w:szCs w:val="24"/>
        </w:rPr>
        <w:t xml:space="preserve"> «___» ____________ 20___ г. №________</w:t>
      </w:r>
    </w:p>
    <w:p w:rsidR="004C0C72" w:rsidRPr="00501272" w:rsidRDefault="004C0C72" w:rsidP="004C0C72">
      <w:pPr>
        <w:ind w:right="-1"/>
        <w:rPr>
          <w:sz w:val="24"/>
          <w:szCs w:val="24"/>
        </w:rPr>
      </w:pPr>
    </w:p>
    <w:p w:rsidR="008A1595" w:rsidRPr="003D0A6C" w:rsidRDefault="004C0C72" w:rsidP="008A1595">
      <w:pPr>
        <w:pStyle w:val="aff7"/>
        <w:jc w:val="both"/>
        <w:rPr>
          <w:b/>
          <w:sz w:val="36"/>
          <w:szCs w:val="36"/>
        </w:rPr>
      </w:pPr>
      <w:r>
        <w:rPr>
          <w:sz w:val="24"/>
          <w:szCs w:val="24"/>
        </w:rPr>
        <w:t>Запрос котировок в электронной форме</w:t>
      </w:r>
      <w:r w:rsidRPr="0097223C">
        <w:rPr>
          <w:sz w:val="24"/>
          <w:szCs w:val="24"/>
        </w:rPr>
        <w:t xml:space="preserve"> </w:t>
      </w:r>
      <w:r w:rsidR="00CE1672" w:rsidRPr="00CE1672">
        <w:rPr>
          <w:sz w:val="24"/>
          <w:szCs w:val="24"/>
        </w:rPr>
        <w:t xml:space="preserve">(№ </w:t>
      </w:r>
      <w:r w:rsidR="002B4BFC">
        <w:rPr>
          <w:sz w:val="24"/>
          <w:szCs w:val="24"/>
        </w:rPr>
        <w:t>КФ 03-20-С</w:t>
      </w:r>
      <w:r w:rsidR="00CE1672" w:rsidRPr="00CE1672">
        <w:rPr>
          <w:sz w:val="24"/>
          <w:szCs w:val="24"/>
        </w:rPr>
        <w:t xml:space="preserve">) </w:t>
      </w:r>
      <w:r w:rsidR="00D87DEB" w:rsidRPr="00D87DEB">
        <w:rPr>
          <w:sz w:val="24"/>
          <w:szCs w:val="24"/>
        </w:rPr>
        <w:t xml:space="preserve">на право заключения договора на разработку проектной документации по замене хладагента R22 на </w:t>
      </w:r>
      <w:proofErr w:type="spellStart"/>
      <w:r w:rsidR="00D87DEB" w:rsidRPr="00D87DEB">
        <w:rPr>
          <w:sz w:val="24"/>
          <w:szCs w:val="24"/>
        </w:rPr>
        <w:t>гидрохлорфторуглерод</w:t>
      </w:r>
      <w:proofErr w:type="spellEnd"/>
      <w:r w:rsidR="00D87DEB" w:rsidRPr="00D87DEB">
        <w:rPr>
          <w:sz w:val="24"/>
          <w:szCs w:val="24"/>
        </w:rPr>
        <w:t xml:space="preserve"> (согласно приложению «С» к </w:t>
      </w:r>
      <w:proofErr w:type="spellStart"/>
      <w:r w:rsidR="00D87DEB" w:rsidRPr="00D87DEB">
        <w:rPr>
          <w:sz w:val="24"/>
          <w:szCs w:val="24"/>
        </w:rPr>
        <w:t>Монреальскому</w:t>
      </w:r>
      <w:proofErr w:type="spellEnd"/>
      <w:r w:rsidR="00D87DEB" w:rsidRPr="00D87DEB">
        <w:rPr>
          <w:sz w:val="24"/>
          <w:szCs w:val="24"/>
        </w:rPr>
        <w:t xml:space="preserve"> протоколу) в холодильном оборудовании и оборудовании кондиционирования воздуха на ПУС «Херсонес» Крымского филиала ФГУП «Росморпорт»</w:t>
      </w:r>
    </w:p>
    <w:p w:rsidR="004C0C72" w:rsidRPr="0097223C" w:rsidRDefault="004C0C72" w:rsidP="004C0C72">
      <w:pPr>
        <w:pStyle w:val="aff7"/>
        <w:ind w:firstLine="567"/>
        <w:jc w:val="both"/>
        <w:rPr>
          <w:sz w:val="24"/>
          <w:szCs w:val="24"/>
        </w:rPr>
      </w:pPr>
    </w:p>
    <w:p w:rsidR="004C0C72" w:rsidRDefault="004C0C72" w:rsidP="004C0C72">
      <w:pPr>
        <w:ind w:right="-1"/>
        <w:jc w:val="both"/>
        <w:rPr>
          <w:sz w:val="24"/>
          <w:szCs w:val="24"/>
        </w:rPr>
      </w:pPr>
    </w:p>
    <w:p w:rsidR="004C0C72" w:rsidRPr="00501272" w:rsidRDefault="004C0C72" w:rsidP="004C0C72">
      <w:pPr>
        <w:ind w:right="-1"/>
        <w:jc w:val="both"/>
        <w:rPr>
          <w:sz w:val="24"/>
          <w:szCs w:val="24"/>
        </w:rPr>
      </w:pPr>
    </w:p>
    <w:p w:rsidR="004C0C72" w:rsidRPr="00501272" w:rsidRDefault="004C0C72" w:rsidP="004C0C72">
      <w:pPr>
        <w:ind w:right="-1"/>
        <w:jc w:val="center"/>
        <w:rPr>
          <w:sz w:val="24"/>
          <w:szCs w:val="24"/>
        </w:rPr>
      </w:pPr>
      <w:r w:rsidRPr="00501272">
        <w:rPr>
          <w:sz w:val="24"/>
          <w:szCs w:val="24"/>
        </w:rPr>
        <w:t>ТЕХНИЧЕСКОЕ ПРЕДЛОЖЕНИЕ</w:t>
      </w:r>
    </w:p>
    <w:p w:rsidR="004C0C72" w:rsidRPr="00501272" w:rsidRDefault="004C0C72" w:rsidP="004C0C72">
      <w:pPr>
        <w:ind w:right="-1"/>
        <w:jc w:val="center"/>
        <w:rPr>
          <w:sz w:val="24"/>
          <w:szCs w:val="24"/>
        </w:rPr>
      </w:pPr>
    </w:p>
    <w:p w:rsidR="004C0C72" w:rsidRPr="00501272" w:rsidRDefault="004C0C72" w:rsidP="004C0C72">
      <w:pPr>
        <w:ind w:right="-1"/>
        <w:rPr>
          <w:sz w:val="24"/>
          <w:szCs w:val="24"/>
        </w:rPr>
      </w:pPr>
      <w:r w:rsidRPr="00501272">
        <w:rPr>
          <w:sz w:val="24"/>
          <w:szCs w:val="24"/>
        </w:rPr>
        <w:t xml:space="preserve">Участник запроса котировок: </w:t>
      </w:r>
      <w:r w:rsidRPr="00136FE5">
        <w:rPr>
          <w:sz w:val="24"/>
          <w:szCs w:val="24"/>
        </w:rPr>
        <w:t>____________________________________</w:t>
      </w:r>
    </w:p>
    <w:p w:rsidR="004C0C72" w:rsidRPr="00501272" w:rsidRDefault="004C0C72" w:rsidP="004C0C72">
      <w:pPr>
        <w:ind w:right="-1"/>
        <w:rPr>
          <w:sz w:val="24"/>
          <w:szCs w:val="24"/>
        </w:rPr>
      </w:pPr>
    </w:p>
    <w:p w:rsidR="004C0C72" w:rsidRDefault="004C0C72" w:rsidP="004C0C72">
      <w:pPr>
        <w:ind w:right="-1"/>
        <w:jc w:val="center"/>
        <w:rPr>
          <w:i/>
          <w:sz w:val="24"/>
          <w:szCs w:val="24"/>
        </w:rPr>
      </w:pPr>
      <w:r>
        <w:rPr>
          <w:i/>
          <w:sz w:val="24"/>
          <w:szCs w:val="24"/>
        </w:rPr>
        <w:t>Описать с</w:t>
      </w:r>
      <w:r w:rsidRPr="00501272">
        <w:rPr>
          <w:i/>
          <w:sz w:val="24"/>
          <w:szCs w:val="24"/>
        </w:rPr>
        <w:t xml:space="preserve">уть технического предложения </w:t>
      </w:r>
    </w:p>
    <w:p w:rsidR="004C0C72" w:rsidRDefault="004C0C72" w:rsidP="004C0C72">
      <w:pPr>
        <w:ind w:right="-1"/>
        <w:jc w:val="center"/>
        <w:rPr>
          <w:i/>
          <w:sz w:val="24"/>
          <w:szCs w:val="24"/>
        </w:rPr>
      </w:pPr>
    </w:p>
    <w:p w:rsidR="004C0C72" w:rsidRPr="00501272" w:rsidRDefault="004C0C72" w:rsidP="004C0C72">
      <w:pPr>
        <w:ind w:right="-1"/>
        <w:jc w:val="center"/>
        <w:rPr>
          <w:i/>
          <w:sz w:val="24"/>
          <w:szCs w:val="24"/>
        </w:rPr>
      </w:pPr>
    </w:p>
    <w:p w:rsidR="004C0C72" w:rsidRPr="00211E43" w:rsidRDefault="004C0C72" w:rsidP="004C0C72">
      <w:pPr>
        <w:ind w:right="-1"/>
        <w:jc w:val="both"/>
        <w:rPr>
          <w:sz w:val="24"/>
          <w:szCs w:val="24"/>
        </w:rPr>
      </w:pPr>
    </w:p>
    <w:p w:rsidR="004C0C72" w:rsidRPr="00A03C47" w:rsidRDefault="008A1595" w:rsidP="004C0C72">
      <w:pPr>
        <w:ind w:right="-1"/>
        <w:jc w:val="both"/>
        <w:rPr>
          <w:sz w:val="24"/>
          <w:szCs w:val="24"/>
        </w:rPr>
      </w:pPr>
      <w:r>
        <w:rPr>
          <w:sz w:val="24"/>
          <w:szCs w:val="24"/>
        </w:rPr>
        <w:t>Срок выполнения услуги</w:t>
      </w:r>
      <w:r w:rsidR="004C0C72" w:rsidRPr="00211E43">
        <w:rPr>
          <w:sz w:val="24"/>
          <w:szCs w:val="24"/>
        </w:rPr>
        <w:t xml:space="preserve"> - В</w:t>
      </w:r>
      <w:r w:rsidR="004C0C72" w:rsidRPr="00211E43">
        <w:t xml:space="preserve"> </w:t>
      </w:r>
      <w:r w:rsidR="004C0C72" w:rsidRPr="00211E43">
        <w:rPr>
          <w:sz w:val="24"/>
          <w:szCs w:val="24"/>
          <w:lang w:eastAsia="en-US"/>
        </w:rPr>
        <w:t xml:space="preserve">течение </w:t>
      </w:r>
      <w:r w:rsidR="00CE1672">
        <w:rPr>
          <w:sz w:val="24"/>
          <w:szCs w:val="24"/>
          <w:lang w:eastAsia="en-US"/>
        </w:rPr>
        <w:t>40</w:t>
      </w:r>
      <w:r w:rsidR="005F2016" w:rsidRPr="00211E43">
        <w:rPr>
          <w:sz w:val="24"/>
          <w:szCs w:val="24"/>
          <w:lang w:eastAsia="en-US"/>
        </w:rPr>
        <w:t xml:space="preserve"> (</w:t>
      </w:r>
      <w:r w:rsidR="00CE1672">
        <w:rPr>
          <w:sz w:val="24"/>
          <w:szCs w:val="24"/>
          <w:lang w:eastAsia="en-US"/>
        </w:rPr>
        <w:t>сорока</w:t>
      </w:r>
      <w:r>
        <w:rPr>
          <w:sz w:val="24"/>
          <w:szCs w:val="24"/>
          <w:lang w:eastAsia="en-US"/>
        </w:rPr>
        <w:t xml:space="preserve">) </w:t>
      </w:r>
      <w:r w:rsidR="00CE1672">
        <w:rPr>
          <w:sz w:val="24"/>
          <w:szCs w:val="24"/>
          <w:lang w:eastAsia="en-US"/>
        </w:rPr>
        <w:t>рабочих</w:t>
      </w:r>
      <w:r w:rsidR="004C0C72" w:rsidRPr="000D5CA9">
        <w:rPr>
          <w:sz w:val="24"/>
          <w:szCs w:val="24"/>
          <w:lang w:eastAsia="en-US"/>
        </w:rPr>
        <w:t xml:space="preserve"> дней</w:t>
      </w:r>
      <w:r w:rsidR="004C0C72">
        <w:rPr>
          <w:sz w:val="24"/>
          <w:szCs w:val="24"/>
          <w:lang w:eastAsia="en-US"/>
        </w:rPr>
        <w:t xml:space="preserve"> </w:t>
      </w:r>
      <w:r>
        <w:rPr>
          <w:sz w:val="24"/>
          <w:szCs w:val="24"/>
          <w:lang w:eastAsia="en-US"/>
        </w:rPr>
        <w:t>с момента заключения Договора</w:t>
      </w:r>
    </w:p>
    <w:p w:rsidR="004C0C72" w:rsidRDefault="004C0C72" w:rsidP="004C0C72">
      <w:pPr>
        <w:ind w:right="-1"/>
        <w:rPr>
          <w:snapToGrid w:val="0"/>
          <w:sz w:val="24"/>
          <w:szCs w:val="24"/>
        </w:rPr>
      </w:pPr>
    </w:p>
    <w:p w:rsidR="004C0C72" w:rsidRDefault="004C0C72" w:rsidP="004C0C72">
      <w:pPr>
        <w:ind w:right="-1"/>
        <w:rPr>
          <w:snapToGrid w:val="0"/>
          <w:sz w:val="24"/>
          <w:szCs w:val="24"/>
        </w:rPr>
      </w:pPr>
    </w:p>
    <w:p w:rsidR="004C0C72" w:rsidRPr="00501272" w:rsidRDefault="004C0C72" w:rsidP="004C0C72">
      <w:pPr>
        <w:ind w:right="-1"/>
        <w:rPr>
          <w:i/>
          <w:sz w:val="24"/>
          <w:szCs w:val="24"/>
        </w:rPr>
      </w:pPr>
    </w:p>
    <w:p w:rsidR="004C0C72" w:rsidRPr="00501272" w:rsidRDefault="004C0C72" w:rsidP="004C0C72">
      <w:pPr>
        <w:ind w:right="-1"/>
        <w:rPr>
          <w:i/>
          <w:sz w:val="24"/>
          <w:szCs w:val="24"/>
        </w:rPr>
      </w:pPr>
      <w:r w:rsidRPr="00501272">
        <w:rPr>
          <w:i/>
          <w:sz w:val="24"/>
          <w:szCs w:val="24"/>
        </w:rPr>
        <w:t xml:space="preserve">           _____________________________                                ________________________</w:t>
      </w:r>
    </w:p>
    <w:p w:rsidR="004C0C72" w:rsidRPr="00501272" w:rsidRDefault="004C0C72" w:rsidP="004C0C72">
      <w:pPr>
        <w:ind w:right="-1"/>
        <w:rPr>
          <w:i/>
          <w:szCs w:val="24"/>
        </w:rPr>
      </w:pPr>
      <w:r w:rsidRPr="00501272">
        <w:rPr>
          <w:i/>
          <w:szCs w:val="24"/>
        </w:rPr>
        <w:t xml:space="preserve">         (</w:t>
      </w:r>
      <w:proofErr w:type="gramStart"/>
      <w:r w:rsidRPr="00501272">
        <w:rPr>
          <w:i/>
          <w:szCs w:val="24"/>
        </w:rPr>
        <w:t>подпись</w:t>
      </w:r>
      <w:proofErr w:type="gramEnd"/>
      <w:r w:rsidRPr="00501272">
        <w:rPr>
          <w:i/>
          <w:szCs w:val="24"/>
        </w:rPr>
        <w:t xml:space="preserve"> уполномоченного представителя)                                  (ФИО и должность подписавшего)</w:t>
      </w:r>
    </w:p>
    <w:p w:rsidR="004C0C72" w:rsidRPr="00501272" w:rsidRDefault="004C0C72" w:rsidP="004C0C72">
      <w:pPr>
        <w:ind w:left="708" w:right="-1" w:firstLine="708"/>
        <w:rPr>
          <w:sz w:val="24"/>
          <w:szCs w:val="24"/>
        </w:rPr>
      </w:pPr>
      <w:r w:rsidRPr="00501272">
        <w:t>М.П. (при наличии)</w:t>
      </w:r>
    </w:p>
    <w:p w:rsidR="004C0C72" w:rsidRDefault="004C0C72" w:rsidP="004C0C72">
      <w:pPr>
        <w:ind w:right="-1"/>
        <w:jc w:val="both"/>
        <w:rPr>
          <w:szCs w:val="24"/>
        </w:rPr>
      </w:pPr>
    </w:p>
    <w:p w:rsidR="004C0C72" w:rsidRDefault="004C0C72" w:rsidP="004C0C72">
      <w:pPr>
        <w:ind w:right="-1"/>
        <w:jc w:val="both"/>
        <w:rPr>
          <w:szCs w:val="24"/>
        </w:rPr>
      </w:pPr>
    </w:p>
    <w:p w:rsidR="004C0C72" w:rsidRPr="00501272" w:rsidRDefault="004C0C72" w:rsidP="004C0C72">
      <w:pPr>
        <w:ind w:right="-1"/>
        <w:jc w:val="both"/>
        <w:rPr>
          <w:szCs w:val="24"/>
        </w:rPr>
      </w:pPr>
    </w:p>
    <w:p w:rsidR="004C0C72" w:rsidRPr="00136FE5" w:rsidRDefault="004C0C72" w:rsidP="004C0C72">
      <w:pPr>
        <w:ind w:right="-1"/>
        <w:jc w:val="both"/>
        <w:rPr>
          <w:szCs w:val="24"/>
        </w:rPr>
      </w:pPr>
      <w:r w:rsidRPr="00136FE5">
        <w:rPr>
          <w:szCs w:val="24"/>
        </w:rPr>
        <w:t>ИНСТРУКЦИИ ПО ЗАПОЛНЕНИЮ:</w:t>
      </w:r>
    </w:p>
    <w:p w:rsidR="004C0C72" w:rsidRPr="00136FE5" w:rsidRDefault="004C0C72" w:rsidP="004C0C72">
      <w:pPr>
        <w:ind w:right="-1"/>
        <w:jc w:val="both"/>
        <w:rPr>
          <w:szCs w:val="24"/>
        </w:rPr>
      </w:pPr>
      <w:r w:rsidRPr="00136FE5">
        <w:rPr>
          <w:szCs w:val="24"/>
        </w:rPr>
        <w:t>1.</w:t>
      </w:r>
      <w:r w:rsidRPr="00136FE5">
        <w:rPr>
          <w:szCs w:val="24"/>
        </w:rPr>
        <w:tab/>
        <w:t>Данные инструкции не следует воспроизводить в документах, подготовленных участником процедуры закупки.</w:t>
      </w:r>
    </w:p>
    <w:p w:rsidR="004C0C72" w:rsidRPr="00136FE5" w:rsidRDefault="004C0C72" w:rsidP="004C0C72">
      <w:pPr>
        <w:ind w:right="-1"/>
        <w:jc w:val="both"/>
        <w:rPr>
          <w:szCs w:val="24"/>
        </w:rPr>
      </w:pPr>
      <w:r w:rsidRPr="00136FE5">
        <w:rPr>
          <w:szCs w:val="24"/>
        </w:rPr>
        <w:t>2.</w:t>
      </w:r>
      <w:r w:rsidRPr="00136FE5">
        <w:rPr>
          <w:szCs w:val="24"/>
        </w:rPr>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rsidR="004C0C72" w:rsidRPr="00136FE5" w:rsidRDefault="004C0C72" w:rsidP="004C0C72">
      <w:pPr>
        <w:ind w:right="-1"/>
        <w:jc w:val="both"/>
        <w:rPr>
          <w:szCs w:val="24"/>
        </w:rPr>
      </w:pPr>
      <w:r w:rsidRPr="00136FE5">
        <w:rPr>
          <w:szCs w:val="24"/>
        </w:rPr>
        <w:t>3.</w:t>
      </w:r>
      <w:r w:rsidRPr="00136FE5">
        <w:rPr>
          <w:szCs w:val="24"/>
        </w:rPr>
        <w:tab/>
        <w:t>Участник процедуры закупки указывает свое полное наименование (с указанием организационно-правовой формы (для юридического лица), фамилии, имени, отчества (при наличии) (для физического лица, в т.ч. зарегистрированного в качестве индивидуального предпринимателя)).</w:t>
      </w:r>
    </w:p>
    <w:p w:rsidR="004C0C72" w:rsidRPr="00136FE5" w:rsidRDefault="004C0C72" w:rsidP="004C0C72">
      <w:pPr>
        <w:ind w:right="-1"/>
        <w:jc w:val="both"/>
        <w:rPr>
          <w:szCs w:val="24"/>
        </w:rPr>
      </w:pPr>
      <w:r w:rsidRPr="00136FE5">
        <w:rPr>
          <w:szCs w:val="24"/>
        </w:rPr>
        <w:t>4.</w:t>
      </w:r>
      <w:r w:rsidRPr="00136FE5">
        <w:rPr>
          <w:szCs w:val="24"/>
        </w:rPr>
        <w:tab/>
        <w:t>Выше приведена форма титульного листа Технического предложения.</w:t>
      </w:r>
    </w:p>
    <w:p w:rsidR="004C0C72" w:rsidRPr="00136FE5" w:rsidRDefault="004C0C72" w:rsidP="004C0C72">
      <w:pPr>
        <w:ind w:right="-1"/>
        <w:jc w:val="both"/>
        <w:rPr>
          <w:szCs w:val="24"/>
        </w:rPr>
      </w:pPr>
      <w:r w:rsidRPr="00136FE5">
        <w:rPr>
          <w:szCs w:val="24"/>
        </w:rPr>
        <w:t>5.</w:t>
      </w:r>
      <w:r w:rsidRPr="00136FE5">
        <w:rPr>
          <w:szCs w:val="24"/>
        </w:rPr>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раздела 3 «Техническая часть» Извещения и включать:</w:t>
      </w:r>
    </w:p>
    <w:p w:rsidR="004C0C72" w:rsidRPr="00136FE5" w:rsidRDefault="004C0C72" w:rsidP="004C0C72">
      <w:pPr>
        <w:ind w:right="-1"/>
        <w:jc w:val="both"/>
        <w:rPr>
          <w:szCs w:val="24"/>
        </w:rPr>
      </w:pPr>
      <w:r w:rsidRPr="00136FE5">
        <w:rPr>
          <w:szCs w:val="24"/>
        </w:rPr>
        <w:t>- описание всех предлагаемых технических решений и характеристик систем с необходимыми чертежами;</w:t>
      </w:r>
    </w:p>
    <w:p w:rsidR="004C0C72" w:rsidRPr="00136FE5" w:rsidRDefault="004C0C72" w:rsidP="004C0C72">
      <w:pPr>
        <w:ind w:right="-1"/>
        <w:jc w:val="both"/>
        <w:rPr>
          <w:szCs w:val="24"/>
        </w:rPr>
      </w:pPr>
      <w:r w:rsidRPr="00136FE5">
        <w:rPr>
          <w:szCs w:val="24"/>
        </w:rPr>
        <w:t>- документы на виды деятельности, связанные с выполнением договора, вместе с приложениями, описывающими конкретные виды деятельности;</w:t>
      </w:r>
    </w:p>
    <w:p w:rsidR="004C0C72" w:rsidRDefault="004C0C72" w:rsidP="004C0C72">
      <w:pPr>
        <w:ind w:right="-1"/>
        <w:jc w:val="both"/>
        <w:rPr>
          <w:szCs w:val="24"/>
        </w:rPr>
      </w:pPr>
    </w:p>
    <w:p w:rsidR="004C0C72" w:rsidRDefault="004C0C72" w:rsidP="004C0C72">
      <w:pPr>
        <w:ind w:right="-1"/>
        <w:jc w:val="both"/>
        <w:rPr>
          <w:szCs w:val="24"/>
        </w:rPr>
      </w:pPr>
    </w:p>
    <w:p w:rsidR="004C0C72" w:rsidRDefault="004C0C72" w:rsidP="004C0C72">
      <w:pPr>
        <w:ind w:right="-1"/>
        <w:jc w:val="both"/>
        <w:rPr>
          <w:szCs w:val="24"/>
        </w:rPr>
      </w:pPr>
    </w:p>
    <w:p w:rsidR="004C0C72" w:rsidRDefault="004C0C72" w:rsidP="004C0C72">
      <w:pPr>
        <w:ind w:right="-1"/>
        <w:jc w:val="both"/>
        <w:rPr>
          <w:szCs w:val="24"/>
        </w:rPr>
      </w:pPr>
    </w:p>
    <w:p w:rsidR="004C0C72" w:rsidRDefault="004C0C72" w:rsidP="004C0C72">
      <w:pPr>
        <w:ind w:right="-1"/>
        <w:jc w:val="both"/>
        <w:rPr>
          <w:szCs w:val="24"/>
        </w:rPr>
      </w:pPr>
    </w:p>
    <w:p w:rsidR="004C0C72" w:rsidRDefault="004C0C72" w:rsidP="004C0C72">
      <w:pPr>
        <w:ind w:right="-1"/>
        <w:jc w:val="both"/>
        <w:rPr>
          <w:szCs w:val="24"/>
        </w:rPr>
      </w:pPr>
    </w:p>
    <w:p w:rsidR="004C0C72" w:rsidRDefault="004C0C72" w:rsidP="004C0C72">
      <w:pPr>
        <w:ind w:right="-1"/>
        <w:jc w:val="both"/>
        <w:rPr>
          <w:szCs w:val="24"/>
        </w:rPr>
      </w:pPr>
    </w:p>
    <w:bookmarkEnd w:id="117"/>
    <w:bookmarkEnd w:id="118"/>
    <w:bookmarkEnd w:id="119"/>
    <w:bookmarkEnd w:id="120"/>
    <w:bookmarkEnd w:id="121"/>
    <w:bookmarkEnd w:id="122"/>
    <w:p w:rsidR="004C0C72" w:rsidRDefault="004C0C72" w:rsidP="004C0C72">
      <w:pPr>
        <w:ind w:right="-1"/>
        <w:jc w:val="both"/>
        <w:rPr>
          <w:szCs w:val="24"/>
        </w:rPr>
      </w:pPr>
    </w:p>
    <w:sectPr w:rsidR="004C0C72" w:rsidSect="004C0C72">
      <w:headerReference w:type="even" r:id="rId26"/>
      <w:headerReference w:type="default" r:id="rId27"/>
      <w:pgSz w:w="11907" w:h="16840" w:code="9"/>
      <w:pgMar w:top="851" w:right="567" w:bottom="1702" w:left="1276" w:header="709" w:footer="591"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B8" w:rsidRDefault="007C17B8" w:rsidP="00544E74">
      <w:r>
        <w:separator/>
      </w:r>
    </w:p>
  </w:endnote>
  <w:endnote w:type="continuationSeparator" w:id="0">
    <w:p w:rsidR="007C17B8" w:rsidRDefault="007C17B8" w:rsidP="00544E74">
      <w:r>
        <w:continuationSeparator/>
      </w:r>
    </w:p>
  </w:endnote>
  <w:endnote w:type="continuationNotice" w:id="1">
    <w:p w:rsidR="007C17B8" w:rsidRDefault="007C1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charset w:val="00"/>
    <w:family w:val="swiss"/>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B8" w:rsidRDefault="007C17B8" w:rsidP="00544E74">
      <w:r>
        <w:separator/>
      </w:r>
    </w:p>
  </w:footnote>
  <w:footnote w:type="continuationSeparator" w:id="0">
    <w:p w:rsidR="007C17B8" w:rsidRDefault="007C17B8" w:rsidP="00544E74">
      <w:r>
        <w:continuationSeparator/>
      </w:r>
    </w:p>
  </w:footnote>
  <w:footnote w:type="continuationNotice" w:id="1">
    <w:p w:rsidR="007C17B8" w:rsidRDefault="007C17B8"/>
  </w:footnote>
  <w:footnote w:id="2">
    <w:p w:rsidR="008C2909" w:rsidRPr="00607CE2" w:rsidRDefault="008C2909" w:rsidP="009B4C6A">
      <w:pPr>
        <w:tabs>
          <w:tab w:val="left" w:pos="520"/>
          <w:tab w:val="left" w:pos="1134"/>
        </w:tabs>
        <w:jc w:val="both"/>
        <w:rPr>
          <w:sz w:val="22"/>
          <w:szCs w:val="24"/>
        </w:rPr>
      </w:pPr>
      <w:r>
        <w:rPr>
          <w:rStyle w:val="af"/>
        </w:rPr>
        <w:footnoteRef/>
      </w:r>
      <w:r>
        <w:t xml:space="preserve"> </w:t>
      </w:r>
      <w:r w:rsidRPr="00607CE2">
        <w:rPr>
          <w:sz w:val="22"/>
          <w:szCs w:val="24"/>
        </w:rPr>
        <w:t xml:space="preserve">Действующим решением </w:t>
      </w:r>
      <w:r w:rsidRPr="00FF54E8">
        <w:rPr>
          <w:sz w:val="22"/>
          <w:szCs w:val="24"/>
        </w:rPr>
        <w:t>считается решение, в котором указан срок его действия и такой срок не истек, либо решение, в котором срок его действия не указан, принятое не более чем за 1 (один) год до даты подачи заявки на участие в закупке</w:t>
      </w:r>
      <w:r w:rsidRPr="00607CE2">
        <w:rPr>
          <w:sz w:val="22"/>
          <w:szCs w:val="24"/>
        </w:rPr>
        <w:t>. Решение может не предоставляться в случаях, установленных законодательством РФ.</w:t>
      </w:r>
    </w:p>
    <w:p w:rsidR="008C2909" w:rsidRPr="00C41401" w:rsidRDefault="008C2909" w:rsidP="009B4C6A">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09" w:rsidRDefault="008C2909" w:rsidP="00544E74">
    <w:pPr>
      <w:pStyle w:val="af4"/>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40</w:t>
    </w:r>
    <w:r>
      <w:rPr>
        <w:rStyle w:val="afd"/>
      </w:rPr>
      <w:fldChar w:fldCharType="end"/>
    </w:r>
  </w:p>
  <w:p w:rsidR="008C2909" w:rsidRDefault="008C2909">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09" w:rsidRDefault="008C2909" w:rsidP="0049768D">
    <w:pPr>
      <w:pStyle w:val="af4"/>
      <w:tabs>
        <w:tab w:val="clear" w:pos="4536"/>
        <w:tab w:val="clear" w:pos="9072"/>
        <w:tab w:val="left" w:pos="147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09" w:rsidRDefault="008C2909" w:rsidP="00544E74">
    <w:pPr>
      <w:pStyle w:val="af4"/>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40</w:t>
    </w:r>
    <w:r>
      <w:rPr>
        <w:rStyle w:val="afd"/>
      </w:rPr>
      <w:fldChar w:fldCharType="end"/>
    </w:r>
  </w:p>
  <w:p w:rsidR="008C2909" w:rsidRDefault="008C2909">
    <w:pPr>
      <w:pStyle w:val="af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09" w:rsidRDefault="008C2909" w:rsidP="0049768D">
    <w:pPr>
      <w:pStyle w:val="af4"/>
      <w:tabs>
        <w:tab w:val="clear" w:pos="4536"/>
        <w:tab w:val="clear" w:pos="9072"/>
        <w:tab w:val="left" w:pos="147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2370"/>
    <w:multiLevelType w:val="hybridMultilevel"/>
    <w:tmpl w:val="0950B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24A4D"/>
    <w:multiLevelType w:val="multilevel"/>
    <w:tmpl w:val="452AE962"/>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
    <w:nsid w:val="116F1050"/>
    <w:multiLevelType w:val="hybridMultilevel"/>
    <w:tmpl w:val="7CC04A2E"/>
    <w:lvl w:ilvl="0" w:tplc="2ED06B36">
      <w:start w:val="1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7F26C5"/>
    <w:multiLevelType w:val="hybridMultilevel"/>
    <w:tmpl w:val="84FEA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A0CDD"/>
    <w:multiLevelType w:val="hybridMultilevel"/>
    <w:tmpl w:val="BD0C1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565199"/>
    <w:multiLevelType w:val="hybridMultilevel"/>
    <w:tmpl w:val="A0DA33D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A7043"/>
    <w:multiLevelType w:val="hybridMultilevel"/>
    <w:tmpl w:val="AE5EE534"/>
    <w:lvl w:ilvl="0" w:tplc="2302483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A2F7FF9"/>
    <w:multiLevelType w:val="multilevel"/>
    <w:tmpl w:val="95CC47CE"/>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3D66EC"/>
    <w:multiLevelType w:val="hybridMultilevel"/>
    <w:tmpl w:val="4CA85674"/>
    <w:lvl w:ilvl="0" w:tplc="8006CB28">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2EEF30A4"/>
    <w:multiLevelType w:val="hybridMultilevel"/>
    <w:tmpl w:val="FC480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4E51B7"/>
    <w:multiLevelType w:val="hybridMultilevel"/>
    <w:tmpl w:val="989640F6"/>
    <w:lvl w:ilvl="0" w:tplc="0419000F">
      <w:start w:val="1"/>
      <w:numFmt w:val="decimal"/>
      <w:lvlText w:val="%1."/>
      <w:lvlJc w:val="left"/>
      <w:pPr>
        <w:tabs>
          <w:tab w:val="num" w:pos="928"/>
        </w:tabs>
        <w:ind w:left="92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1BB0B4C"/>
    <w:multiLevelType w:val="hybridMultilevel"/>
    <w:tmpl w:val="4C442D7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F6290C"/>
    <w:multiLevelType w:val="multilevel"/>
    <w:tmpl w:val="23421AB2"/>
    <w:lvl w:ilvl="0">
      <w:start w:val="1"/>
      <w:numFmt w:val="decimal"/>
      <w:lvlText w:val="%1."/>
      <w:lvlJc w:val="left"/>
      <w:pPr>
        <w:ind w:left="1637" w:hanging="360"/>
      </w:pPr>
      <w:rPr>
        <w:rFonts w:cs="Times New Roman"/>
        <w:color w:val="auto"/>
      </w:rPr>
    </w:lvl>
    <w:lvl w:ilvl="1">
      <w:start w:val="1"/>
      <w:numFmt w:val="decimal"/>
      <w:lvlText w:val="%1.%2."/>
      <w:lvlJc w:val="left"/>
      <w:pPr>
        <w:ind w:left="7520"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pStyle w:val="-6"/>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5C87859"/>
    <w:multiLevelType w:val="multilevel"/>
    <w:tmpl w:val="980EDE56"/>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E6868AE"/>
    <w:multiLevelType w:val="hybridMultilevel"/>
    <w:tmpl w:val="547C7C4E"/>
    <w:lvl w:ilvl="0" w:tplc="FFFFFFFF">
      <w:start w:val="1"/>
      <w:numFmt w:val="bullet"/>
      <w:pStyle w:val="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15">
    <w:nsid w:val="3FA306D2"/>
    <w:multiLevelType w:val="multilevel"/>
    <w:tmpl w:val="35FC5D9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408A3A0B"/>
    <w:multiLevelType w:val="singleLevel"/>
    <w:tmpl w:val="4476F654"/>
    <w:lvl w:ilvl="0">
      <w:start w:val="1"/>
      <w:numFmt w:val="decimal"/>
      <w:pStyle w:val="a"/>
      <w:lvlText w:val="%1."/>
      <w:lvlJc w:val="left"/>
      <w:pPr>
        <w:tabs>
          <w:tab w:val="num" w:pos="360"/>
        </w:tabs>
        <w:ind w:left="360" w:hanging="360"/>
      </w:pPr>
    </w:lvl>
  </w:abstractNum>
  <w:abstractNum w:abstractNumId="17">
    <w:nsid w:val="417B53F4"/>
    <w:multiLevelType w:val="hybridMultilevel"/>
    <w:tmpl w:val="DA8819B6"/>
    <w:lvl w:ilvl="0" w:tplc="FFFFFFFF">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2D46FDC"/>
    <w:multiLevelType w:val="hybridMultilevel"/>
    <w:tmpl w:val="2DE299D6"/>
    <w:lvl w:ilvl="0" w:tplc="2ED06B3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D863C5"/>
    <w:multiLevelType w:val="hybridMultilevel"/>
    <w:tmpl w:val="6924E73A"/>
    <w:lvl w:ilvl="0" w:tplc="2C38E7F4">
      <w:start w:val="1"/>
      <w:numFmt w:val="russianLower"/>
      <w:lvlText w:val="%1)"/>
      <w:lvlJc w:val="left"/>
      <w:pPr>
        <w:ind w:left="1494" w:hanging="360"/>
      </w:pPr>
      <w:rPr>
        <w:rFonts w:hint="default"/>
        <w:b w:val="0"/>
        <w:i w:val="0"/>
        <w:sz w:val="20"/>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nsid w:val="4732184C"/>
    <w:multiLevelType w:val="multilevel"/>
    <w:tmpl w:val="06B23F04"/>
    <w:lvl w:ilvl="0">
      <w:start w:val="1"/>
      <w:numFmt w:val="bullet"/>
      <w:pStyle w:val="3"/>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11"/>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B71A0C"/>
    <w:multiLevelType w:val="hybridMultilevel"/>
    <w:tmpl w:val="0C542FD4"/>
    <w:lvl w:ilvl="0" w:tplc="546E9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7160"/>
    <w:multiLevelType w:val="multilevel"/>
    <w:tmpl w:val="8FB2017C"/>
    <w:lvl w:ilvl="0">
      <w:start w:val="1"/>
      <w:numFmt w:val="decimal"/>
      <w:pStyle w:val="12"/>
      <w:lvlText w:val="%1."/>
      <w:lvlJc w:val="center"/>
      <w:pPr>
        <w:tabs>
          <w:tab w:val="num" w:pos="567"/>
        </w:tabs>
        <w:ind w:left="567" w:hanging="279"/>
      </w:pPr>
    </w:lvl>
    <w:lvl w:ilvl="1">
      <w:start w:val="1"/>
      <w:numFmt w:val="decimal"/>
      <w:pStyle w:val="a0"/>
      <w:lvlText w:val="%1.%2."/>
      <w:lvlJc w:val="left"/>
      <w:pPr>
        <w:tabs>
          <w:tab w:val="num" w:pos="1702"/>
        </w:tabs>
        <w:ind w:left="1702" w:hanging="567"/>
      </w:pPr>
    </w:lvl>
    <w:lvl w:ilvl="2">
      <w:start w:val="1"/>
      <w:numFmt w:val="decimal"/>
      <w:pStyle w:val="a1"/>
      <w:lvlText w:val="%1.%2.%3."/>
      <w:lvlJc w:val="left"/>
      <w:pPr>
        <w:tabs>
          <w:tab w:val="num" w:pos="851"/>
        </w:tabs>
        <w:ind w:left="851" w:hanging="851"/>
      </w:pPr>
      <w:rPr>
        <w:spacing w:val="0"/>
        <w:sz w:val="28"/>
        <w:szCs w:val="28"/>
      </w:rPr>
    </w:lvl>
    <w:lvl w:ilvl="3">
      <w:start w:val="1"/>
      <w:numFmt w:val="decimal"/>
      <w:pStyle w:val="a2"/>
      <w:lvlText w:val="%1.%2.%3.%4."/>
      <w:lvlJc w:val="left"/>
      <w:pPr>
        <w:tabs>
          <w:tab w:val="num" w:pos="2127"/>
        </w:tabs>
        <w:ind w:left="2127" w:hanging="567"/>
      </w:pPr>
    </w:lvl>
    <w:lvl w:ilvl="4">
      <w:start w:val="1"/>
      <w:numFmt w:val="russianLower"/>
      <w:pStyle w:val="a3"/>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3">
    <w:nsid w:val="4F7617D6"/>
    <w:multiLevelType w:val="hybridMultilevel"/>
    <w:tmpl w:val="979E080A"/>
    <w:lvl w:ilvl="0" w:tplc="21481A42">
      <w:start w:val="2"/>
      <w:numFmt w:val="decimal"/>
      <w:lvlText w:val="%1)"/>
      <w:lvlJc w:val="left"/>
      <w:pPr>
        <w:ind w:left="604" w:hanging="360"/>
      </w:pPr>
      <w:rPr>
        <w:rFonts w:hint="default"/>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24">
    <w:nsid w:val="4FDA35FB"/>
    <w:multiLevelType w:val="multilevel"/>
    <w:tmpl w:val="967A3458"/>
    <w:lvl w:ilvl="0">
      <w:start w:val="1"/>
      <w:numFmt w:val="bullet"/>
      <w:pStyle w:val="a4"/>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5">
    <w:nsid w:val="51347570"/>
    <w:multiLevelType w:val="hybridMultilevel"/>
    <w:tmpl w:val="550C1652"/>
    <w:lvl w:ilvl="0" w:tplc="6804DDCC">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D1977"/>
    <w:multiLevelType w:val="hybridMultilevel"/>
    <w:tmpl w:val="3FAC08DE"/>
    <w:lvl w:ilvl="0" w:tplc="BEB24660">
      <w:start w:val="1"/>
      <w:numFmt w:val="decimal"/>
      <w:lvlText w:val="%1)"/>
      <w:lvlJc w:val="left"/>
      <w:pPr>
        <w:tabs>
          <w:tab w:val="num" w:pos="502"/>
        </w:tabs>
        <w:ind w:left="502" w:hanging="360"/>
      </w:pPr>
      <w:rPr>
        <w:rFonts w:hint="default"/>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27">
    <w:nsid w:val="5655450B"/>
    <w:multiLevelType w:val="hybridMultilevel"/>
    <w:tmpl w:val="70DC1652"/>
    <w:lvl w:ilvl="0" w:tplc="FFFFFFFF">
      <w:start w:val="1"/>
      <w:numFmt w:val="decimal"/>
      <w:pStyle w:val="a5"/>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58F162B7"/>
    <w:multiLevelType w:val="hybridMultilevel"/>
    <w:tmpl w:val="9A680918"/>
    <w:lvl w:ilvl="0" w:tplc="279CFB0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9">
    <w:nsid w:val="59E02B3C"/>
    <w:multiLevelType w:val="hybridMultilevel"/>
    <w:tmpl w:val="BDFA9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A926812"/>
    <w:multiLevelType w:val="hybridMultilevel"/>
    <w:tmpl w:val="00A88998"/>
    <w:styleLink w:val="111111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694B11"/>
    <w:multiLevelType w:val="hybridMultilevel"/>
    <w:tmpl w:val="9A680918"/>
    <w:lvl w:ilvl="0" w:tplc="279CFB0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3A45A68"/>
    <w:multiLevelType w:val="hybridMultilevel"/>
    <w:tmpl w:val="781E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6814C5"/>
    <w:multiLevelType w:val="hybridMultilevel"/>
    <w:tmpl w:val="4810FDF2"/>
    <w:lvl w:ilvl="0" w:tplc="3B0A7EE2">
      <w:start w:val="1"/>
      <w:numFmt w:val="decimal"/>
      <w:lvlText w:val="%1."/>
      <w:lvlJc w:val="left"/>
      <w:pPr>
        <w:ind w:left="677" w:hanging="360"/>
      </w:pPr>
      <w:rPr>
        <w:rFonts w:hint="default"/>
      </w:rPr>
    </w:lvl>
    <w:lvl w:ilvl="1" w:tplc="04190019">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5">
    <w:nsid w:val="66E06858"/>
    <w:multiLevelType w:val="hybridMultilevel"/>
    <w:tmpl w:val="976A4302"/>
    <w:lvl w:ilvl="0" w:tplc="FFFFFFFF">
      <w:start w:val="1"/>
      <w:numFmt w:val="decimal"/>
      <w:pStyle w:val="List2"/>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nsid w:val="69692BA0"/>
    <w:multiLevelType w:val="hybridMultilevel"/>
    <w:tmpl w:val="2F8A1C1E"/>
    <w:lvl w:ilvl="0" w:tplc="214E1E8E">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pStyle w:val="13"/>
      <w:lvlText w:val="%1.%2"/>
      <w:lvlJc w:val="left"/>
      <w:pPr>
        <w:tabs>
          <w:tab w:val="num" w:pos="1836"/>
        </w:tabs>
        <w:ind w:left="1836" w:hanging="576"/>
      </w:pPr>
      <w:rPr>
        <w:rFonts w:hint="default"/>
      </w:rPr>
    </w:lvl>
    <w:lvl w:ilvl="2">
      <w:start w:val="1"/>
      <w:numFmt w:val="decimal"/>
      <w:pStyle w:val="2"/>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DEC5279"/>
    <w:multiLevelType w:val="hybridMultilevel"/>
    <w:tmpl w:val="1310B20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6ECE2CB9"/>
    <w:multiLevelType w:val="multilevel"/>
    <w:tmpl w:val="D346B314"/>
    <w:lvl w:ilvl="0">
      <w:start w:val="1"/>
      <w:numFmt w:val="decimal"/>
      <w:lvlText w:val="%1."/>
      <w:lvlJc w:val="left"/>
      <w:pPr>
        <w:ind w:left="502" w:hanging="360"/>
      </w:pPr>
      <w:rPr>
        <w:rFonts w:cs="Times New Roman" w:hint="default"/>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0"/>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41">
    <w:nsid w:val="72445E5D"/>
    <w:multiLevelType w:val="hybridMultilevel"/>
    <w:tmpl w:val="A2260BF8"/>
    <w:lvl w:ilvl="0" w:tplc="C50C1806">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BE3B46"/>
    <w:multiLevelType w:val="hybridMultilevel"/>
    <w:tmpl w:val="FE90A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E46920"/>
    <w:multiLevelType w:val="hybridMultilevel"/>
    <w:tmpl w:val="8C66CFA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88"/>
        </w:tabs>
        <w:ind w:left="2188" w:hanging="360"/>
      </w:pPr>
      <w:rPr>
        <w:rFonts w:ascii="Courier New" w:hAnsi="Courier New" w:cs="Courier New" w:hint="default"/>
      </w:rPr>
    </w:lvl>
    <w:lvl w:ilvl="2" w:tplc="FFFFFFFF" w:tentative="1">
      <w:start w:val="1"/>
      <w:numFmt w:val="bullet"/>
      <w:lvlText w:val=""/>
      <w:lvlJc w:val="left"/>
      <w:pPr>
        <w:tabs>
          <w:tab w:val="num" w:pos="2908"/>
        </w:tabs>
        <w:ind w:left="2908" w:hanging="360"/>
      </w:pPr>
      <w:rPr>
        <w:rFonts w:ascii="Wingdings" w:hAnsi="Wingdings" w:hint="default"/>
      </w:rPr>
    </w:lvl>
    <w:lvl w:ilvl="3" w:tplc="FFFFFFFF" w:tentative="1">
      <w:start w:val="1"/>
      <w:numFmt w:val="bullet"/>
      <w:lvlText w:val=""/>
      <w:lvlJc w:val="left"/>
      <w:pPr>
        <w:tabs>
          <w:tab w:val="num" w:pos="3628"/>
        </w:tabs>
        <w:ind w:left="3628" w:hanging="360"/>
      </w:pPr>
      <w:rPr>
        <w:rFonts w:ascii="Symbol" w:hAnsi="Symbol" w:hint="default"/>
      </w:rPr>
    </w:lvl>
    <w:lvl w:ilvl="4" w:tplc="FFFFFFFF" w:tentative="1">
      <w:start w:val="1"/>
      <w:numFmt w:val="bullet"/>
      <w:lvlText w:val="o"/>
      <w:lvlJc w:val="left"/>
      <w:pPr>
        <w:tabs>
          <w:tab w:val="num" w:pos="4348"/>
        </w:tabs>
        <w:ind w:left="4348" w:hanging="360"/>
      </w:pPr>
      <w:rPr>
        <w:rFonts w:ascii="Courier New" w:hAnsi="Courier New" w:cs="Courier New" w:hint="default"/>
      </w:rPr>
    </w:lvl>
    <w:lvl w:ilvl="5" w:tplc="FFFFFFFF" w:tentative="1">
      <w:start w:val="1"/>
      <w:numFmt w:val="bullet"/>
      <w:lvlText w:val=""/>
      <w:lvlJc w:val="left"/>
      <w:pPr>
        <w:tabs>
          <w:tab w:val="num" w:pos="5068"/>
        </w:tabs>
        <w:ind w:left="5068" w:hanging="360"/>
      </w:pPr>
      <w:rPr>
        <w:rFonts w:ascii="Wingdings" w:hAnsi="Wingdings" w:hint="default"/>
      </w:rPr>
    </w:lvl>
    <w:lvl w:ilvl="6" w:tplc="FFFFFFFF" w:tentative="1">
      <w:start w:val="1"/>
      <w:numFmt w:val="bullet"/>
      <w:lvlText w:val=""/>
      <w:lvlJc w:val="left"/>
      <w:pPr>
        <w:tabs>
          <w:tab w:val="num" w:pos="5788"/>
        </w:tabs>
        <w:ind w:left="5788" w:hanging="360"/>
      </w:pPr>
      <w:rPr>
        <w:rFonts w:ascii="Symbol" w:hAnsi="Symbol" w:hint="default"/>
      </w:rPr>
    </w:lvl>
    <w:lvl w:ilvl="7" w:tplc="FFFFFFFF" w:tentative="1">
      <w:start w:val="1"/>
      <w:numFmt w:val="bullet"/>
      <w:lvlText w:val="o"/>
      <w:lvlJc w:val="left"/>
      <w:pPr>
        <w:tabs>
          <w:tab w:val="num" w:pos="6508"/>
        </w:tabs>
        <w:ind w:left="6508" w:hanging="360"/>
      </w:pPr>
      <w:rPr>
        <w:rFonts w:ascii="Courier New" w:hAnsi="Courier New" w:cs="Courier New" w:hint="default"/>
      </w:rPr>
    </w:lvl>
    <w:lvl w:ilvl="8" w:tplc="FFFFFFFF" w:tentative="1">
      <w:start w:val="1"/>
      <w:numFmt w:val="bullet"/>
      <w:lvlText w:val=""/>
      <w:lvlJc w:val="left"/>
      <w:pPr>
        <w:tabs>
          <w:tab w:val="num" w:pos="7228"/>
        </w:tabs>
        <w:ind w:left="7228" w:hanging="360"/>
      </w:pPr>
      <w:rPr>
        <w:rFonts w:ascii="Wingdings" w:hAnsi="Wingdings" w:hint="default"/>
      </w:rPr>
    </w:lvl>
  </w:abstractNum>
  <w:abstractNum w:abstractNumId="44">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20"/>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C266F2"/>
    <w:multiLevelType w:val="hybridMultilevel"/>
    <w:tmpl w:val="B5A87FF8"/>
    <w:lvl w:ilvl="0" w:tplc="FFFFFFFF">
      <w:start w:val="1"/>
      <w:numFmt w:val="decimal"/>
      <w:pStyle w:val="a6"/>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nsid w:val="769512DD"/>
    <w:multiLevelType w:val="hybridMultilevel"/>
    <w:tmpl w:val="01B87306"/>
    <w:lvl w:ilvl="0" w:tplc="0419000F">
      <w:start w:val="1"/>
      <w:numFmt w:val="decimal"/>
      <w:lvlText w:val="%1."/>
      <w:lvlJc w:val="left"/>
      <w:pPr>
        <w:ind w:left="720" w:hanging="360"/>
      </w:pPr>
      <w:rPr>
        <w:rFonts w:hint="default"/>
      </w:rPr>
    </w:lvl>
    <w:lvl w:ilvl="1" w:tplc="DC6A8662">
      <w:start w:val="1"/>
      <w:numFmt w:val="decimal"/>
      <w:lvlText w:val="5.%2."/>
      <w:lvlJc w:val="left"/>
      <w:pPr>
        <w:ind w:left="1134" w:hanging="6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150E79"/>
    <w:multiLevelType w:val="multilevel"/>
    <w:tmpl w:val="28C42FAE"/>
    <w:lvl w:ilvl="0">
      <w:start w:val="1"/>
      <w:numFmt w:val="decimal"/>
      <w:pStyle w:val="31"/>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1"/>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48">
    <w:nsid w:val="7C7B600C"/>
    <w:multiLevelType w:val="multilevel"/>
    <w:tmpl w:val="FAE828EC"/>
    <w:lvl w:ilvl="0">
      <w:start w:val="1"/>
      <w:numFmt w:val="bullet"/>
      <w:pStyle w:val="4"/>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7D7B330F"/>
    <w:multiLevelType w:val="multilevel"/>
    <w:tmpl w:val="D5C0D0F2"/>
    <w:lvl w:ilvl="0">
      <w:start w:val="1"/>
      <w:numFmt w:val="decimal"/>
      <w:pStyle w:val="a7"/>
      <w:lvlText w:val="%1."/>
      <w:lvlJc w:val="left"/>
      <w:pPr>
        <w:tabs>
          <w:tab w:val="num" w:pos="357"/>
        </w:tabs>
        <w:ind w:left="357" w:hanging="357"/>
      </w:pPr>
      <w:rPr>
        <w:rFonts w:hint="default"/>
      </w:rPr>
    </w:lvl>
    <w:lvl w:ilvl="1">
      <w:start w:val="1"/>
      <w:numFmt w:val="decimal"/>
      <w:pStyle w:val="14"/>
      <w:isLgl/>
      <w:lvlText w:val="%1.%2."/>
      <w:lvlJc w:val="left"/>
      <w:pPr>
        <w:tabs>
          <w:tab w:val="num" w:pos="567"/>
        </w:tabs>
        <w:ind w:left="927" w:hanging="570"/>
      </w:pPr>
      <w:rPr>
        <w:rFonts w:hint="default"/>
      </w:rPr>
    </w:lvl>
    <w:lvl w:ilvl="2">
      <w:start w:val="1"/>
      <w:numFmt w:val="decimal"/>
      <w:pStyle w:val="21"/>
      <w:isLgl/>
      <w:lvlText w:val="%1.%2.%3."/>
      <w:lvlJc w:val="left"/>
      <w:pPr>
        <w:tabs>
          <w:tab w:val="num" w:pos="1191"/>
        </w:tabs>
        <w:ind w:left="1191" w:hanging="267"/>
      </w:pPr>
      <w:rPr>
        <w:rFonts w:hint="default"/>
      </w:rPr>
    </w:lvl>
    <w:lvl w:ilvl="3">
      <w:start w:val="1"/>
      <w:numFmt w:val="decimal"/>
      <w:pStyle w:val="22"/>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7"/>
  </w:num>
  <w:num w:numId="4">
    <w:abstractNumId w:val="27"/>
  </w:num>
  <w:num w:numId="5">
    <w:abstractNumId w:val="24"/>
  </w:num>
  <w:num w:numId="6">
    <w:abstractNumId w:val="44"/>
  </w:num>
  <w:num w:numId="7">
    <w:abstractNumId w:val="48"/>
  </w:num>
  <w:num w:numId="8">
    <w:abstractNumId w:val="1"/>
  </w:num>
  <w:num w:numId="9">
    <w:abstractNumId w:val="14"/>
  </w:num>
  <w:num w:numId="10">
    <w:abstractNumId w:val="13"/>
  </w:num>
  <w:num w:numId="11">
    <w:abstractNumId w:val="17"/>
  </w:num>
  <w:num w:numId="12">
    <w:abstractNumId w:val="35"/>
  </w:num>
  <w:num w:numId="13">
    <w:abstractNumId w:val="20"/>
  </w:num>
  <w:num w:numId="14">
    <w:abstractNumId w:val="45"/>
  </w:num>
  <w:num w:numId="15">
    <w:abstractNumId w:val="47"/>
  </w:num>
  <w:num w:numId="16">
    <w:abstractNumId w:val="49"/>
  </w:num>
  <w:num w:numId="17">
    <w:abstractNumId w:val="16"/>
  </w:num>
  <w:num w:numId="18">
    <w:abstractNumId w:val="42"/>
  </w:num>
  <w:num w:numId="19">
    <w:abstractNumId w:val="29"/>
  </w:num>
  <w:num w:numId="20">
    <w:abstractNumId w:val="12"/>
  </w:num>
  <w:num w:numId="21">
    <w:abstractNumId w:val="30"/>
  </w:num>
  <w:num w:numId="22">
    <w:abstractNumId w:val="40"/>
  </w:num>
  <w:num w:numId="23">
    <w:abstractNumId w:val="39"/>
  </w:num>
  <w:num w:numId="24">
    <w:abstractNumId w:val="19"/>
  </w:num>
  <w:num w:numId="25">
    <w:abstractNumId w:val="32"/>
  </w:num>
  <w:num w:numId="26">
    <w:abstractNumId w:val="18"/>
  </w:num>
  <w:num w:numId="27">
    <w:abstractNumId w:val="26"/>
  </w:num>
  <w:num w:numId="28">
    <w:abstractNumId w:val="43"/>
  </w:num>
  <w:num w:numId="29">
    <w:abstractNumId w:val="36"/>
  </w:num>
  <w:num w:numId="30">
    <w:abstractNumId w:val="2"/>
  </w:num>
  <w:num w:numId="31">
    <w:abstractNumId w:val="9"/>
  </w:num>
  <w:num w:numId="32">
    <w:abstractNumId w:val="11"/>
  </w:num>
  <w:num w:numId="33">
    <w:abstractNumId w:val="0"/>
  </w:num>
  <w:num w:numId="34">
    <w:abstractNumId w:val="33"/>
  </w:num>
  <w:num w:numId="35">
    <w:abstractNumId w:val="15"/>
  </w:num>
  <w:num w:numId="36">
    <w:abstractNumId w:val="41"/>
  </w:num>
  <w:num w:numId="37">
    <w:abstractNumId w:val="10"/>
  </w:num>
  <w:num w:numId="38">
    <w:abstractNumId w:val="34"/>
  </w:num>
  <w:num w:numId="39">
    <w:abstractNumId w:val="3"/>
  </w:num>
  <w:num w:numId="40">
    <w:abstractNumId w:val="38"/>
  </w:num>
  <w:num w:numId="41">
    <w:abstractNumId w:val="5"/>
  </w:num>
  <w:num w:numId="42">
    <w:abstractNumId w:val="23"/>
  </w:num>
  <w:num w:numId="43">
    <w:abstractNumId w:val="6"/>
  </w:num>
  <w:num w:numId="44">
    <w:abstractNumId w:val="25"/>
  </w:num>
  <w:num w:numId="45">
    <w:abstractNumId w:val="4"/>
  </w:num>
  <w:num w:numId="46">
    <w:abstractNumId w:val="21"/>
  </w:num>
  <w:num w:numId="47">
    <w:abstractNumId w:val="8"/>
  </w:num>
  <w:num w:numId="48">
    <w:abstractNumId w:val="46"/>
  </w:num>
  <w:num w:numId="49">
    <w:abstractNumId w:val="31"/>
  </w:num>
  <w:num w:numId="50">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1E"/>
    <w:rsid w:val="000005E7"/>
    <w:rsid w:val="0000421B"/>
    <w:rsid w:val="00006AE8"/>
    <w:rsid w:val="00007C92"/>
    <w:rsid w:val="00007EFC"/>
    <w:rsid w:val="00012D9B"/>
    <w:rsid w:val="0001481C"/>
    <w:rsid w:val="000148D3"/>
    <w:rsid w:val="00014D5A"/>
    <w:rsid w:val="00014E51"/>
    <w:rsid w:val="0001695D"/>
    <w:rsid w:val="0002043B"/>
    <w:rsid w:val="00020B33"/>
    <w:rsid w:val="000220B4"/>
    <w:rsid w:val="000223E8"/>
    <w:rsid w:val="00023567"/>
    <w:rsid w:val="000247A1"/>
    <w:rsid w:val="00026557"/>
    <w:rsid w:val="00027829"/>
    <w:rsid w:val="000304A0"/>
    <w:rsid w:val="00031234"/>
    <w:rsid w:val="00031CE5"/>
    <w:rsid w:val="00032E0F"/>
    <w:rsid w:val="00035836"/>
    <w:rsid w:val="000364E4"/>
    <w:rsid w:val="000404D0"/>
    <w:rsid w:val="00040630"/>
    <w:rsid w:val="000413C4"/>
    <w:rsid w:val="00041691"/>
    <w:rsid w:val="00041A22"/>
    <w:rsid w:val="00042196"/>
    <w:rsid w:val="00043982"/>
    <w:rsid w:val="00043B15"/>
    <w:rsid w:val="00046E46"/>
    <w:rsid w:val="00047243"/>
    <w:rsid w:val="0004740A"/>
    <w:rsid w:val="00050E45"/>
    <w:rsid w:val="0005107A"/>
    <w:rsid w:val="00052082"/>
    <w:rsid w:val="00052195"/>
    <w:rsid w:val="0005338C"/>
    <w:rsid w:val="000564D1"/>
    <w:rsid w:val="000602F5"/>
    <w:rsid w:val="00062BE6"/>
    <w:rsid w:val="00070A7D"/>
    <w:rsid w:val="00073AC5"/>
    <w:rsid w:val="00074DD1"/>
    <w:rsid w:val="0007574A"/>
    <w:rsid w:val="00076369"/>
    <w:rsid w:val="0008025A"/>
    <w:rsid w:val="00081A00"/>
    <w:rsid w:val="00081E28"/>
    <w:rsid w:val="00082DB7"/>
    <w:rsid w:val="00082DEA"/>
    <w:rsid w:val="000872A3"/>
    <w:rsid w:val="000878BB"/>
    <w:rsid w:val="000878C3"/>
    <w:rsid w:val="00090ED2"/>
    <w:rsid w:val="000921AF"/>
    <w:rsid w:val="00092DC6"/>
    <w:rsid w:val="00097B74"/>
    <w:rsid w:val="000A310E"/>
    <w:rsid w:val="000A3CC4"/>
    <w:rsid w:val="000A5BE9"/>
    <w:rsid w:val="000A733B"/>
    <w:rsid w:val="000A79C2"/>
    <w:rsid w:val="000B2D1C"/>
    <w:rsid w:val="000B38AD"/>
    <w:rsid w:val="000B3D22"/>
    <w:rsid w:val="000B46BF"/>
    <w:rsid w:val="000B572F"/>
    <w:rsid w:val="000B59E7"/>
    <w:rsid w:val="000B7088"/>
    <w:rsid w:val="000C645B"/>
    <w:rsid w:val="000D30BA"/>
    <w:rsid w:val="000D3702"/>
    <w:rsid w:val="000D4A00"/>
    <w:rsid w:val="000D578B"/>
    <w:rsid w:val="000D5CA9"/>
    <w:rsid w:val="000D6A0F"/>
    <w:rsid w:val="000D6E43"/>
    <w:rsid w:val="000D75A1"/>
    <w:rsid w:val="000E1043"/>
    <w:rsid w:val="000E27E8"/>
    <w:rsid w:val="000E3066"/>
    <w:rsid w:val="000E3381"/>
    <w:rsid w:val="000E4520"/>
    <w:rsid w:val="000E4E2A"/>
    <w:rsid w:val="000E4E71"/>
    <w:rsid w:val="000E71B2"/>
    <w:rsid w:val="000F074F"/>
    <w:rsid w:val="000F1443"/>
    <w:rsid w:val="000F1927"/>
    <w:rsid w:val="000F36AD"/>
    <w:rsid w:val="000F6508"/>
    <w:rsid w:val="000F744E"/>
    <w:rsid w:val="000F77AA"/>
    <w:rsid w:val="00102333"/>
    <w:rsid w:val="00106595"/>
    <w:rsid w:val="001142BF"/>
    <w:rsid w:val="0011710A"/>
    <w:rsid w:val="001176FB"/>
    <w:rsid w:val="00120F64"/>
    <w:rsid w:val="00122523"/>
    <w:rsid w:val="001229AE"/>
    <w:rsid w:val="00125057"/>
    <w:rsid w:val="00126BA2"/>
    <w:rsid w:val="00127095"/>
    <w:rsid w:val="0013250A"/>
    <w:rsid w:val="00133585"/>
    <w:rsid w:val="00136FE5"/>
    <w:rsid w:val="00137361"/>
    <w:rsid w:val="00142C27"/>
    <w:rsid w:val="00143A1D"/>
    <w:rsid w:val="00144FE6"/>
    <w:rsid w:val="001459CD"/>
    <w:rsid w:val="00146C9E"/>
    <w:rsid w:val="001477E1"/>
    <w:rsid w:val="00147BFD"/>
    <w:rsid w:val="001508F4"/>
    <w:rsid w:val="00152814"/>
    <w:rsid w:val="001538A9"/>
    <w:rsid w:val="00153FA8"/>
    <w:rsid w:val="00157C5A"/>
    <w:rsid w:val="0016083A"/>
    <w:rsid w:val="00162599"/>
    <w:rsid w:val="00164827"/>
    <w:rsid w:val="00170B5E"/>
    <w:rsid w:val="0017116F"/>
    <w:rsid w:val="00171EDF"/>
    <w:rsid w:val="00173743"/>
    <w:rsid w:val="001751CF"/>
    <w:rsid w:val="00177801"/>
    <w:rsid w:val="00180CEC"/>
    <w:rsid w:val="001821A8"/>
    <w:rsid w:val="00183086"/>
    <w:rsid w:val="001846F5"/>
    <w:rsid w:val="00187FED"/>
    <w:rsid w:val="001972D7"/>
    <w:rsid w:val="001A2725"/>
    <w:rsid w:val="001A4A25"/>
    <w:rsid w:val="001A6DD5"/>
    <w:rsid w:val="001A6ED0"/>
    <w:rsid w:val="001A75DC"/>
    <w:rsid w:val="001B135A"/>
    <w:rsid w:val="001B1CE6"/>
    <w:rsid w:val="001B316B"/>
    <w:rsid w:val="001B3404"/>
    <w:rsid w:val="001B5D85"/>
    <w:rsid w:val="001B6A05"/>
    <w:rsid w:val="001B7169"/>
    <w:rsid w:val="001B76E5"/>
    <w:rsid w:val="001C12F9"/>
    <w:rsid w:val="001C17D1"/>
    <w:rsid w:val="001C2B16"/>
    <w:rsid w:val="001C4F08"/>
    <w:rsid w:val="001D088A"/>
    <w:rsid w:val="001D185A"/>
    <w:rsid w:val="001D4120"/>
    <w:rsid w:val="001D682F"/>
    <w:rsid w:val="001D7C3F"/>
    <w:rsid w:val="001E1223"/>
    <w:rsid w:val="001E2946"/>
    <w:rsid w:val="001E3170"/>
    <w:rsid w:val="001E6878"/>
    <w:rsid w:val="001E7927"/>
    <w:rsid w:val="001E7CEA"/>
    <w:rsid w:val="001F0E9B"/>
    <w:rsid w:val="001F1532"/>
    <w:rsid w:val="001F2AB9"/>
    <w:rsid w:val="001F4861"/>
    <w:rsid w:val="001F5023"/>
    <w:rsid w:val="001F5702"/>
    <w:rsid w:val="001F6D1A"/>
    <w:rsid w:val="001F766E"/>
    <w:rsid w:val="00203179"/>
    <w:rsid w:val="002033A6"/>
    <w:rsid w:val="00204250"/>
    <w:rsid w:val="00205A9D"/>
    <w:rsid w:val="00206217"/>
    <w:rsid w:val="00206C1B"/>
    <w:rsid w:val="002070FC"/>
    <w:rsid w:val="0021079E"/>
    <w:rsid w:val="002117B7"/>
    <w:rsid w:val="00211E43"/>
    <w:rsid w:val="00212141"/>
    <w:rsid w:val="0021237D"/>
    <w:rsid w:val="00212811"/>
    <w:rsid w:val="00215AAD"/>
    <w:rsid w:val="00216879"/>
    <w:rsid w:val="00220C77"/>
    <w:rsid w:val="00221418"/>
    <w:rsid w:val="00223502"/>
    <w:rsid w:val="00223905"/>
    <w:rsid w:val="00223C97"/>
    <w:rsid w:val="0022784A"/>
    <w:rsid w:val="00227FBA"/>
    <w:rsid w:val="002320E7"/>
    <w:rsid w:val="002330A6"/>
    <w:rsid w:val="00233519"/>
    <w:rsid w:val="00235832"/>
    <w:rsid w:val="0023689B"/>
    <w:rsid w:val="002378E5"/>
    <w:rsid w:val="00242822"/>
    <w:rsid w:val="00242CFA"/>
    <w:rsid w:val="002443C4"/>
    <w:rsid w:val="00245E88"/>
    <w:rsid w:val="00246CFF"/>
    <w:rsid w:val="002471AD"/>
    <w:rsid w:val="00247A3E"/>
    <w:rsid w:val="002502BB"/>
    <w:rsid w:val="002506BC"/>
    <w:rsid w:val="002514DA"/>
    <w:rsid w:val="0025193C"/>
    <w:rsid w:val="0025293A"/>
    <w:rsid w:val="00255872"/>
    <w:rsid w:val="00255895"/>
    <w:rsid w:val="002559CA"/>
    <w:rsid w:val="00255AB9"/>
    <w:rsid w:val="002561F7"/>
    <w:rsid w:val="002601D1"/>
    <w:rsid w:val="002607C5"/>
    <w:rsid w:val="002612D4"/>
    <w:rsid w:val="00263A08"/>
    <w:rsid w:val="002657A4"/>
    <w:rsid w:val="00270645"/>
    <w:rsid w:val="00270869"/>
    <w:rsid w:val="00273449"/>
    <w:rsid w:val="00274A52"/>
    <w:rsid w:val="0027653F"/>
    <w:rsid w:val="00276CD5"/>
    <w:rsid w:val="00280FDA"/>
    <w:rsid w:val="002841A1"/>
    <w:rsid w:val="00284E79"/>
    <w:rsid w:val="00286842"/>
    <w:rsid w:val="00290E77"/>
    <w:rsid w:val="00293766"/>
    <w:rsid w:val="00293C67"/>
    <w:rsid w:val="002955CB"/>
    <w:rsid w:val="00296AE1"/>
    <w:rsid w:val="00297C33"/>
    <w:rsid w:val="002A030A"/>
    <w:rsid w:val="002A13E5"/>
    <w:rsid w:val="002A2207"/>
    <w:rsid w:val="002A4DA9"/>
    <w:rsid w:val="002A4DD1"/>
    <w:rsid w:val="002A5DAE"/>
    <w:rsid w:val="002A6145"/>
    <w:rsid w:val="002A68B5"/>
    <w:rsid w:val="002A7031"/>
    <w:rsid w:val="002A7BB7"/>
    <w:rsid w:val="002B4BFC"/>
    <w:rsid w:val="002B5397"/>
    <w:rsid w:val="002B71DF"/>
    <w:rsid w:val="002C01A5"/>
    <w:rsid w:val="002C0FD5"/>
    <w:rsid w:val="002C12EC"/>
    <w:rsid w:val="002C18A7"/>
    <w:rsid w:val="002C31B7"/>
    <w:rsid w:val="002C348C"/>
    <w:rsid w:val="002C47A7"/>
    <w:rsid w:val="002C5923"/>
    <w:rsid w:val="002C7CB8"/>
    <w:rsid w:val="002D21CA"/>
    <w:rsid w:val="002D44E2"/>
    <w:rsid w:val="002D640B"/>
    <w:rsid w:val="002D6A4D"/>
    <w:rsid w:val="002E08D5"/>
    <w:rsid w:val="002E2E38"/>
    <w:rsid w:val="002E3B03"/>
    <w:rsid w:val="002E3EF3"/>
    <w:rsid w:val="002F33C6"/>
    <w:rsid w:val="002F37F7"/>
    <w:rsid w:val="002F39C6"/>
    <w:rsid w:val="002F6C1B"/>
    <w:rsid w:val="002F70CC"/>
    <w:rsid w:val="003018AD"/>
    <w:rsid w:val="00301E05"/>
    <w:rsid w:val="003048CC"/>
    <w:rsid w:val="00307EF7"/>
    <w:rsid w:val="00310386"/>
    <w:rsid w:val="00312576"/>
    <w:rsid w:val="00314343"/>
    <w:rsid w:val="00316F39"/>
    <w:rsid w:val="00317FFD"/>
    <w:rsid w:val="0032076D"/>
    <w:rsid w:val="00324371"/>
    <w:rsid w:val="00325AB4"/>
    <w:rsid w:val="00325D3C"/>
    <w:rsid w:val="00327E32"/>
    <w:rsid w:val="0033313C"/>
    <w:rsid w:val="00333392"/>
    <w:rsid w:val="00333C48"/>
    <w:rsid w:val="00333E7C"/>
    <w:rsid w:val="00334A96"/>
    <w:rsid w:val="00335C26"/>
    <w:rsid w:val="00340041"/>
    <w:rsid w:val="00341463"/>
    <w:rsid w:val="00344381"/>
    <w:rsid w:val="0034440E"/>
    <w:rsid w:val="00345D63"/>
    <w:rsid w:val="00351D83"/>
    <w:rsid w:val="00361765"/>
    <w:rsid w:val="00361F02"/>
    <w:rsid w:val="00362656"/>
    <w:rsid w:val="00365DF8"/>
    <w:rsid w:val="0036694B"/>
    <w:rsid w:val="00370D49"/>
    <w:rsid w:val="003715E7"/>
    <w:rsid w:val="00373E15"/>
    <w:rsid w:val="003748ED"/>
    <w:rsid w:val="0037539F"/>
    <w:rsid w:val="003760AB"/>
    <w:rsid w:val="0037611A"/>
    <w:rsid w:val="00380D9C"/>
    <w:rsid w:val="00381124"/>
    <w:rsid w:val="0038117A"/>
    <w:rsid w:val="00381C7A"/>
    <w:rsid w:val="003830F5"/>
    <w:rsid w:val="00384745"/>
    <w:rsid w:val="00387A73"/>
    <w:rsid w:val="003935A9"/>
    <w:rsid w:val="00394DF9"/>
    <w:rsid w:val="003951BC"/>
    <w:rsid w:val="00395DE1"/>
    <w:rsid w:val="00397648"/>
    <w:rsid w:val="00397D2C"/>
    <w:rsid w:val="003A0038"/>
    <w:rsid w:val="003A1B6D"/>
    <w:rsid w:val="003A2034"/>
    <w:rsid w:val="003A2B26"/>
    <w:rsid w:val="003A2B94"/>
    <w:rsid w:val="003A351D"/>
    <w:rsid w:val="003A3E3B"/>
    <w:rsid w:val="003A60FD"/>
    <w:rsid w:val="003A75C6"/>
    <w:rsid w:val="003B0744"/>
    <w:rsid w:val="003B08B2"/>
    <w:rsid w:val="003B4BEB"/>
    <w:rsid w:val="003B4BFC"/>
    <w:rsid w:val="003B6F5D"/>
    <w:rsid w:val="003B7D66"/>
    <w:rsid w:val="003C3DAA"/>
    <w:rsid w:val="003C43EC"/>
    <w:rsid w:val="003C4C14"/>
    <w:rsid w:val="003C5813"/>
    <w:rsid w:val="003C5F5C"/>
    <w:rsid w:val="003C70DE"/>
    <w:rsid w:val="003C71E2"/>
    <w:rsid w:val="003D0A6C"/>
    <w:rsid w:val="003E0120"/>
    <w:rsid w:val="003E165D"/>
    <w:rsid w:val="003E53F7"/>
    <w:rsid w:val="003E5C7E"/>
    <w:rsid w:val="003E6A2A"/>
    <w:rsid w:val="003E6AFE"/>
    <w:rsid w:val="003E7253"/>
    <w:rsid w:val="003F2DC3"/>
    <w:rsid w:val="003F60FB"/>
    <w:rsid w:val="003F64E6"/>
    <w:rsid w:val="003F7238"/>
    <w:rsid w:val="003F7986"/>
    <w:rsid w:val="00401605"/>
    <w:rsid w:val="00402385"/>
    <w:rsid w:val="00404526"/>
    <w:rsid w:val="0040593E"/>
    <w:rsid w:val="004071C2"/>
    <w:rsid w:val="00407973"/>
    <w:rsid w:val="00407AE8"/>
    <w:rsid w:val="00407CF1"/>
    <w:rsid w:val="00410598"/>
    <w:rsid w:val="00410CAE"/>
    <w:rsid w:val="00413E74"/>
    <w:rsid w:val="0041529E"/>
    <w:rsid w:val="00420441"/>
    <w:rsid w:val="00424774"/>
    <w:rsid w:val="00425A33"/>
    <w:rsid w:val="00431A3E"/>
    <w:rsid w:val="004350B6"/>
    <w:rsid w:val="00436712"/>
    <w:rsid w:val="00436E2F"/>
    <w:rsid w:val="00437171"/>
    <w:rsid w:val="00437C90"/>
    <w:rsid w:val="004409F8"/>
    <w:rsid w:val="0044420C"/>
    <w:rsid w:val="004444F7"/>
    <w:rsid w:val="004459D2"/>
    <w:rsid w:val="00451B5E"/>
    <w:rsid w:val="00451F71"/>
    <w:rsid w:val="0045321C"/>
    <w:rsid w:val="00455D7C"/>
    <w:rsid w:val="00457C4C"/>
    <w:rsid w:val="00461E96"/>
    <w:rsid w:val="004666B8"/>
    <w:rsid w:val="004679AC"/>
    <w:rsid w:val="00471731"/>
    <w:rsid w:val="00471B80"/>
    <w:rsid w:val="00471C99"/>
    <w:rsid w:val="00471F34"/>
    <w:rsid w:val="004723DB"/>
    <w:rsid w:val="00473D35"/>
    <w:rsid w:val="0047620C"/>
    <w:rsid w:val="00476717"/>
    <w:rsid w:val="004875FD"/>
    <w:rsid w:val="00491ACB"/>
    <w:rsid w:val="004920F3"/>
    <w:rsid w:val="00493D04"/>
    <w:rsid w:val="004943D5"/>
    <w:rsid w:val="00495185"/>
    <w:rsid w:val="004964A2"/>
    <w:rsid w:val="0049768D"/>
    <w:rsid w:val="004A4278"/>
    <w:rsid w:val="004A4577"/>
    <w:rsid w:val="004A51F6"/>
    <w:rsid w:val="004A60A3"/>
    <w:rsid w:val="004B02CE"/>
    <w:rsid w:val="004B0500"/>
    <w:rsid w:val="004B103D"/>
    <w:rsid w:val="004B1A53"/>
    <w:rsid w:val="004B3A3B"/>
    <w:rsid w:val="004C00C4"/>
    <w:rsid w:val="004C0C72"/>
    <w:rsid w:val="004C32BB"/>
    <w:rsid w:val="004C7A5E"/>
    <w:rsid w:val="004D00FE"/>
    <w:rsid w:val="004D0768"/>
    <w:rsid w:val="004D0837"/>
    <w:rsid w:val="004D1920"/>
    <w:rsid w:val="004D3160"/>
    <w:rsid w:val="004D51BC"/>
    <w:rsid w:val="004D5A0D"/>
    <w:rsid w:val="004E3914"/>
    <w:rsid w:val="004E5C93"/>
    <w:rsid w:val="004E6B72"/>
    <w:rsid w:val="004F1554"/>
    <w:rsid w:val="004F324F"/>
    <w:rsid w:val="004F6BB3"/>
    <w:rsid w:val="004F7CAC"/>
    <w:rsid w:val="005016BD"/>
    <w:rsid w:val="005026F1"/>
    <w:rsid w:val="00502BD8"/>
    <w:rsid w:val="00505924"/>
    <w:rsid w:val="00507A72"/>
    <w:rsid w:val="00511C91"/>
    <w:rsid w:val="00512F9B"/>
    <w:rsid w:val="00513063"/>
    <w:rsid w:val="005142B8"/>
    <w:rsid w:val="00514FA4"/>
    <w:rsid w:val="00515539"/>
    <w:rsid w:val="00515921"/>
    <w:rsid w:val="00520736"/>
    <w:rsid w:val="00521661"/>
    <w:rsid w:val="00521827"/>
    <w:rsid w:val="00521E75"/>
    <w:rsid w:val="00523170"/>
    <w:rsid w:val="005245A4"/>
    <w:rsid w:val="00525BBB"/>
    <w:rsid w:val="005266CA"/>
    <w:rsid w:val="0053188E"/>
    <w:rsid w:val="005330F0"/>
    <w:rsid w:val="00533B51"/>
    <w:rsid w:val="005430F7"/>
    <w:rsid w:val="00544E74"/>
    <w:rsid w:val="00547838"/>
    <w:rsid w:val="005509F5"/>
    <w:rsid w:val="00551D89"/>
    <w:rsid w:val="00553833"/>
    <w:rsid w:val="00553F85"/>
    <w:rsid w:val="00555E37"/>
    <w:rsid w:val="00562D3A"/>
    <w:rsid w:val="00563F10"/>
    <w:rsid w:val="00565884"/>
    <w:rsid w:val="00567889"/>
    <w:rsid w:val="005678C7"/>
    <w:rsid w:val="00570A3F"/>
    <w:rsid w:val="00575749"/>
    <w:rsid w:val="00576014"/>
    <w:rsid w:val="00577044"/>
    <w:rsid w:val="005771D9"/>
    <w:rsid w:val="00580075"/>
    <w:rsid w:val="00582CDD"/>
    <w:rsid w:val="005866BD"/>
    <w:rsid w:val="00587AB4"/>
    <w:rsid w:val="0059018B"/>
    <w:rsid w:val="005905FE"/>
    <w:rsid w:val="005924C7"/>
    <w:rsid w:val="0059272B"/>
    <w:rsid w:val="00592A58"/>
    <w:rsid w:val="00592A7A"/>
    <w:rsid w:val="00594ED1"/>
    <w:rsid w:val="00595503"/>
    <w:rsid w:val="0059668D"/>
    <w:rsid w:val="00597B93"/>
    <w:rsid w:val="005A015A"/>
    <w:rsid w:val="005A13D5"/>
    <w:rsid w:val="005A14DB"/>
    <w:rsid w:val="005A343F"/>
    <w:rsid w:val="005A5D88"/>
    <w:rsid w:val="005A64AC"/>
    <w:rsid w:val="005A6ED4"/>
    <w:rsid w:val="005B0290"/>
    <w:rsid w:val="005B0FE5"/>
    <w:rsid w:val="005B1430"/>
    <w:rsid w:val="005B1AE6"/>
    <w:rsid w:val="005C0E7B"/>
    <w:rsid w:val="005C2968"/>
    <w:rsid w:val="005C4A4B"/>
    <w:rsid w:val="005C4C7D"/>
    <w:rsid w:val="005C6DCA"/>
    <w:rsid w:val="005C6F46"/>
    <w:rsid w:val="005D0CBC"/>
    <w:rsid w:val="005D3914"/>
    <w:rsid w:val="005D3C69"/>
    <w:rsid w:val="005D6C62"/>
    <w:rsid w:val="005D76AB"/>
    <w:rsid w:val="005E0DE9"/>
    <w:rsid w:val="005E37A9"/>
    <w:rsid w:val="005E388C"/>
    <w:rsid w:val="005E3CE2"/>
    <w:rsid w:val="005E599F"/>
    <w:rsid w:val="005F04FE"/>
    <w:rsid w:val="005F0FD7"/>
    <w:rsid w:val="005F2016"/>
    <w:rsid w:val="005F233C"/>
    <w:rsid w:val="005F4B8A"/>
    <w:rsid w:val="005F5FE3"/>
    <w:rsid w:val="0060255A"/>
    <w:rsid w:val="00602638"/>
    <w:rsid w:val="00604C3F"/>
    <w:rsid w:val="00610EB8"/>
    <w:rsid w:val="006127AF"/>
    <w:rsid w:val="00612B46"/>
    <w:rsid w:val="00613656"/>
    <w:rsid w:val="006242E2"/>
    <w:rsid w:val="00626BAC"/>
    <w:rsid w:val="006328D9"/>
    <w:rsid w:val="00633222"/>
    <w:rsid w:val="006407C7"/>
    <w:rsid w:val="00640A19"/>
    <w:rsid w:val="00641AAB"/>
    <w:rsid w:val="00643177"/>
    <w:rsid w:val="00643CAA"/>
    <w:rsid w:val="006449C6"/>
    <w:rsid w:val="0065186A"/>
    <w:rsid w:val="0065577D"/>
    <w:rsid w:val="00660BAC"/>
    <w:rsid w:val="006620AC"/>
    <w:rsid w:val="0066248B"/>
    <w:rsid w:val="00663703"/>
    <w:rsid w:val="006712E7"/>
    <w:rsid w:val="0067331E"/>
    <w:rsid w:val="006735B3"/>
    <w:rsid w:val="0067605F"/>
    <w:rsid w:val="0068006D"/>
    <w:rsid w:val="00681562"/>
    <w:rsid w:val="00684F2E"/>
    <w:rsid w:val="00685843"/>
    <w:rsid w:val="006922B0"/>
    <w:rsid w:val="00692F76"/>
    <w:rsid w:val="00694A28"/>
    <w:rsid w:val="00695047"/>
    <w:rsid w:val="00695316"/>
    <w:rsid w:val="0069768D"/>
    <w:rsid w:val="00697882"/>
    <w:rsid w:val="00697E93"/>
    <w:rsid w:val="006A1127"/>
    <w:rsid w:val="006A214F"/>
    <w:rsid w:val="006A2DD3"/>
    <w:rsid w:val="006A40A0"/>
    <w:rsid w:val="006A45B4"/>
    <w:rsid w:val="006A45C7"/>
    <w:rsid w:val="006A46E3"/>
    <w:rsid w:val="006A78F8"/>
    <w:rsid w:val="006A7CB2"/>
    <w:rsid w:val="006B0960"/>
    <w:rsid w:val="006B2209"/>
    <w:rsid w:val="006B2339"/>
    <w:rsid w:val="006B4359"/>
    <w:rsid w:val="006B47C7"/>
    <w:rsid w:val="006B7010"/>
    <w:rsid w:val="006B7392"/>
    <w:rsid w:val="006B7864"/>
    <w:rsid w:val="006C0AFC"/>
    <w:rsid w:val="006C1919"/>
    <w:rsid w:val="006C2473"/>
    <w:rsid w:val="006C468E"/>
    <w:rsid w:val="006C6132"/>
    <w:rsid w:val="006C67BC"/>
    <w:rsid w:val="006C7E15"/>
    <w:rsid w:val="006D0A39"/>
    <w:rsid w:val="006D0CB7"/>
    <w:rsid w:val="006D25EC"/>
    <w:rsid w:val="006D655E"/>
    <w:rsid w:val="006D68A3"/>
    <w:rsid w:val="006D6AE9"/>
    <w:rsid w:val="006E04CC"/>
    <w:rsid w:val="006E04CF"/>
    <w:rsid w:val="006E676F"/>
    <w:rsid w:val="006E715B"/>
    <w:rsid w:val="006E748F"/>
    <w:rsid w:val="006F13B0"/>
    <w:rsid w:val="006F1E42"/>
    <w:rsid w:val="006F2AC4"/>
    <w:rsid w:val="006F3757"/>
    <w:rsid w:val="006F4058"/>
    <w:rsid w:val="006F4E10"/>
    <w:rsid w:val="0070199D"/>
    <w:rsid w:val="007039E9"/>
    <w:rsid w:val="00704E58"/>
    <w:rsid w:val="00706C9E"/>
    <w:rsid w:val="00707769"/>
    <w:rsid w:val="00712946"/>
    <w:rsid w:val="00713017"/>
    <w:rsid w:val="00713885"/>
    <w:rsid w:val="0071417B"/>
    <w:rsid w:val="00716694"/>
    <w:rsid w:val="00717146"/>
    <w:rsid w:val="00717E42"/>
    <w:rsid w:val="00721236"/>
    <w:rsid w:val="00721615"/>
    <w:rsid w:val="00721A80"/>
    <w:rsid w:val="0072295E"/>
    <w:rsid w:val="00724739"/>
    <w:rsid w:val="00724C2A"/>
    <w:rsid w:val="00727067"/>
    <w:rsid w:val="007276FA"/>
    <w:rsid w:val="007302EE"/>
    <w:rsid w:val="00731099"/>
    <w:rsid w:val="007320C5"/>
    <w:rsid w:val="007338BE"/>
    <w:rsid w:val="00734015"/>
    <w:rsid w:val="00736B12"/>
    <w:rsid w:val="007370CB"/>
    <w:rsid w:val="00742853"/>
    <w:rsid w:val="00742B08"/>
    <w:rsid w:val="00742BA9"/>
    <w:rsid w:val="00743451"/>
    <w:rsid w:val="00743A47"/>
    <w:rsid w:val="00747904"/>
    <w:rsid w:val="00750C79"/>
    <w:rsid w:val="00750D6A"/>
    <w:rsid w:val="0075416C"/>
    <w:rsid w:val="00756C15"/>
    <w:rsid w:val="00756E98"/>
    <w:rsid w:val="007609DB"/>
    <w:rsid w:val="00761850"/>
    <w:rsid w:val="00771F5B"/>
    <w:rsid w:val="0077257C"/>
    <w:rsid w:val="00773098"/>
    <w:rsid w:val="007741A6"/>
    <w:rsid w:val="00774F02"/>
    <w:rsid w:val="007761DA"/>
    <w:rsid w:val="00777E02"/>
    <w:rsid w:val="00781876"/>
    <w:rsid w:val="00782310"/>
    <w:rsid w:val="007824E8"/>
    <w:rsid w:val="00785E04"/>
    <w:rsid w:val="00786242"/>
    <w:rsid w:val="00786412"/>
    <w:rsid w:val="007906FC"/>
    <w:rsid w:val="00791724"/>
    <w:rsid w:val="007933DB"/>
    <w:rsid w:val="007942F8"/>
    <w:rsid w:val="00797FBD"/>
    <w:rsid w:val="007A01B0"/>
    <w:rsid w:val="007A2F23"/>
    <w:rsid w:val="007A30DB"/>
    <w:rsid w:val="007A3E90"/>
    <w:rsid w:val="007A3F5B"/>
    <w:rsid w:val="007A539D"/>
    <w:rsid w:val="007A55FE"/>
    <w:rsid w:val="007A5BEE"/>
    <w:rsid w:val="007B0A00"/>
    <w:rsid w:val="007B13EA"/>
    <w:rsid w:val="007B1DC2"/>
    <w:rsid w:val="007B3259"/>
    <w:rsid w:val="007B3744"/>
    <w:rsid w:val="007C0A07"/>
    <w:rsid w:val="007C17B8"/>
    <w:rsid w:val="007C1D10"/>
    <w:rsid w:val="007C2682"/>
    <w:rsid w:val="007C2DC4"/>
    <w:rsid w:val="007C328A"/>
    <w:rsid w:val="007C497A"/>
    <w:rsid w:val="007C4AE7"/>
    <w:rsid w:val="007C4D73"/>
    <w:rsid w:val="007C6BE8"/>
    <w:rsid w:val="007C7AFA"/>
    <w:rsid w:val="007D0938"/>
    <w:rsid w:val="007D0E0B"/>
    <w:rsid w:val="007D115D"/>
    <w:rsid w:val="007D28D5"/>
    <w:rsid w:val="007D5E3D"/>
    <w:rsid w:val="007D6886"/>
    <w:rsid w:val="007D6EC2"/>
    <w:rsid w:val="007D7363"/>
    <w:rsid w:val="007E2E60"/>
    <w:rsid w:val="007E733E"/>
    <w:rsid w:val="007E7DC4"/>
    <w:rsid w:val="007F104D"/>
    <w:rsid w:val="007F132E"/>
    <w:rsid w:val="007F3B6A"/>
    <w:rsid w:val="007F5369"/>
    <w:rsid w:val="007F6C39"/>
    <w:rsid w:val="007F71B5"/>
    <w:rsid w:val="008012F9"/>
    <w:rsid w:val="0080133A"/>
    <w:rsid w:val="008057B0"/>
    <w:rsid w:val="00806128"/>
    <w:rsid w:val="00810B90"/>
    <w:rsid w:val="00814287"/>
    <w:rsid w:val="008146FB"/>
    <w:rsid w:val="00815E4C"/>
    <w:rsid w:val="0081678F"/>
    <w:rsid w:val="0082014C"/>
    <w:rsid w:val="00821230"/>
    <w:rsid w:val="00821F96"/>
    <w:rsid w:val="00822206"/>
    <w:rsid w:val="0082295B"/>
    <w:rsid w:val="008241C2"/>
    <w:rsid w:val="00824F07"/>
    <w:rsid w:val="00827D09"/>
    <w:rsid w:val="00830D9D"/>
    <w:rsid w:val="00831E7D"/>
    <w:rsid w:val="008327A9"/>
    <w:rsid w:val="00832AD1"/>
    <w:rsid w:val="00833BA2"/>
    <w:rsid w:val="00834C1F"/>
    <w:rsid w:val="0083668A"/>
    <w:rsid w:val="00836D5F"/>
    <w:rsid w:val="00837A95"/>
    <w:rsid w:val="00840AFE"/>
    <w:rsid w:val="00841D71"/>
    <w:rsid w:val="0084465D"/>
    <w:rsid w:val="00845F76"/>
    <w:rsid w:val="00847C83"/>
    <w:rsid w:val="00851BDE"/>
    <w:rsid w:val="00851D4E"/>
    <w:rsid w:val="0085367D"/>
    <w:rsid w:val="0085452B"/>
    <w:rsid w:val="00854FEA"/>
    <w:rsid w:val="008615C5"/>
    <w:rsid w:val="008617B7"/>
    <w:rsid w:val="00862B68"/>
    <w:rsid w:val="00863DAB"/>
    <w:rsid w:val="00865773"/>
    <w:rsid w:val="0086653B"/>
    <w:rsid w:val="00871319"/>
    <w:rsid w:val="00872CCA"/>
    <w:rsid w:val="00875F60"/>
    <w:rsid w:val="00881BBB"/>
    <w:rsid w:val="00883459"/>
    <w:rsid w:val="008852BC"/>
    <w:rsid w:val="00885A84"/>
    <w:rsid w:val="00887F8E"/>
    <w:rsid w:val="008945B8"/>
    <w:rsid w:val="00894CFA"/>
    <w:rsid w:val="00896463"/>
    <w:rsid w:val="00896598"/>
    <w:rsid w:val="00896F1B"/>
    <w:rsid w:val="008A017E"/>
    <w:rsid w:val="008A041A"/>
    <w:rsid w:val="008A0BDA"/>
    <w:rsid w:val="008A1595"/>
    <w:rsid w:val="008A3E71"/>
    <w:rsid w:val="008A449E"/>
    <w:rsid w:val="008A7C0B"/>
    <w:rsid w:val="008B1FA0"/>
    <w:rsid w:val="008B3CF4"/>
    <w:rsid w:val="008B5D79"/>
    <w:rsid w:val="008B5E38"/>
    <w:rsid w:val="008C03ED"/>
    <w:rsid w:val="008C1517"/>
    <w:rsid w:val="008C2909"/>
    <w:rsid w:val="008C2B55"/>
    <w:rsid w:val="008C430F"/>
    <w:rsid w:val="008C48B6"/>
    <w:rsid w:val="008C5691"/>
    <w:rsid w:val="008C65FD"/>
    <w:rsid w:val="008C6622"/>
    <w:rsid w:val="008D1D4B"/>
    <w:rsid w:val="008D3B7C"/>
    <w:rsid w:val="008D64FA"/>
    <w:rsid w:val="008E0890"/>
    <w:rsid w:val="008E1172"/>
    <w:rsid w:val="008E146C"/>
    <w:rsid w:val="008E14E4"/>
    <w:rsid w:val="008E3219"/>
    <w:rsid w:val="008E34B4"/>
    <w:rsid w:val="008E38D4"/>
    <w:rsid w:val="008E48B3"/>
    <w:rsid w:val="008E496A"/>
    <w:rsid w:val="008F1ED4"/>
    <w:rsid w:val="008F23F8"/>
    <w:rsid w:val="008F770B"/>
    <w:rsid w:val="00900012"/>
    <w:rsid w:val="00904BDE"/>
    <w:rsid w:val="00906C21"/>
    <w:rsid w:val="00911A96"/>
    <w:rsid w:val="00911D16"/>
    <w:rsid w:val="00911F4C"/>
    <w:rsid w:val="00912C1D"/>
    <w:rsid w:val="00912D37"/>
    <w:rsid w:val="00913505"/>
    <w:rsid w:val="00913BA3"/>
    <w:rsid w:val="00917966"/>
    <w:rsid w:val="00917D92"/>
    <w:rsid w:val="00920BA2"/>
    <w:rsid w:val="00924C3F"/>
    <w:rsid w:val="00925003"/>
    <w:rsid w:val="009253B3"/>
    <w:rsid w:val="00926EB1"/>
    <w:rsid w:val="0092787D"/>
    <w:rsid w:val="00930A09"/>
    <w:rsid w:val="00930DB4"/>
    <w:rsid w:val="00935E48"/>
    <w:rsid w:val="00936E11"/>
    <w:rsid w:val="00937FE4"/>
    <w:rsid w:val="00940376"/>
    <w:rsid w:val="00940BDA"/>
    <w:rsid w:val="00941052"/>
    <w:rsid w:val="00941E4F"/>
    <w:rsid w:val="009479D9"/>
    <w:rsid w:val="0095166A"/>
    <w:rsid w:val="00951854"/>
    <w:rsid w:val="00953568"/>
    <w:rsid w:val="009558F9"/>
    <w:rsid w:val="00960D28"/>
    <w:rsid w:val="009656F1"/>
    <w:rsid w:val="00966122"/>
    <w:rsid w:val="009666EF"/>
    <w:rsid w:val="0096771C"/>
    <w:rsid w:val="0097223C"/>
    <w:rsid w:val="009723C1"/>
    <w:rsid w:val="00972D94"/>
    <w:rsid w:val="0097487E"/>
    <w:rsid w:val="00977B17"/>
    <w:rsid w:val="00980B87"/>
    <w:rsid w:val="009811DE"/>
    <w:rsid w:val="00981A46"/>
    <w:rsid w:val="0099020E"/>
    <w:rsid w:val="009919DB"/>
    <w:rsid w:val="00993CC8"/>
    <w:rsid w:val="00995B89"/>
    <w:rsid w:val="00997BB3"/>
    <w:rsid w:val="009A146A"/>
    <w:rsid w:val="009A313B"/>
    <w:rsid w:val="009A31B9"/>
    <w:rsid w:val="009A45FA"/>
    <w:rsid w:val="009B218C"/>
    <w:rsid w:val="009B3AC2"/>
    <w:rsid w:val="009B4C6A"/>
    <w:rsid w:val="009B6CE8"/>
    <w:rsid w:val="009C1186"/>
    <w:rsid w:val="009C12D9"/>
    <w:rsid w:val="009C1384"/>
    <w:rsid w:val="009C171A"/>
    <w:rsid w:val="009C42C0"/>
    <w:rsid w:val="009C4B95"/>
    <w:rsid w:val="009C55F9"/>
    <w:rsid w:val="009C5EEA"/>
    <w:rsid w:val="009C7691"/>
    <w:rsid w:val="009D06B8"/>
    <w:rsid w:val="009D0890"/>
    <w:rsid w:val="009D2CB4"/>
    <w:rsid w:val="009D47D0"/>
    <w:rsid w:val="009D4A8C"/>
    <w:rsid w:val="009D67D3"/>
    <w:rsid w:val="009D6B2A"/>
    <w:rsid w:val="009D7CE4"/>
    <w:rsid w:val="009E0E6B"/>
    <w:rsid w:val="009E1065"/>
    <w:rsid w:val="009E144B"/>
    <w:rsid w:val="009E22BB"/>
    <w:rsid w:val="009E2D39"/>
    <w:rsid w:val="009E2F09"/>
    <w:rsid w:val="009E3544"/>
    <w:rsid w:val="009E3EFD"/>
    <w:rsid w:val="009E427F"/>
    <w:rsid w:val="009E4D19"/>
    <w:rsid w:val="009E5FE6"/>
    <w:rsid w:val="009E68E9"/>
    <w:rsid w:val="009E6D55"/>
    <w:rsid w:val="009E721E"/>
    <w:rsid w:val="009F11CA"/>
    <w:rsid w:val="009F28DF"/>
    <w:rsid w:val="009F3319"/>
    <w:rsid w:val="009F369D"/>
    <w:rsid w:val="009F4E7F"/>
    <w:rsid w:val="009F5FC6"/>
    <w:rsid w:val="009F703F"/>
    <w:rsid w:val="00A03B91"/>
    <w:rsid w:val="00A03C47"/>
    <w:rsid w:val="00A04A58"/>
    <w:rsid w:val="00A04A7F"/>
    <w:rsid w:val="00A06F17"/>
    <w:rsid w:val="00A10C15"/>
    <w:rsid w:val="00A12576"/>
    <w:rsid w:val="00A14EFD"/>
    <w:rsid w:val="00A155B8"/>
    <w:rsid w:val="00A17724"/>
    <w:rsid w:val="00A1792C"/>
    <w:rsid w:val="00A23472"/>
    <w:rsid w:val="00A23F35"/>
    <w:rsid w:val="00A25963"/>
    <w:rsid w:val="00A2708F"/>
    <w:rsid w:val="00A273DF"/>
    <w:rsid w:val="00A3043F"/>
    <w:rsid w:val="00A304DB"/>
    <w:rsid w:val="00A31AC2"/>
    <w:rsid w:val="00A32428"/>
    <w:rsid w:val="00A32DBA"/>
    <w:rsid w:val="00A33948"/>
    <w:rsid w:val="00A33B9A"/>
    <w:rsid w:val="00A33E69"/>
    <w:rsid w:val="00A402A1"/>
    <w:rsid w:val="00A40CAE"/>
    <w:rsid w:val="00A4139F"/>
    <w:rsid w:val="00A41D81"/>
    <w:rsid w:val="00A4268F"/>
    <w:rsid w:val="00A45253"/>
    <w:rsid w:val="00A45758"/>
    <w:rsid w:val="00A57C32"/>
    <w:rsid w:val="00A65D96"/>
    <w:rsid w:val="00A66ACB"/>
    <w:rsid w:val="00A66E97"/>
    <w:rsid w:val="00A671B5"/>
    <w:rsid w:val="00A67BA0"/>
    <w:rsid w:val="00A74C6E"/>
    <w:rsid w:val="00A776B8"/>
    <w:rsid w:val="00A82AEA"/>
    <w:rsid w:val="00A8687E"/>
    <w:rsid w:val="00A90330"/>
    <w:rsid w:val="00A922B0"/>
    <w:rsid w:val="00A92C92"/>
    <w:rsid w:val="00A93B2F"/>
    <w:rsid w:val="00A93E6A"/>
    <w:rsid w:val="00A95392"/>
    <w:rsid w:val="00A953D7"/>
    <w:rsid w:val="00A96B5C"/>
    <w:rsid w:val="00AA08AA"/>
    <w:rsid w:val="00AA0918"/>
    <w:rsid w:val="00AA1D9F"/>
    <w:rsid w:val="00AA2CFB"/>
    <w:rsid w:val="00AA38B9"/>
    <w:rsid w:val="00AA482A"/>
    <w:rsid w:val="00AA6AC1"/>
    <w:rsid w:val="00AA79A1"/>
    <w:rsid w:val="00AB02B6"/>
    <w:rsid w:val="00AC059D"/>
    <w:rsid w:val="00AC2197"/>
    <w:rsid w:val="00AC2D2B"/>
    <w:rsid w:val="00AC3634"/>
    <w:rsid w:val="00AC7F0F"/>
    <w:rsid w:val="00AD087B"/>
    <w:rsid w:val="00AD1D34"/>
    <w:rsid w:val="00AD31E2"/>
    <w:rsid w:val="00AD6566"/>
    <w:rsid w:val="00AD7282"/>
    <w:rsid w:val="00AD7FCE"/>
    <w:rsid w:val="00AE52E9"/>
    <w:rsid w:val="00AE6076"/>
    <w:rsid w:val="00AE63CD"/>
    <w:rsid w:val="00AE63F3"/>
    <w:rsid w:val="00AF48EC"/>
    <w:rsid w:val="00AF4DF1"/>
    <w:rsid w:val="00AF5A00"/>
    <w:rsid w:val="00B00130"/>
    <w:rsid w:val="00B03AA0"/>
    <w:rsid w:val="00B0400A"/>
    <w:rsid w:val="00B0475E"/>
    <w:rsid w:val="00B05E89"/>
    <w:rsid w:val="00B106CE"/>
    <w:rsid w:val="00B10853"/>
    <w:rsid w:val="00B11286"/>
    <w:rsid w:val="00B121A8"/>
    <w:rsid w:val="00B14FA1"/>
    <w:rsid w:val="00B15BAB"/>
    <w:rsid w:val="00B16269"/>
    <w:rsid w:val="00B17559"/>
    <w:rsid w:val="00B17902"/>
    <w:rsid w:val="00B17DAA"/>
    <w:rsid w:val="00B274EA"/>
    <w:rsid w:val="00B306C9"/>
    <w:rsid w:val="00B321E9"/>
    <w:rsid w:val="00B34957"/>
    <w:rsid w:val="00B400A5"/>
    <w:rsid w:val="00B4010C"/>
    <w:rsid w:val="00B41FCF"/>
    <w:rsid w:val="00B431A5"/>
    <w:rsid w:val="00B44F9D"/>
    <w:rsid w:val="00B4518D"/>
    <w:rsid w:val="00B460AB"/>
    <w:rsid w:val="00B47016"/>
    <w:rsid w:val="00B475A1"/>
    <w:rsid w:val="00B47794"/>
    <w:rsid w:val="00B51BF1"/>
    <w:rsid w:val="00B51F52"/>
    <w:rsid w:val="00B531F3"/>
    <w:rsid w:val="00B5424A"/>
    <w:rsid w:val="00B551E4"/>
    <w:rsid w:val="00B57B0D"/>
    <w:rsid w:val="00B57DBD"/>
    <w:rsid w:val="00B60629"/>
    <w:rsid w:val="00B61434"/>
    <w:rsid w:val="00B647E1"/>
    <w:rsid w:val="00B66125"/>
    <w:rsid w:val="00B717EF"/>
    <w:rsid w:val="00B748B0"/>
    <w:rsid w:val="00B7678B"/>
    <w:rsid w:val="00B773B1"/>
    <w:rsid w:val="00B81492"/>
    <w:rsid w:val="00B82D86"/>
    <w:rsid w:val="00B842E2"/>
    <w:rsid w:val="00B845BD"/>
    <w:rsid w:val="00B8466E"/>
    <w:rsid w:val="00B84DBC"/>
    <w:rsid w:val="00B87C25"/>
    <w:rsid w:val="00B90015"/>
    <w:rsid w:val="00B90F45"/>
    <w:rsid w:val="00B92B85"/>
    <w:rsid w:val="00B92CA1"/>
    <w:rsid w:val="00B92F77"/>
    <w:rsid w:val="00B94A14"/>
    <w:rsid w:val="00B95752"/>
    <w:rsid w:val="00BA0F8A"/>
    <w:rsid w:val="00BA2283"/>
    <w:rsid w:val="00BA2C2C"/>
    <w:rsid w:val="00BA2E2A"/>
    <w:rsid w:val="00BA39E7"/>
    <w:rsid w:val="00BA539D"/>
    <w:rsid w:val="00BA5487"/>
    <w:rsid w:val="00BA6602"/>
    <w:rsid w:val="00BA76B4"/>
    <w:rsid w:val="00BB146E"/>
    <w:rsid w:val="00BB282B"/>
    <w:rsid w:val="00BB3638"/>
    <w:rsid w:val="00BB4389"/>
    <w:rsid w:val="00BB52C3"/>
    <w:rsid w:val="00BB6927"/>
    <w:rsid w:val="00BC0C38"/>
    <w:rsid w:val="00BC1D27"/>
    <w:rsid w:val="00BC305D"/>
    <w:rsid w:val="00BC3152"/>
    <w:rsid w:val="00BC3692"/>
    <w:rsid w:val="00BC3A3B"/>
    <w:rsid w:val="00BC3C13"/>
    <w:rsid w:val="00BC5F7A"/>
    <w:rsid w:val="00BD13A7"/>
    <w:rsid w:val="00BD1C96"/>
    <w:rsid w:val="00BD3215"/>
    <w:rsid w:val="00BD3555"/>
    <w:rsid w:val="00BD3800"/>
    <w:rsid w:val="00BD3E0E"/>
    <w:rsid w:val="00BD6428"/>
    <w:rsid w:val="00BD6A7A"/>
    <w:rsid w:val="00BE0759"/>
    <w:rsid w:val="00BE0850"/>
    <w:rsid w:val="00BE0D06"/>
    <w:rsid w:val="00BE1CC5"/>
    <w:rsid w:val="00BE352F"/>
    <w:rsid w:val="00BE5474"/>
    <w:rsid w:val="00BE63BB"/>
    <w:rsid w:val="00BE7AF5"/>
    <w:rsid w:val="00BE7D18"/>
    <w:rsid w:val="00BF4853"/>
    <w:rsid w:val="00BF6BFB"/>
    <w:rsid w:val="00C01141"/>
    <w:rsid w:val="00C03622"/>
    <w:rsid w:val="00C10512"/>
    <w:rsid w:val="00C113F1"/>
    <w:rsid w:val="00C13F32"/>
    <w:rsid w:val="00C1470D"/>
    <w:rsid w:val="00C15BD1"/>
    <w:rsid w:val="00C20C5E"/>
    <w:rsid w:val="00C20CF3"/>
    <w:rsid w:val="00C21257"/>
    <w:rsid w:val="00C2248F"/>
    <w:rsid w:val="00C2424A"/>
    <w:rsid w:val="00C24B55"/>
    <w:rsid w:val="00C279B9"/>
    <w:rsid w:val="00C27A25"/>
    <w:rsid w:val="00C27CB1"/>
    <w:rsid w:val="00C31521"/>
    <w:rsid w:val="00C3347D"/>
    <w:rsid w:val="00C34DE1"/>
    <w:rsid w:val="00C34E21"/>
    <w:rsid w:val="00C371E9"/>
    <w:rsid w:val="00C40687"/>
    <w:rsid w:val="00C45C30"/>
    <w:rsid w:val="00C473A6"/>
    <w:rsid w:val="00C50DE4"/>
    <w:rsid w:val="00C523C9"/>
    <w:rsid w:val="00C52D8D"/>
    <w:rsid w:val="00C53666"/>
    <w:rsid w:val="00C55625"/>
    <w:rsid w:val="00C57D6F"/>
    <w:rsid w:val="00C60308"/>
    <w:rsid w:val="00C62B55"/>
    <w:rsid w:val="00C63BE6"/>
    <w:rsid w:val="00C644B5"/>
    <w:rsid w:val="00C6764A"/>
    <w:rsid w:val="00C67661"/>
    <w:rsid w:val="00C704AA"/>
    <w:rsid w:val="00C72BA5"/>
    <w:rsid w:val="00C73895"/>
    <w:rsid w:val="00C74AD9"/>
    <w:rsid w:val="00C750BC"/>
    <w:rsid w:val="00C75BAA"/>
    <w:rsid w:val="00C83A82"/>
    <w:rsid w:val="00C84313"/>
    <w:rsid w:val="00C8616F"/>
    <w:rsid w:val="00C878F4"/>
    <w:rsid w:val="00C92A27"/>
    <w:rsid w:val="00C93281"/>
    <w:rsid w:val="00C94D65"/>
    <w:rsid w:val="00C9681E"/>
    <w:rsid w:val="00C97DF0"/>
    <w:rsid w:val="00CA00B8"/>
    <w:rsid w:val="00CA1999"/>
    <w:rsid w:val="00CA22EB"/>
    <w:rsid w:val="00CA2529"/>
    <w:rsid w:val="00CA490E"/>
    <w:rsid w:val="00CA57B7"/>
    <w:rsid w:val="00CA7564"/>
    <w:rsid w:val="00CA7ACF"/>
    <w:rsid w:val="00CA7B4D"/>
    <w:rsid w:val="00CA7B7B"/>
    <w:rsid w:val="00CA7BC5"/>
    <w:rsid w:val="00CB232A"/>
    <w:rsid w:val="00CB2E25"/>
    <w:rsid w:val="00CB39FD"/>
    <w:rsid w:val="00CB66C4"/>
    <w:rsid w:val="00CB75DD"/>
    <w:rsid w:val="00CC3169"/>
    <w:rsid w:val="00CC3A9D"/>
    <w:rsid w:val="00CC6872"/>
    <w:rsid w:val="00CC6ADB"/>
    <w:rsid w:val="00CC7A24"/>
    <w:rsid w:val="00CD1E33"/>
    <w:rsid w:val="00CD319E"/>
    <w:rsid w:val="00CD3E12"/>
    <w:rsid w:val="00CD4C12"/>
    <w:rsid w:val="00CD51AF"/>
    <w:rsid w:val="00CD64A3"/>
    <w:rsid w:val="00CD71C2"/>
    <w:rsid w:val="00CE1672"/>
    <w:rsid w:val="00CE2795"/>
    <w:rsid w:val="00CE29D5"/>
    <w:rsid w:val="00CE6201"/>
    <w:rsid w:val="00CE73CC"/>
    <w:rsid w:val="00CE7552"/>
    <w:rsid w:val="00CF18A1"/>
    <w:rsid w:val="00CF1E8C"/>
    <w:rsid w:val="00CF251E"/>
    <w:rsid w:val="00CF4BB5"/>
    <w:rsid w:val="00CF5417"/>
    <w:rsid w:val="00CF685B"/>
    <w:rsid w:val="00CF7471"/>
    <w:rsid w:val="00D009CB"/>
    <w:rsid w:val="00D048C0"/>
    <w:rsid w:val="00D04EC7"/>
    <w:rsid w:val="00D05585"/>
    <w:rsid w:val="00D05688"/>
    <w:rsid w:val="00D06166"/>
    <w:rsid w:val="00D07203"/>
    <w:rsid w:val="00D117AB"/>
    <w:rsid w:val="00D147D2"/>
    <w:rsid w:val="00D14884"/>
    <w:rsid w:val="00D15986"/>
    <w:rsid w:val="00D177B8"/>
    <w:rsid w:val="00D203FA"/>
    <w:rsid w:val="00D22B6D"/>
    <w:rsid w:val="00D23569"/>
    <w:rsid w:val="00D2374D"/>
    <w:rsid w:val="00D23FF8"/>
    <w:rsid w:val="00D275A5"/>
    <w:rsid w:val="00D300E5"/>
    <w:rsid w:val="00D30E50"/>
    <w:rsid w:val="00D36F5A"/>
    <w:rsid w:val="00D377B6"/>
    <w:rsid w:val="00D37BE7"/>
    <w:rsid w:val="00D405E1"/>
    <w:rsid w:val="00D40E21"/>
    <w:rsid w:val="00D45650"/>
    <w:rsid w:val="00D45DF6"/>
    <w:rsid w:val="00D45E51"/>
    <w:rsid w:val="00D46498"/>
    <w:rsid w:val="00D47043"/>
    <w:rsid w:val="00D472DD"/>
    <w:rsid w:val="00D47A6C"/>
    <w:rsid w:val="00D504FD"/>
    <w:rsid w:val="00D527E5"/>
    <w:rsid w:val="00D54345"/>
    <w:rsid w:val="00D563EC"/>
    <w:rsid w:val="00D57726"/>
    <w:rsid w:val="00D60CAF"/>
    <w:rsid w:val="00D60DDD"/>
    <w:rsid w:val="00D61A44"/>
    <w:rsid w:val="00D62EFD"/>
    <w:rsid w:val="00D64720"/>
    <w:rsid w:val="00D65B2B"/>
    <w:rsid w:val="00D668AD"/>
    <w:rsid w:val="00D70566"/>
    <w:rsid w:val="00D70EA3"/>
    <w:rsid w:val="00D739DB"/>
    <w:rsid w:val="00D74A2F"/>
    <w:rsid w:val="00D758DD"/>
    <w:rsid w:val="00D7649F"/>
    <w:rsid w:val="00D804D3"/>
    <w:rsid w:val="00D805DF"/>
    <w:rsid w:val="00D81331"/>
    <w:rsid w:val="00D81A9D"/>
    <w:rsid w:val="00D82C8E"/>
    <w:rsid w:val="00D82DF7"/>
    <w:rsid w:val="00D835E5"/>
    <w:rsid w:val="00D871FF"/>
    <w:rsid w:val="00D87DEB"/>
    <w:rsid w:val="00D91796"/>
    <w:rsid w:val="00D938B7"/>
    <w:rsid w:val="00D94243"/>
    <w:rsid w:val="00D95C48"/>
    <w:rsid w:val="00D96568"/>
    <w:rsid w:val="00D9785F"/>
    <w:rsid w:val="00DA43EC"/>
    <w:rsid w:val="00DA4C9B"/>
    <w:rsid w:val="00DA7AAA"/>
    <w:rsid w:val="00DB108C"/>
    <w:rsid w:val="00DB1CBF"/>
    <w:rsid w:val="00DB4070"/>
    <w:rsid w:val="00DC1E0B"/>
    <w:rsid w:val="00DC4AED"/>
    <w:rsid w:val="00DC4C4E"/>
    <w:rsid w:val="00DC504A"/>
    <w:rsid w:val="00DC5C9F"/>
    <w:rsid w:val="00DC701A"/>
    <w:rsid w:val="00DD1DE5"/>
    <w:rsid w:val="00DD2C23"/>
    <w:rsid w:val="00DD459F"/>
    <w:rsid w:val="00DE2635"/>
    <w:rsid w:val="00DE3FF2"/>
    <w:rsid w:val="00DE40EF"/>
    <w:rsid w:val="00DF10E7"/>
    <w:rsid w:val="00DF1E3A"/>
    <w:rsid w:val="00DF26CD"/>
    <w:rsid w:val="00DF5A30"/>
    <w:rsid w:val="00DF5F37"/>
    <w:rsid w:val="00E00E3A"/>
    <w:rsid w:val="00E04A7B"/>
    <w:rsid w:val="00E05C00"/>
    <w:rsid w:val="00E065A5"/>
    <w:rsid w:val="00E07CB2"/>
    <w:rsid w:val="00E07FE0"/>
    <w:rsid w:val="00E108CE"/>
    <w:rsid w:val="00E10ED8"/>
    <w:rsid w:val="00E1134B"/>
    <w:rsid w:val="00E11B57"/>
    <w:rsid w:val="00E11BBA"/>
    <w:rsid w:val="00E12234"/>
    <w:rsid w:val="00E1731E"/>
    <w:rsid w:val="00E207D4"/>
    <w:rsid w:val="00E2223A"/>
    <w:rsid w:val="00E23F9C"/>
    <w:rsid w:val="00E24BEE"/>
    <w:rsid w:val="00E253E7"/>
    <w:rsid w:val="00E2603C"/>
    <w:rsid w:val="00E27864"/>
    <w:rsid w:val="00E33B7F"/>
    <w:rsid w:val="00E374D9"/>
    <w:rsid w:val="00E412B7"/>
    <w:rsid w:val="00E43424"/>
    <w:rsid w:val="00E43D3C"/>
    <w:rsid w:val="00E4422B"/>
    <w:rsid w:val="00E448A6"/>
    <w:rsid w:val="00E45308"/>
    <w:rsid w:val="00E45662"/>
    <w:rsid w:val="00E45672"/>
    <w:rsid w:val="00E46040"/>
    <w:rsid w:val="00E47A48"/>
    <w:rsid w:val="00E54F4D"/>
    <w:rsid w:val="00E56F42"/>
    <w:rsid w:val="00E60ADC"/>
    <w:rsid w:val="00E61711"/>
    <w:rsid w:val="00E61B61"/>
    <w:rsid w:val="00E626DC"/>
    <w:rsid w:val="00E627FE"/>
    <w:rsid w:val="00E64541"/>
    <w:rsid w:val="00E66F2E"/>
    <w:rsid w:val="00E67578"/>
    <w:rsid w:val="00E71AF9"/>
    <w:rsid w:val="00E72CB2"/>
    <w:rsid w:val="00E74120"/>
    <w:rsid w:val="00E76B01"/>
    <w:rsid w:val="00E7739C"/>
    <w:rsid w:val="00E801DC"/>
    <w:rsid w:val="00E80FB7"/>
    <w:rsid w:val="00E811BA"/>
    <w:rsid w:val="00E85A18"/>
    <w:rsid w:val="00E90191"/>
    <w:rsid w:val="00E9297C"/>
    <w:rsid w:val="00E9476B"/>
    <w:rsid w:val="00E9650B"/>
    <w:rsid w:val="00EA0ED3"/>
    <w:rsid w:val="00EA2037"/>
    <w:rsid w:val="00EA4BF0"/>
    <w:rsid w:val="00EB01D8"/>
    <w:rsid w:val="00EB21A8"/>
    <w:rsid w:val="00EB2514"/>
    <w:rsid w:val="00EB40AC"/>
    <w:rsid w:val="00EB4271"/>
    <w:rsid w:val="00EB4E8C"/>
    <w:rsid w:val="00EB529A"/>
    <w:rsid w:val="00EB72D5"/>
    <w:rsid w:val="00EB7D89"/>
    <w:rsid w:val="00EC149C"/>
    <w:rsid w:val="00EC1BD0"/>
    <w:rsid w:val="00EC2468"/>
    <w:rsid w:val="00EC2BE6"/>
    <w:rsid w:val="00EC3520"/>
    <w:rsid w:val="00EC4BC9"/>
    <w:rsid w:val="00EC5197"/>
    <w:rsid w:val="00EC6B9B"/>
    <w:rsid w:val="00EC7136"/>
    <w:rsid w:val="00ED144C"/>
    <w:rsid w:val="00ED16EF"/>
    <w:rsid w:val="00ED221F"/>
    <w:rsid w:val="00ED269B"/>
    <w:rsid w:val="00ED3382"/>
    <w:rsid w:val="00ED436D"/>
    <w:rsid w:val="00ED5844"/>
    <w:rsid w:val="00EE02CD"/>
    <w:rsid w:val="00EE06C1"/>
    <w:rsid w:val="00EE0B91"/>
    <w:rsid w:val="00EE118A"/>
    <w:rsid w:val="00EE2059"/>
    <w:rsid w:val="00EE3A6C"/>
    <w:rsid w:val="00EE4CF8"/>
    <w:rsid w:val="00EE73CD"/>
    <w:rsid w:val="00EF0E92"/>
    <w:rsid w:val="00EF29C8"/>
    <w:rsid w:val="00EF3E8E"/>
    <w:rsid w:val="00EF44BB"/>
    <w:rsid w:val="00EF73A9"/>
    <w:rsid w:val="00F005F8"/>
    <w:rsid w:val="00F00F7F"/>
    <w:rsid w:val="00F02087"/>
    <w:rsid w:val="00F0249D"/>
    <w:rsid w:val="00F02908"/>
    <w:rsid w:val="00F04FBD"/>
    <w:rsid w:val="00F05917"/>
    <w:rsid w:val="00F064F6"/>
    <w:rsid w:val="00F06775"/>
    <w:rsid w:val="00F06DC7"/>
    <w:rsid w:val="00F07007"/>
    <w:rsid w:val="00F0776D"/>
    <w:rsid w:val="00F1080A"/>
    <w:rsid w:val="00F1092A"/>
    <w:rsid w:val="00F12D0F"/>
    <w:rsid w:val="00F13BAA"/>
    <w:rsid w:val="00F14CDA"/>
    <w:rsid w:val="00F20F8D"/>
    <w:rsid w:val="00F2155E"/>
    <w:rsid w:val="00F21B69"/>
    <w:rsid w:val="00F22387"/>
    <w:rsid w:val="00F2608B"/>
    <w:rsid w:val="00F27123"/>
    <w:rsid w:val="00F34849"/>
    <w:rsid w:val="00F44F20"/>
    <w:rsid w:val="00F46791"/>
    <w:rsid w:val="00F5024F"/>
    <w:rsid w:val="00F50EF6"/>
    <w:rsid w:val="00F51DAF"/>
    <w:rsid w:val="00F54844"/>
    <w:rsid w:val="00F54921"/>
    <w:rsid w:val="00F574DF"/>
    <w:rsid w:val="00F61B50"/>
    <w:rsid w:val="00F6348A"/>
    <w:rsid w:val="00F64BAD"/>
    <w:rsid w:val="00F650F4"/>
    <w:rsid w:val="00F65FF6"/>
    <w:rsid w:val="00F667B4"/>
    <w:rsid w:val="00F66A4A"/>
    <w:rsid w:val="00F66F4F"/>
    <w:rsid w:val="00F676EE"/>
    <w:rsid w:val="00F677DC"/>
    <w:rsid w:val="00F7073E"/>
    <w:rsid w:val="00F71889"/>
    <w:rsid w:val="00F74C0B"/>
    <w:rsid w:val="00F7623D"/>
    <w:rsid w:val="00F8311E"/>
    <w:rsid w:val="00F90153"/>
    <w:rsid w:val="00F916C5"/>
    <w:rsid w:val="00F91A36"/>
    <w:rsid w:val="00F929E5"/>
    <w:rsid w:val="00F94B27"/>
    <w:rsid w:val="00F94BDE"/>
    <w:rsid w:val="00FA0D2F"/>
    <w:rsid w:val="00FA13FE"/>
    <w:rsid w:val="00FA1A41"/>
    <w:rsid w:val="00FB0B91"/>
    <w:rsid w:val="00FB15C8"/>
    <w:rsid w:val="00FB1CE8"/>
    <w:rsid w:val="00FB70E5"/>
    <w:rsid w:val="00FC0CAB"/>
    <w:rsid w:val="00FC22E6"/>
    <w:rsid w:val="00FC305C"/>
    <w:rsid w:val="00FC3D40"/>
    <w:rsid w:val="00FC5869"/>
    <w:rsid w:val="00FC631D"/>
    <w:rsid w:val="00FD0416"/>
    <w:rsid w:val="00FD09CC"/>
    <w:rsid w:val="00FD23D2"/>
    <w:rsid w:val="00FD3CFD"/>
    <w:rsid w:val="00FD3E2E"/>
    <w:rsid w:val="00FD4A07"/>
    <w:rsid w:val="00FD7BE2"/>
    <w:rsid w:val="00FE3378"/>
    <w:rsid w:val="00FE7897"/>
    <w:rsid w:val="00FE7CC9"/>
    <w:rsid w:val="00FF0159"/>
    <w:rsid w:val="00FF036E"/>
    <w:rsid w:val="00FF255E"/>
    <w:rsid w:val="00FF3156"/>
    <w:rsid w:val="00FF3F27"/>
    <w:rsid w:val="00FF4E03"/>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461F4D-A716-4711-B46D-536BE272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C74AD9"/>
    <w:pPr>
      <w:spacing w:after="0" w:line="240" w:lineRule="auto"/>
    </w:pPr>
    <w:rPr>
      <w:rFonts w:ascii="Times New Roman" w:eastAsia="Times New Roman" w:hAnsi="Times New Roman" w:cs="Times New Roman"/>
      <w:sz w:val="20"/>
      <w:szCs w:val="20"/>
      <w:lang w:eastAsia="ru-RU"/>
    </w:rPr>
  </w:style>
  <w:style w:type="paragraph" w:styleId="15">
    <w:name w:val="heading 1"/>
    <w:aliases w:val="Знак, Знак,Н1,1,app heading 1,ITT t1,II+,I,H11,H12,H13,H14,H15,H16,H17,H18,H111,H121,H131,H141,H151,H161,H171,H19,H112,H122,H132,H142,H152,H162,H172,H181,H1111,H1211,H1311,H1411,H1511,H1611,H1711,H110,H113,H123,H133,H143,H153,H163,H173"/>
    <w:basedOn w:val="a8"/>
    <w:next w:val="a8"/>
    <w:link w:val="16"/>
    <w:qFormat/>
    <w:rsid w:val="00953568"/>
    <w:pPr>
      <w:keepNext/>
      <w:tabs>
        <w:tab w:val="left" w:pos="0"/>
      </w:tabs>
      <w:suppressAutoHyphens/>
      <w:jc w:val="center"/>
      <w:outlineLvl w:val="0"/>
    </w:pPr>
    <w:rPr>
      <w:lang w:val="x-none"/>
    </w:rPr>
  </w:style>
  <w:style w:type="paragraph" w:styleId="23">
    <w:name w:val="heading 2"/>
    <w:aliases w:val=" Знак Знак"/>
    <w:basedOn w:val="a8"/>
    <w:next w:val="a8"/>
    <w:link w:val="24"/>
    <w:qFormat/>
    <w:rsid w:val="00544E74"/>
    <w:pPr>
      <w:keepNext/>
      <w:tabs>
        <w:tab w:val="center" w:pos="4590"/>
      </w:tabs>
      <w:suppressAutoHyphens/>
      <w:ind w:firstLine="567"/>
      <w:jc w:val="both"/>
      <w:outlineLvl w:val="1"/>
    </w:pPr>
    <w:rPr>
      <w:b/>
      <w:lang w:val="x-none"/>
    </w:rPr>
  </w:style>
  <w:style w:type="paragraph" w:styleId="32">
    <w:name w:val="heading 3"/>
    <w:basedOn w:val="a8"/>
    <w:next w:val="a8"/>
    <w:link w:val="33"/>
    <w:unhideWhenUsed/>
    <w:qFormat/>
    <w:rsid w:val="00544E74"/>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8"/>
    <w:next w:val="a8"/>
    <w:link w:val="41"/>
    <w:qFormat/>
    <w:rsid w:val="00544E74"/>
    <w:pPr>
      <w:keepNext/>
      <w:ind w:firstLine="567"/>
      <w:jc w:val="center"/>
      <w:outlineLvl w:val="3"/>
    </w:pPr>
    <w:rPr>
      <w:b/>
    </w:rPr>
  </w:style>
  <w:style w:type="paragraph" w:styleId="5">
    <w:name w:val="heading 5"/>
    <w:basedOn w:val="a8"/>
    <w:next w:val="a8"/>
    <w:link w:val="50"/>
    <w:qFormat/>
    <w:rsid w:val="00544E74"/>
    <w:pPr>
      <w:keepNext/>
      <w:tabs>
        <w:tab w:val="left" w:pos="0"/>
      </w:tabs>
      <w:suppressAutoHyphens/>
      <w:ind w:firstLine="7513"/>
      <w:jc w:val="both"/>
      <w:outlineLvl w:val="4"/>
    </w:pPr>
    <w:rPr>
      <w:b/>
    </w:rPr>
  </w:style>
  <w:style w:type="paragraph" w:styleId="6">
    <w:name w:val="heading 6"/>
    <w:basedOn w:val="a8"/>
    <w:next w:val="a8"/>
    <w:link w:val="61"/>
    <w:qFormat/>
    <w:rsid w:val="00544E74"/>
    <w:pPr>
      <w:keepNext/>
      <w:jc w:val="center"/>
      <w:outlineLvl w:val="5"/>
    </w:pPr>
    <w:rPr>
      <w:rFonts w:ascii="Calibri" w:eastAsia="Calibri" w:hAnsi="Calibri"/>
      <w:sz w:val="28"/>
    </w:rPr>
  </w:style>
  <w:style w:type="paragraph" w:styleId="7">
    <w:name w:val="heading 7"/>
    <w:basedOn w:val="a8"/>
    <w:next w:val="a8"/>
    <w:link w:val="70"/>
    <w:qFormat/>
    <w:rsid w:val="00544E74"/>
    <w:pPr>
      <w:keepNext/>
      <w:tabs>
        <w:tab w:val="center" w:pos="4513"/>
      </w:tabs>
      <w:ind w:right="42"/>
      <w:jc w:val="center"/>
      <w:outlineLvl w:val="6"/>
    </w:pPr>
    <w:rPr>
      <w:b/>
      <w:sz w:val="28"/>
    </w:rPr>
  </w:style>
  <w:style w:type="paragraph" w:styleId="8">
    <w:name w:val="heading 8"/>
    <w:basedOn w:val="a8"/>
    <w:next w:val="a8"/>
    <w:link w:val="80"/>
    <w:qFormat/>
    <w:rsid w:val="00544E74"/>
    <w:pPr>
      <w:keepNext/>
      <w:jc w:val="center"/>
      <w:outlineLvl w:val="7"/>
    </w:pPr>
    <w:rPr>
      <w:color w:val="00FF00"/>
      <w:sz w:val="28"/>
    </w:rPr>
  </w:style>
  <w:style w:type="paragraph" w:styleId="9">
    <w:name w:val="heading 9"/>
    <w:basedOn w:val="a8"/>
    <w:next w:val="a8"/>
    <w:link w:val="90"/>
    <w:qFormat/>
    <w:rsid w:val="00544E74"/>
    <w:pPr>
      <w:keepNext/>
      <w:outlineLvl w:val="8"/>
    </w:pPr>
    <w:rPr>
      <w:b/>
      <w:color w:val="00FF00"/>
      <w:sz w:val="4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6">
    <w:name w:val="Заголовок 1 Знак"/>
    <w:aliases w:val="Знак Знак, Знак Знак1,Н1 Знак,1 Знак,app heading 1 Знак,ITT t1 Знак,II+ Знак,I Знак,H11 Знак,H12 Знак,H13 Знак,H14 Знак,H15 Знак,H16 Знак,H17 Знак,H18 Знак,H111 Знак,H121 Знак,H131 Знак,H141 Знак,H151 Знак,H161 Знак,H171 Знак,H19 Знак"/>
    <w:basedOn w:val="a9"/>
    <w:link w:val="15"/>
    <w:rsid w:val="00953568"/>
    <w:rPr>
      <w:rFonts w:ascii="Times New Roman" w:eastAsia="Times New Roman" w:hAnsi="Times New Roman" w:cs="Times New Roman"/>
      <w:sz w:val="20"/>
      <w:szCs w:val="20"/>
      <w:lang w:val="x-none" w:eastAsia="ru-RU"/>
    </w:rPr>
  </w:style>
  <w:style w:type="character" w:customStyle="1" w:styleId="24">
    <w:name w:val="Заголовок 2 Знак"/>
    <w:aliases w:val=" Знак Знак Знак"/>
    <w:basedOn w:val="a9"/>
    <w:link w:val="23"/>
    <w:rsid w:val="00544E74"/>
    <w:rPr>
      <w:rFonts w:ascii="Times New Roman" w:eastAsia="Times New Roman" w:hAnsi="Times New Roman" w:cs="Times New Roman"/>
      <w:b/>
      <w:sz w:val="20"/>
      <w:szCs w:val="20"/>
      <w:lang w:val="x-none" w:eastAsia="ru-RU"/>
    </w:rPr>
  </w:style>
  <w:style w:type="character" w:customStyle="1" w:styleId="33">
    <w:name w:val="Заголовок 3 Знак"/>
    <w:basedOn w:val="a9"/>
    <w:link w:val="32"/>
    <w:rsid w:val="00544E74"/>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9"/>
    <w:link w:val="40"/>
    <w:rsid w:val="00544E74"/>
    <w:rPr>
      <w:rFonts w:ascii="Times New Roman" w:eastAsia="Times New Roman" w:hAnsi="Times New Roman" w:cs="Times New Roman"/>
      <w:b/>
      <w:sz w:val="20"/>
      <w:szCs w:val="20"/>
      <w:lang w:eastAsia="ru-RU"/>
    </w:rPr>
  </w:style>
  <w:style w:type="character" w:customStyle="1" w:styleId="50">
    <w:name w:val="Заголовок 5 Знак"/>
    <w:basedOn w:val="a9"/>
    <w:link w:val="5"/>
    <w:rsid w:val="00544E74"/>
    <w:rPr>
      <w:rFonts w:ascii="Times New Roman" w:eastAsia="Times New Roman" w:hAnsi="Times New Roman" w:cs="Times New Roman"/>
      <w:b/>
      <w:sz w:val="20"/>
      <w:szCs w:val="20"/>
      <w:lang w:eastAsia="ru-RU"/>
    </w:rPr>
  </w:style>
  <w:style w:type="character" w:customStyle="1" w:styleId="60">
    <w:name w:val="Заголовок 6 Знак"/>
    <w:basedOn w:val="a9"/>
    <w:rsid w:val="00544E74"/>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9"/>
    <w:link w:val="7"/>
    <w:rsid w:val="00544E74"/>
    <w:rPr>
      <w:rFonts w:ascii="Times New Roman" w:eastAsia="Times New Roman" w:hAnsi="Times New Roman" w:cs="Times New Roman"/>
      <w:b/>
      <w:sz w:val="28"/>
      <w:szCs w:val="20"/>
      <w:lang w:eastAsia="ru-RU"/>
    </w:rPr>
  </w:style>
  <w:style w:type="character" w:customStyle="1" w:styleId="80">
    <w:name w:val="Заголовок 8 Знак"/>
    <w:basedOn w:val="a9"/>
    <w:link w:val="8"/>
    <w:rsid w:val="00544E74"/>
    <w:rPr>
      <w:rFonts w:ascii="Times New Roman" w:eastAsia="Times New Roman" w:hAnsi="Times New Roman" w:cs="Times New Roman"/>
      <w:color w:val="00FF00"/>
      <w:sz w:val="28"/>
      <w:szCs w:val="20"/>
      <w:lang w:eastAsia="ru-RU"/>
    </w:rPr>
  </w:style>
  <w:style w:type="character" w:customStyle="1" w:styleId="90">
    <w:name w:val="Заголовок 9 Знак"/>
    <w:basedOn w:val="a9"/>
    <w:link w:val="9"/>
    <w:rsid w:val="00544E74"/>
    <w:rPr>
      <w:rFonts w:ascii="Times New Roman" w:eastAsia="Times New Roman" w:hAnsi="Times New Roman" w:cs="Times New Roman"/>
      <w:b/>
      <w:color w:val="00FF00"/>
      <w:sz w:val="48"/>
      <w:szCs w:val="20"/>
      <w:lang w:eastAsia="ru-RU"/>
    </w:rPr>
  </w:style>
  <w:style w:type="character" w:styleId="ac">
    <w:name w:val="Hyperlink"/>
    <w:uiPriority w:val="99"/>
    <w:rsid w:val="00544E74"/>
    <w:rPr>
      <w:color w:val="0000FF"/>
      <w:u w:val="single"/>
    </w:rPr>
  </w:style>
  <w:style w:type="paragraph" w:styleId="ad">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8"/>
    <w:link w:val="17"/>
    <w:uiPriority w:val="99"/>
    <w:qFormat/>
    <w:rsid w:val="00544E74"/>
    <w:rPr>
      <w:rFonts w:ascii="Calibri" w:eastAsia="Calibri" w:hAnsi="Calibri"/>
      <w:lang w:val="x-none"/>
    </w:rPr>
  </w:style>
  <w:style w:type="character" w:customStyle="1" w:styleId="ae">
    <w:name w:val="Текст сноски Знак"/>
    <w:basedOn w:val="a9"/>
    <w:uiPriority w:val="99"/>
    <w:rsid w:val="00544E74"/>
    <w:rPr>
      <w:rFonts w:ascii="Times New Roman" w:eastAsia="Times New Roman" w:hAnsi="Times New Roman" w:cs="Times New Roman"/>
      <w:sz w:val="20"/>
      <w:szCs w:val="20"/>
      <w:lang w:eastAsia="ru-RU"/>
    </w:rPr>
  </w:style>
  <w:style w:type="character" w:styleId="af">
    <w:name w:val="footnote reference"/>
    <w:aliases w:val="Знак сноски 1,Знак сноски-FN,Ciae niinee-FN,Referencia nota al pie,SUPERS,Footnote Reference_LVL6,Footnote Reference Number,C26 Footnote Number,Footnote Reference_LVL61,Footnote Reference_LVL62,Footnote Reference_LVL63,fr,Ссылка на сноску 45"/>
    <w:uiPriority w:val="99"/>
    <w:qFormat/>
    <w:rsid w:val="00544E74"/>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d"/>
    <w:rsid w:val="00544E74"/>
    <w:rPr>
      <w:rFonts w:ascii="Calibri" w:eastAsia="Calibri" w:hAnsi="Calibri" w:cs="Times New Roman"/>
      <w:sz w:val="20"/>
      <w:szCs w:val="20"/>
      <w:lang w:val="x-none" w:eastAsia="ru-RU"/>
    </w:rPr>
  </w:style>
  <w:style w:type="paragraph" w:customStyle="1" w:styleId="a0">
    <w:name w:val="Пункт Знак"/>
    <w:basedOn w:val="a8"/>
    <w:rsid w:val="00544E74"/>
    <w:pPr>
      <w:numPr>
        <w:ilvl w:val="1"/>
        <w:numId w:val="1"/>
      </w:numPr>
      <w:tabs>
        <w:tab w:val="left" w:pos="851"/>
        <w:tab w:val="left" w:pos="1134"/>
      </w:tabs>
      <w:snapToGrid w:val="0"/>
      <w:spacing w:line="360" w:lineRule="auto"/>
      <w:jc w:val="both"/>
    </w:pPr>
    <w:rPr>
      <w:sz w:val="28"/>
    </w:rPr>
  </w:style>
  <w:style w:type="paragraph" w:customStyle="1" w:styleId="a1">
    <w:name w:val="Подпункт"/>
    <w:basedOn w:val="a0"/>
    <w:rsid w:val="00544E74"/>
    <w:pPr>
      <w:numPr>
        <w:ilvl w:val="2"/>
      </w:numPr>
      <w:tabs>
        <w:tab w:val="clear" w:pos="1134"/>
      </w:tabs>
    </w:pPr>
  </w:style>
  <w:style w:type="paragraph" w:customStyle="1" w:styleId="a2">
    <w:name w:val="Подподпункт"/>
    <w:basedOn w:val="a1"/>
    <w:rsid w:val="00544E74"/>
    <w:pPr>
      <w:numPr>
        <w:ilvl w:val="3"/>
      </w:numPr>
      <w:tabs>
        <w:tab w:val="left" w:pos="1134"/>
        <w:tab w:val="left" w:pos="1418"/>
      </w:tabs>
      <w:snapToGrid/>
    </w:pPr>
  </w:style>
  <w:style w:type="paragraph" w:customStyle="1" w:styleId="a3">
    <w:name w:val="Подподподпункт"/>
    <w:basedOn w:val="a8"/>
    <w:rsid w:val="00544E74"/>
    <w:pPr>
      <w:numPr>
        <w:ilvl w:val="4"/>
        <w:numId w:val="1"/>
      </w:numPr>
      <w:tabs>
        <w:tab w:val="left" w:pos="1134"/>
        <w:tab w:val="left" w:pos="1701"/>
      </w:tabs>
      <w:snapToGrid w:val="0"/>
      <w:spacing w:line="360" w:lineRule="auto"/>
      <w:jc w:val="both"/>
    </w:pPr>
    <w:rPr>
      <w:sz w:val="28"/>
    </w:rPr>
  </w:style>
  <w:style w:type="paragraph" w:customStyle="1" w:styleId="12">
    <w:name w:val="Пункт1"/>
    <w:basedOn w:val="a8"/>
    <w:rsid w:val="00544E74"/>
    <w:pPr>
      <w:numPr>
        <w:numId w:val="1"/>
      </w:numPr>
      <w:snapToGrid w:val="0"/>
      <w:spacing w:before="240" w:line="360" w:lineRule="auto"/>
      <w:jc w:val="center"/>
    </w:pPr>
    <w:rPr>
      <w:rFonts w:ascii="Arial" w:hAnsi="Arial"/>
      <w:b/>
      <w:sz w:val="28"/>
      <w:szCs w:val="28"/>
    </w:rPr>
  </w:style>
  <w:style w:type="paragraph" w:styleId="af0">
    <w:name w:val="Body Text Indent"/>
    <w:aliases w:val="текст,Body Text Indent,Основной текст 1,Основной текст 11,Основной текст 12,Основной с отступом,Основной с отступ,Основной текст для АКТА,Основной текст с отступом Знак Знак,Основной текст с отступом Знак1 Знак1 Знак"/>
    <w:basedOn w:val="a8"/>
    <w:link w:val="af1"/>
    <w:rsid w:val="00544E74"/>
    <w:pPr>
      <w:tabs>
        <w:tab w:val="num" w:pos="1276"/>
      </w:tabs>
      <w:autoSpaceDE w:val="0"/>
      <w:autoSpaceDN w:val="0"/>
    </w:pPr>
    <w:rPr>
      <w:szCs w:val="24"/>
      <w:lang w:val="sr-Cyrl-CS" w:eastAsia="x-none"/>
    </w:rPr>
  </w:style>
  <w:style w:type="character" w:customStyle="1" w:styleId="af1">
    <w:name w:val="Основной текст с отступом Знак"/>
    <w:aliases w:val="текст Знак,Body Text Indent Знак,Основной текст 1 Знак,Основной текст 11 Знак,Основной текст 12 Знак,Основной с отступом Знак,Основной с отступ Знак,Основной текст для АКТА Знак,Основной текст с отступом Знак Знак Знак"/>
    <w:basedOn w:val="a9"/>
    <w:link w:val="af0"/>
    <w:rsid w:val="00544E74"/>
    <w:rPr>
      <w:rFonts w:ascii="Times New Roman" w:eastAsia="Times New Roman" w:hAnsi="Times New Roman" w:cs="Times New Roman"/>
      <w:sz w:val="20"/>
      <w:szCs w:val="24"/>
      <w:lang w:val="sr-Cyrl-CS" w:eastAsia="x-none"/>
    </w:rPr>
  </w:style>
  <w:style w:type="paragraph" w:styleId="af2">
    <w:name w:val="Body Text"/>
    <w:basedOn w:val="a8"/>
    <w:link w:val="af3"/>
    <w:unhideWhenUsed/>
    <w:rsid w:val="00544E74"/>
    <w:pPr>
      <w:spacing w:after="120"/>
    </w:pPr>
  </w:style>
  <w:style w:type="character" w:customStyle="1" w:styleId="af3">
    <w:name w:val="Основной текст Знак"/>
    <w:basedOn w:val="a9"/>
    <w:link w:val="af2"/>
    <w:rsid w:val="00544E74"/>
    <w:rPr>
      <w:rFonts w:ascii="Times New Roman" w:eastAsia="Times New Roman" w:hAnsi="Times New Roman" w:cs="Times New Roman"/>
      <w:sz w:val="20"/>
      <w:szCs w:val="20"/>
      <w:lang w:eastAsia="ru-RU"/>
    </w:rPr>
  </w:style>
  <w:style w:type="paragraph" w:styleId="25">
    <w:name w:val="Body Text Indent 2"/>
    <w:basedOn w:val="a8"/>
    <w:link w:val="26"/>
    <w:rsid w:val="00544E74"/>
    <w:pPr>
      <w:tabs>
        <w:tab w:val="left" w:pos="0"/>
      </w:tabs>
      <w:suppressAutoHyphens/>
      <w:ind w:firstLine="567"/>
      <w:jc w:val="both"/>
    </w:pPr>
    <w:rPr>
      <w:sz w:val="24"/>
    </w:rPr>
  </w:style>
  <w:style w:type="character" w:customStyle="1" w:styleId="26">
    <w:name w:val="Основной текст с отступом 2 Знак"/>
    <w:basedOn w:val="a9"/>
    <w:link w:val="25"/>
    <w:rsid w:val="00544E74"/>
    <w:rPr>
      <w:rFonts w:ascii="Times New Roman" w:eastAsia="Times New Roman" w:hAnsi="Times New Roman" w:cs="Times New Roman"/>
      <w:sz w:val="24"/>
      <w:szCs w:val="20"/>
      <w:lang w:eastAsia="ru-RU"/>
    </w:rPr>
  </w:style>
  <w:style w:type="paragraph" w:styleId="34">
    <w:name w:val="Body Text Indent 3"/>
    <w:basedOn w:val="a8"/>
    <w:link w:val="35"/>
    <w:rsid w:val="00544E74"/>
    <w:pPr>
      <w:tabs>
        <w:tab w:val="left" w:pos="0"/>
        <w:tab w:val="left" w:pos="1418"/>
      </w:tabs>
      <w:suppressAutoHyphens/>
      <w:ind w:firstLine="709"/>
      <w:jc w:val="both"/>
    </w:pPr>
    <w:rPr>
      <w:sz w:val="24"/>
    </w:rPr>
  </w:style>
  <w:style w:type="character" w:customStyle="1" w:styleId="35">
    <w:name w:val="Основной текст с отступом 3 Знак"/>
    <w:basedOn w:val="a9"/>
    <w:link w:val="34"/>
    <w:rsid w:val="00544E74"/>
    <w:rPr>
      <w:rFonts w:ascii="Times New Roman" w:eastAsia="Times New Roman" w:hAnsi="Times New Roman" w:cs="Times New Roman"/>
      <w:sz w:val="24"/>
      <w:szCs w:val="20"/>
      <w:lang w:eastAsia="ru-RU"/>
    </w:rPr>
  </w:style>
  <w:style w:type="paragraph" w:styleId="af4">
    <w:name w:val="header"/>
    <w:aliases w:val="Aa?oiee eieiioeooe,ho,header odd,first,heading one,H1,h,Titul,Heder,Linie,header,Знак Знак1 Знак,??????? ??????????"/>
    <w:basedOn w:val="a8"/>
    <w:link w:val="18"/>
    <w:uiPriority w:val="99"/>
    <w:rsid w:val="00544E74"/>
    <w:pPr>
      <w:tabs>
        <w:tab w:val="center" w:pos="4536"/>
        <w:tab w:val="right" w:pos="9072"/>
      </w:tabs>
    </w:pPr>
    <w:rPr>
      <w:rFonts w:ascii="Calibri" w:eastAsia="Calibri" w:hAnsi="Calibri"/>
    </w:rPr>
  </w:style>
  <w:style w:type="character" w:customStyle="1" w:styleId="af5">
    <w:name w:val="Верхний колонтитул Знак"/>
    <w:basedOn w:val="a9"/>
    <w:uiPriority w:val="99"/>
    <w:rsid w:val="00544E74"/>
    <w:rPr>
      <w:rFonts w:ascii="Times New Roman" w:eastAsia="Times New Roman" w:hAnsi="Times New Roman" w:cs="Times New Roman"/>
      <w:sz w:val="20"/>
      <w:szCs w:val="20"/>
      <w:lang w:eastAsia="ru-RU"/>
    </w:rPr>
  </w:style>
  <w:style w:type="paragraph" w:customStyle="1" w:styleId="FR2">
    <w:name w:val="FR2"/>
    <w:rsid w:val="00544E74"/>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19">
    <w:name w:val="Обычный1"/>
    <w:rsid w:val="00544E7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Iauiue">
    <w:name w:val="Iau?iue"/>
    <w:rsid w:val="00544E74"/>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44E74"/>
    <w:pPr>
      <w:spacing w:after="0" w:line="240" w:lineRule="auto"/>
    </w:pPr>
    <w:rPr>
      <w:rFonts w:ascii="Courier New" w:eastAsia="Times New Roman" w:hAnsi="Courier New" w:cs="Times New Roman"/>
      <w:b/>
      <w:sz w:val="20"/>
      <w:szCs w:val="20"/>
      <w:lang w:eastAsia="ru-RU"/>
    </w:rPr>
  </w:style>
  <w:style w:type="paragraph" w:styleId="1a">
    <w:name w:val="toc 1"/>
    <w:basedOn w:val="a8"/>
    <w:next w:val="a8"/>
    <w:autoRedefine/>
    <w:uiPriority w:val="39"/>
    <w:qFormat/>
    <w:rsid w:val="00544E74"/>
    <w:pPr>
      <w:tabs>
        <w:tab w:val="right" w:leader="dot" w:pos="9781"/>
      </w:tabs>
      <w:ind w:right="106"/>
      <w:jc w:val="both"/>
    </w:pPr>
    <w:rPr>
      <w:b/>
      <w:noProof/>
      <w:color w:val="000000" w:themeColor="text1"/>
      <w:sz w:val="24"/>
      <w:szCs w:val="24"/>
    </w:rPr>
  </w:style>
  <w:style w:type="character" w:customStyle="1" w:styleId="1b">
    <w:name w:val="Основной текст Знак1"/>
    <w:aliases w:val="Основной текст Знак Знак"/>
    <w:rsid w:val="00544E74"/>
    <w:rPr>
      <w:rFonts w:ascii="Times New Roman" w:eastAsia="Times New Roman" w:hAnsi="Times New Roman" w:cs="Times New Roman"/>
      <w:sz w:val="20"/>
      <w:szCs w:val="20"/>
      <w:lang w:eastAsia="ru-RU"/>
    </w:rPr>
  </w:style>
  <w:style w:type="paragraph" w:customStyle="1" w:styleId="ConsNormal">
    <w:name w:val="ConsNormal"/>
    <w:link w:val="ConsNormal0"/>
    <w:rsid w:val="00544E74"/>
    <w:pPr>
      <w:widowControl w:val="0"/>
      <w:spacing w:after="0" w:line="240" w:lineRule="auto"/>
      <w:ind w:firstLine="720"/>
    </w:pPr>
    <w:rPr>
      <w:rFonts w:ascii="Consultant" w:eastAsia="Times New Roman" w:hAnsi="Consultant" w:cs="Times New Roman"/>
      <w:snapToGrid w:val="0"/>
      <w:sz w:val="20"/>
      <w:szCs w:val="20"/>
      <w:lang w:eastAsia="ru-RU"/>
    </w:rPr>
  </w:style>
  <w:style w:type="paragraph" w:customStyle="1" w:styleId="ConsNonformat">
    <w:name w:val="ConsNonformat"/>
    <w:rsid w:val="00544E74"/>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44E74"/>
    <w:pPr>
      <w:widowControl w:val="0"/>
      <w:spacing w:after="0" w:line="240" w:lineRule="auto"/>
    </w:pPr>
    <w:rPr>
      <w:rFonts w:ascii="Arial" w:eastAsia="Times New Roman" w:hAnsi="Arial" w:cs="Times New Roman"/>
      <w:snapToGrid w:val="0"/>
      <w:sz w:val="20"/>
      <w:szCs w:val="20"/>
      <w:lang w:eastAsia="ru-RU"/>
    </w:rPr>
  </w:style>
  <w:style w:type="paragraph" w:styleId="27">
    <w:name w:val="toc 2"/>
    <w:basedOn w:val="a8"/>
    <w:next w:val="a8"/>
    <w:autoRedefine/>
    <w:uiPriority w:val="39"/>
    <w:qFormat/>
    <w:rsid w:val="000E4E71"/>
    <w:pPr>
      <w:tabs>
        <w:tab w:val="left" w:pos="284"/>
        <w:tab w:val="right" w:leader="dot" w:pos="9781"/>
      </w:tabs>
      <w:spacing w:after="120"/>
      <w:jc w:val="both"/>
    </w:pPr>
    <w:rPr>
      <w:b/>
      <w:bCs/>
      <w:noProof/>
      <w:sz w:val="22"/>
      <w:szCs w:val="22"/>
    </w:rPr>
  </w:style>
  <w:style w:type="paragraph" w:styleId="36">
    <w:name w:val="toc 3"/>
    <w:basedOn w:val="a8"/>
    <w:next w:val="a8"/>
    <w:autoRedefine/>
    <w:uiPriority w:val="39"/>
    <w:qFormat/>
    <w:rsid w:val="00544E74"/>
    <w:pPr>
      <w:ind w:left="200"/>
    </w:pPr>
  </w:style>
  <w:style w:type="paragraph" w:customStyle="1" w:styleId="af6">
    <w:name w:val="текст сноски"/>
    <w:basedOn w:val="a8"/>
    <w:rsid w:val="00544E74"/>
    <w:pPr>
      <w:widowControl w:val="0"/>
    </w:pPr>
    <w:rPr>
      <w:rFonts w:ascii="Gelvetsky 12pt" w:hAnsi="Gelvetsky 12pt"/>
      <w:sz w:val="24"/>
      <w:lang w:val="en-US"/>
    </w:rPr>
  </w:style>
  <w:style w:type="paragraph" w:styleId="37">
    <w:name w:val="Body Text 3"/>
    <w:basedOn w:val="a8"/>
    <w:link w:val="38"/>
    <w:rsid w:val="00544E74"/>
    <w:pPr>
      <w:widowControl w:val="0"/>
      <w:autoSpaceDE w:val="0"/>
      <w:autoSpaceDN w:val="0"/>
      <w:adjustRightInd w:val="0"/>
      <w:jc w:val="both"/>
    </w:pPr>
    <w:rPr>
      <w:color w:val="FF0000"/>
      <w:sz w:val="22"/>
    </w:rPr>
  </w:style>
  <w:style w:type="character" w:customStyle="1" w:styleId="38">
    <w:name w:val="Основной текст 3 Знак"/>
    <w:basedOn w:val="a9"/>
    <w:link w:val="37"/>
    <w:rsid w:val="00544E74"/>
    <w:rPr>
      <w:rFonts w:ascii="Times New Roman" w:eastAsia="Times New Roman" w:hAnsi="Times New Roman" w:cs="Times New Roman"/>
      <w:color w:val="FF0000"/>
      <w:szCs w:val="20"/>
      <w:lang w:eastAsia="ru-RU"/>
    </w:rPr>
  </w:style>
  <w:style w:type="paragraph" w:styleId="28">
    <w:name w:val="Body Text 2"/>
    <w:basedOn w:val="a8"/>
    <w:link w:val="29"/>
    <w:rsid w:val="00544E74"/>
    <w:pPr>
      <w:widowControl w:val="0"/>
      <w:autoSpaceDE w:val="0"/>
      <w:autoSpaceDN w:val="0"/>
      <w:adjustRightInd w:val="0"/>
      <w:jc w:val="both"/>
    </w:pPr>
    <w:rPr>
      <w:i/>
      <w:sz w:val="22"/>
      <w:lang w:val="en-US"/>
    </w:rPr>
  </w:style>
  <w:style w:type="character" w:customStyle="1" w:styleId="29">
    <w:name w:val="Основной текст 2 Знак"/>
    <w:basedOn w:val="a9"/>
    <w:link w:val="28"/>
    <w:rsid w:val="00544E74"/>
    <w:rPr>
      <w:rFonts w:ascii="Times New Roman" w:eastAsia="Times New Roman" w:hAnsi="Times New Roman" w:cs="Times New Roman"/>
      <w:i/>
      <w:szCs w:val="20"/>
      <w:lang w:val="en-US" w:eastAsia="ru-RU"/>
    </w:rPr>
  </w:style>
  <w:style w:type="paragraph" w:styleId="af7">
    <w:name w:val="Date"/>
    <w:basedOn w:val="a8"/>
    <w:next w:val="a8"/>
    <w:link w:val="af8"/>
    <w:rsid w:val="00544E74"/>
    <w:pPr>
      <w:jc w:val="both"/>
    </w:pPr>
  </w:style>
  <w:style w:type="character" w:customStyle="1" w:styleId="af8">
    <w:name w:val="Дата Знак"/>
    <w:basedOn w:val="a9"/>
    <w:link w:val="af7"/>
    <w:rsid w:val="00544E74"/>
    <w:rPr>
      <w:rFonts w:ascii="Times New Roman" w:eastAsia="Times New Roman" w:hAnsi="Times New Roman" w:cs="Times New Roman"/>
      <w:sz w:val="20"/>
      <w:szCs w:val="20"/>
      <w:lang w:eastAsia="ru-RU"/>
    </w:rPr>
  </w:style>
  <w:style w:type="paragraph" w:customStyle="1" w:styleId="FR1">
    <w:name w:val="FR1"/>
    <w:rsid w:val="00544E74"/>
    <w:pPr>
      <w:widowControl w:val="0"/>
      <w:spacing w:before="160" w:after="0" w:line="300" w:lineRule="auto"/>
      <w:jc w:val="center"/>
    </w:pPr>
    <w:rPr>
      <w:rFonts w:ascii="Arial" w:eastAsia="Times New Roman" w:hAnsi="Arial" w:cs="Times New Roman"/>
      <w:snapToGrid w:val="0"/>
      <w:sz w:val="16"/>
      <w:szCs w:val="20"/>
      <w:lang w:eastAsia="ru-RU"/>
    </w:rPr>
  </w:style>
  <w:style w:type="paragraph" w:styleId="af9">
    <w:name w:val="Document Map"/>
    <w:basedOn w:val="a8"/>
    <w:link w:val="afa"/>
    <w:semiHidden/>
    <w:rsid w:val="00544E74"/>
    <w:pPr>
      <w:shd w:val="clear" w:color="auto" w:fill="000080"/>
    </w:pPr>
    <w:rPr>
      <w:rFonts w:ascii="Tahoma" w:hAnsi="Tahoma"/>
    </w:rPr>
  </w:style>
  <w:style w:type="character" w:customStyle="1" w:styleId="afa">
    <w:name w:val="Схема документа Знак"/>
    <w:basedOn w:val="a9"/>
    <w:link w:val="af9"/>
    <w:semiHidden/>
    <w:rsid w:val="00544E74"/>
    <w:rPr>
      <w:rFonts w:ascii="Tahoma" w:eastAsia="Times New Roman" w:hAnsi="Tahoma" w:cs="Times New Roman"/>
      <w:sz w:val="20"/>
      <w:szCs w:val="20"/>
      <w:shd w:val="clear" w:color="auto" w:fill="000080"/>
      <w:lang w:eastAsia="ru-RU"/>
    </w:rPr>
  </w:style>
  <w:style w:type="paragraph" w:customStyle="1" w:styleId="H2">
    <w:name w:val="H2"/>
    <w:basedOn w:val="a8"/>
    <w:next w:val="a8"/>
    <w:rsid w:val="00544E74"/>
    <w:pPr>
      <w:keepNext/>
      <w:spacing w:before="100" w:after="100"/>
      <w:outlineLvl w:val="2"/>
    </w:pPr>
    <w:rPr>
      <w:b/>
      <w:snapToGrid w:val="0"/>
      <w:sz w:val="36"/>
    </w:rPr>
  </w:style>
  <w:style w:type="paragraph" w:customStyle="1" w:styleId="110">
    <w:name w:val="заголовок 11"/>
    <w:basedOn w:val="a8"/>
    <w:next w:val="a8"/>
    <w:rsid w:val="00544E74"/>
    <w:pPr>
      <w:keepNext/>
      <w:jc w:val="center"/>
    </w:pPr>
    <w:rPr>
      <w:sz w:val="24"/>
    </w:rPr>
  </w:style>
  <w:style w:type="paragraph" w:styleId="afb">
    <w:name w:val="footer"/>
    <w:basedOn w:val="a8"/>
    <w:link w:val="afc"/>
    <w:rsid w:val="00544E74"/>
    <w:pPr>
      <w:tabs>
        <w:tab w:val="center" w:pos="4153"/>
        <w:tab w:val="right" w:pos="8306"/>
      </w:tabs>
    </w:pPr>
  </w:style>
  <w:style w:type="character" w:customStyle="1" w:styleId="afc">
    <w:name w:val="Нижний колонтитул Знак"/>
    <w:basedOn w:val="a9"/>
    <w:link w:val="afb"/>
    <w:rsid w:val="00544E74"/>
    <w:rPr>
      <w:rFonts w:ascii="Times New Roman" w:eastAsia="Times New Roman" w:hAnsi="Times New Roman" w:cs="Times New Roman"/>
      <w:sz w:val="20"/>
      <w:szCs w:val="20"/>
      <w:lang w:eastAsia="ru-RU"/>
    </w:rPr>
  </w:style>
  <w:style w:type="character" w:styleId="afd">
    <w:name w:val="page number"/>
    <w:basedOn w:val="a9"/>
    <w:rsid w:val="00544E74"/>
  </w:style>
  <w:style w:type="paragraph" w:styleId="afe">
    <w:name w:val="Block Text"/>
    <w:basedOn w:val="a8"/>
    <w:rsid w:val="00544E74"/>
    <w:pPr>
      <w:ind w:left="-142" w:right="-285" w:firstLine="284"/>
      <w:jc w:val="both"/>
    </w:pPr>
    <w:rPr>
      <w:sz w:val="28"/>
    </w:rPr>
  </w:style>
  <w:style w:type="character" w:styleId="aff">
    <w:name w:val="FollowedHyperlink"/>
    <w:rsid w:val="00544E74"/>
    <w:rPr>
      <w:color w:val="800080"/>
      <w:u w:val="single"/>
    </w:rPr>
  </w:style>
  <w:style w:type="paragraph" w:styleId="aff0">
    <w:name w:val="Normal (Web)"/>
    <w:aliases w:val="Обычный (Web),Обычный (веб) Знак Знак,Обычный (Web) Знак Знак Знак"/>
    <w:basedOn w:val="a8"/>
    <w:link w:val="aff1"/>
    <w:uiPriority w:val="99"/>
    <w:rsid w:val="00544E74"/>
    <w:pPr>
      <w:spacing w:before="100" w:after="100"/>
    </w:pPr>
    <w:rPr>
      <w:sz w:val="24"/>
    </w:rPr>
  </w:style>
  <w:style w:type="paragraph" w:customStyle="1" w:styleId="310">
    <w:name w:val="Основной текст 31"/>
    <w:basedOn w:val="a8"/>
    <w:rsid w:val="00544E74"/>
    <w:pPr>
      <w:spacing w:line="220" w:lineRule="auto"/>
      <w:ind w:right="-5"/>
      <w:jc w:val="both"/>
    </w:pPr>
  </w:style>
  <w:style w:type="paragraph" w:customStyle="1" w:styleId="1c">
    <w:name w:val="Обычный (веб)1"/>
    <w:basedOn w:val="a8"/>
    <w:rsid w:val="00544E74"/>
    <w:pPr>
      <w:spacing w:before="100" w:after="100"/>
    </w:pPr>
    <w:rPr>
      <w:rFonts w:ascii="Arial" w:hAnsi="Arial"/>
      <w:color w:val="000000"/>
      <w:sz w:val="10"/>
    </w:rPr>
  </w:style>
  <w:style w:type="character" w:styleId="aff2">
    <w:name w:val="annotation reference"/>
    <w:rsid w:val="00544E74"/>
    <w:rPr>
      <w:sz w:val="16"/>
      <w:szCs w:val="16"/>
    </w:rPr>
  </w:style>
  <w:style w:type="paragraph" w:styleId="aff3">
    <w:name w:val="annotation text"/>
    <w:aliases w:val="Знак4 Знак Знак"/>
    <w:basedOn w:val="a8"/>
    <w:link w:val="1d"/>
    <w:qFormat/>
    <w:rsid w:val="00544E74"/>
  </w:style>
  <w:style w:type="character" w:customStyle="1" w:styleId="aff4">
    <w:name w:val="Текст примечания Знак"/>
    <w:basedOn w:val="a9"/>
    <w:semiHidden/>
    <w:rsid w:val="00544E74"/>
    <w:rPr>
      <w:rFonts w:ascii="Times New Roman" w:eastAsia="Times New Roman" w:hAnsi="Times New Roman" w:cs="Times New Roman"/>
      <w:sz w:val="20"/>
      <w:szCs w:val="20"/>
      <w:lang w:eastAsia="ru-RU"/>
    </w:rPr>
  </w:style>
  <w:style w:type="character" w:customStyle="1" w:styleId="1d">
    <w:name w:val="Текст примечания Знак1"/>
    <w:aliases w:val="Знак4 Знак Знак Знак"/>
    <w:link w:val="aff3"/>
    <w:rsid w:val="00544E74"/>
    <w:rPr>
      <w:rFonts w:ascii="Times New Roman" w:eastAsia="Times New Roman" w:hAnsi="Times New Roman" w:cs="Times New Roman"/>
      <w:sz w:val="20"/>
      <w:szCs w:val="20"/>
      <w:lang w:eastAsia="ru-RU"/>
    </w:rPr>
  </w:style>
  <w:style w:type="paragraph" w:styleId="aff5">
    <w:name w:val="Balloon Text"/>
    <w:basedOn w:val="a8"/>
    <w:link w:val="aff6"/>
    <w:rsid w:val="00544E74"/>
    <w:rPr>
      <w:rFonts w:ascii="Tahoma" w:hAnsi="Tahoma" w:cs="Tahoma"/>
      <w:sz w:val="16"/>
      <w:szCs w:val="16"/>
    </w:rPr>
  </w:style>
  <w:style w:type="character" w:customStyle="1" w:styleId="aff6">
    <w:name w:val="Текст выноски Знак"/>
    <w:basedOn w:val="a9"/>
    <w:link w:val="aff5"/>
    <w:rsid w:val="00544E74"/>
    <w:rPr>
      <w:rFonts w:ascii="Tahoma" w:eastAsia="Times New Roman" w:hAnsi="Tahoma" w:cs="Tahoma"/>
      <w:sz w:val="16"/>
      <w:szCs w:val="16"/>
      <w:lang w:eastAsia="ru-RU"/>
    </w:rPr>
  </w:style>
  <w:style w:type="paragraph" w:styleId="aff7">
    <w:name w:val="Title"/>
    <w:aliases w:val="Çàãîëîâîê,Caaieiaie"/>
    <w:basedOn w:val="a8"/>
    <w:link w:val="aff8"/>
    <w:qFormat/>
    <w:rsid w:val="00544E74"/>
    <w:pPr>
      <w:widowControl w:val="0"/>
      <w:autoSpaceDE w:val="0"/>
      <w:autoSpaceDN w:val="0"/>
      <w:adjustRightInd w:val="0"/>
      <w:jc w:val="center"/>
    </w:pPr>
    <w:rPr>
      <w:sz w:val="28"/>
    </w:rPr>
  </w:style>
  <w:style w:type="character" w:customStyle="1" w:styleId="aff8">
    <w:name w:val="Название Знак"/>
    <w:aliases w:val="Çàãîëîâîê Знак,Caaieiaie Знак"/>
    <w:basedOn w:val="a9"/>
    <w:link w:val="aff7"/>
    <w:rsid w:val="00544E74"/>
    <w:rPr>
      <w:rFonts w:ascii="Times New Roman" w:eastAsia="Times New Roman" w:hAnsi="Times New Roman" w:cs="Times New Roman"/>
      <w:sz w:val="28"/>
      <w:szCs w:val="20"/>
      <w:lang w:eastAsia="ru-RU"/>
    </w:rPr>
  </w:style>
  <w:style w:type="character" w:customStyle="1" w:styleId="txt1">
    <w:name w:val="txt1"/>
    <w:rsid w:val="00544E74"/>
    <w:rPr>
      <w:rFonts w:ascii="Arial" w:hAnsi="Arial" w:cs="Arial" w:hint="default"/>
      <w:sz w:val="21"/>
      <w:szCs w:val="21"/>
    </w:rPr>
  </w:style>
  <w:style w:type="paragraph" w:customStyle="1" w:styleId="p4">
    <w:name w:val="p4"/>
    <w:basedOn w:val="a8"/>
    <w:rsid w:val="00544E74"/>
    <w:pPr>
      <w:widowControl w:val="0"/>
      <w:tabs>
        <w:tab w:val="left" w:pos="760"/>
      </w:tabs>
      <w:spacing w:line="280" w:lineRule="atLeast"/>
      <w:ind w:left="680"/>
      <w:jc w:val="both"/>
    </w:pPr>
    <w:rPr>
      <w:snapToGrid w:val="0"/>
      <w:sz w:val="24"/>
    </w:rPr>
  </w:style>
  <w:style w:type="paragraph" w:customStyle="1" w:styleId="xl29">
    <w:name w:val="xl29"/>
    <w:basedOn w:val="a8"/>
    <w:rsid w:val="00544E74"/>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8"/>
    <w:next w:val="a8"/>
    <w:rsid w:val="00544E74"/>
    <w:pPr>
      <w:keepNext/>
      <w:widowControl w:val="0"/>
      <w:suppressAutoHyphens/>
      <w:spacing w:before="240" w:after="60"/>
      <w:jc w:val="center"/>
    </w:pPr>
    <w:rPr>
      <w:rFonts w:ascii="Times New Roman Bold" w:hAnsi="Times New Roman Bold"/>
      <w:b/>
      <w:bCs/>
      <w:sz w:val="28"/>
      <w:szCs w:val="28"/>
    </w:rPr>
  </w:style>
  <w:style w:type="paragraph" w:styleId="aff9">
    <w:name w:val="Plain Text"/>
    <w:basedOn w:val="a8"/>
    <w:link w:val="affa"/>
    <w:rsid w:val="00544E74"/>
    <w:rPr>
      <w:rFonts w:ascii="Courier New" w:hAnsi="Courier New" w:cs="Courier New"/>
    </w:rPr>
  </w:style>
  <w:style w:type="character" w:customStyle="1" w:styleId="affa">
    <w:name w:val="Текст Знак"/>
    <w:basedOn w:val="a9"/>
    <w:link w:val="aff9"/>
    <w:rsid w:val="00544E74"/>
    <w:rPr>
      <w:rFonts w:ascii="Courier New" w:eastAsia="Times New Roman" w:hAnsi="Courier New" w:cs="Courier New"/>
      <w:sz w:val="20"/>
      <w:szCs w:val="20"/>
      <w:lang w:eastAsia="ru-RU"/>
    </w:rPr>
  </w:style>
  <w:style w:type="paragraph" w:styleId="2a">
    <w:name w:val="List 2"/>
    <w:basedOn w:val="a8"/>
    <w:rsid w:val="00544E74"/>
    <w:pPr>
      <w:tabs>
        <w:tab w:val="num" w:pos="360"/>
      </w:tabs>
      <w:spacing w:after="120"/>
      <w:ind w:left="360" w:hanging="360"/>
    </w:pPr>
    <w:rPr>
      <w:sz w:val="24"/>
    </w:rPr>
  </w:style>
  <w:style w:type="paragraph" w:styleId="affb">
    <w:name w:val="List"/>
    <w:basedOn w:val="a8"/>
    <w:rsid w:val="00544E74"/>
    <w:pPr>
      <w:tabs>
        <w:tab w:val="num" w:pos="360"/>
      </w:tabs>
      <w:spacing w:after="240"/>
      <w:ind w:left="360" w:hanging="360"/>
    </w:pPr>
    <w:rPr>
      <w:sz w:val="24"/>
    </w:rPr>
  </w:style>
  <w:style w:type="paragraph" w:styleId="HTML">
    <w:name w:val="HTML Preformatted"/>
    <w:basedOn w:val="a8"/>
    <w:link w:val="HTML0"/>
    <w:rsid w:val="0054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0">
    <w:name w:val="Стандартный HTML Знак"/>
    <w:basedOn w:val="a9"/>
    <w:link w:val="HTML"/>
    <w:rsid w:val="00544E74"/>
    <w:rPr>
      <w:rFonts w:ascii="Arial Unicode MS" w:eastAsia="Arial Unicode MS" w:hAnsi="Arial Unicode MS" w:cs="Arial Unicode MS"/>
      <w:color w:val="000000"/>
      <w:sz w:val="20"/>
      <w:szCs w:val="20"/>
      <w:lang w:eastAsia="ru-RU"/>
    </w:rPr>
  </w:style>
  <w:style w:type="paragraph" w:customStyle="1" w:styleId="10">
    <w:name w:val="Список1"/>
    <w:basedOn w:val="a8"/>
    <w:rsid w:val="00544E74"/>
    <w:pPr>
      <w:numPr>
        <w:numId w:val="2"/>
      </w:numPr>
      <w:tabs>
        <w:tab w:val="clear" w:pos="1134"/>
        <w:tab w:val="num" w:pos="360"/>
        <w:tab w:val="left" w:pos="7088"/>
      </w:tabs>
      <w:spacing w:line="360" w:lineRule="auto"/>
      <w:ind w:left="360" w:hanging="360"/>
    </w:pPr>
    <w:rPr>
      <w:sz w:val="24"/>
    </w:rPr>
  </w:style>
  <w:style w:type="paragraph" w:customStyle="1" w:styleId="mark-">
    <w:name w:val="mark -"/>
    <w:basedOn w:val="affc"/>
    <w:rsid w:val="00544E74"/>
    <w:pPr>
      <w:tabs>
        <w:tab w:val="num" w:pos="1134"/>
        <w:tab w:val="right" w:leader="dot" w:pos="10490"/>
      </w:tabs>
      <w:ind w:left="1134" w:hanging="425"/>
      <w:jc w:val="left"/>
    </w:pPr>
  </w:style>
  <w:style w:type="paragraph" w:customStyle="1" w:styleId="affc">
    <w:name w:val="Осн. текст Д"/>
    <w:rsid w:val="00544E74"/>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8"/>
    <w:rsid w:val="00544E74"/>
    <w:pPr>
      <w:widowControl w:val="0"/>
      <w:spacing w:before="120"/>
    </w:pPr>
    <w:rPr>
      <w:rFonts w:ascii="Arial" w:hAnsi="Arial"/>
      <w:b/>
      <w:sz w:val="24"/>
    </w:rPr>
  </w:style>
  <w:style w:type="paragraph" w:customStyle="1" w:styleId="3---">
    <w:name w:val="3---"/>
    <w:basedOn w:val="a8"/>
    <w:rsid w:val="00544E74"/>
    <w:pPr>
      <w:spacing w:before="120" w:after="120"/>
      <w:jc w:val="both"/>
    </w:pPr>
    <w:rPr>
      <w:sz w:val="24"/>
    </w:rPr>
  </w:style>
  <w:style w:type="paragraph" w:styleId="42">
    <w:name w:val="toc 4"/>
    <w:basedOn w:val="a8"/>
    <w:next w:val="a8"/>
    <w:autoRedefine/>
    <w:uiPriority w:val="39"/>
    <w:rsid w:val="00544E74"/>
    <w:pPr>
      <w:ind w:left="400"/>
    </w:pPr>
  </w:style>
  <w:style w:type="paragraph" w:styleId="affd">
    <w:name w:val="annotation subject"/>
    <w:basedOn w:val="aff3"/>
    <w:next w:val="aff3"/>
    <w:link w:val="affe"/>
    <w:rsid w:val="00544E74"/>
    <w:rPr>
      <w:b/>
      <w:bCs/>
    </w:rPr>
  </w:style>
  <w:style w:type="character" w:customStyle="1" w:styleId="affe">
    <w:name w:val="Тема примечания Знак"/>
    <w:basedOn w:val="aff4"/>
    <w:link w:val="affd"/>
    <w:rsid w:val="00544E74"/>
    <w:rPr>
      <w:rFonts w:ascii="Times New Roman" w:eastAsia="Times New Roman" w:hAnsi="Times New Roman" w:cs="Times New Roman"/>
      <w:b/>
      <w:bCs/>
      <w:sz w:val="20"/>
      <w:szCs w:val="20"/>
      <w:lang w:eastAsia="ru-RU"/>
    </w:rPr>
  </w:style>
  <w:style w:type="paragraph" w:customStyle="1" w:styleId="13">
    <w:name w:val="Стиль1"/>
    <w:basedOn w:val="a8"/>
    <w:rsid w:val="00544E74"/>
    <w:pPr>
      <w:keepNext/>
      <w:keepLines/>
      <w:widowControl w:val="0"/>
      <w:numPr>
        <w:ilvl w:val="1"/>
        <w:numId w:val="3"/>
      </w:numPr>
      <w:suppressLineNumbers/>
      <w:tabs>
        <w:tab w:val="clear" w:pos="1836"/>
        <w:tab w:val="num" w:pos="432"/>
      </w:tabs>
      <w:suppressAutoHyphens/>
      <w:spacing w:after="60"/>
      <w:ind w:left="432" w:hanging="432"/>
    </w:pPr>
    <w:rPr>
      <w:b/>
      <w:sz w:val="28"/>
      <w:szCs w:val="24"/>
    </w:rPr>
  </w:style>
  <w:style w:type="paragraph" w:customStyle="1" w:styleId="2">
    <w:name w:val="Стиль2"/>
    <w:basedOn w:val="2b"/>
    <w:rsid w:val="00544E74"/>
    <w:pPr>
      <w:keepNext/>
      <w:keepLines/>
      <w:widowControl w:val="0"/>
      <w:numPr>
        <w:ilvl w:val="2"/>
        <w:numId w:val="3"/>
      </w:numPr>
      <w:suppressLineNumbers/>
      <w:tabs>
        <w:tab w:val="clear" w:pos="1307"/>
        <w:tab w:val="num" w:pos="1836"/>
      </w:tabs>
      <w:suppressAutoHyphens/>
      <w:spacing w:after="60"/>
      <w:ind w:left="1836" w:hanging="576"/>
      <w:jc w:val="both"/>
    </w:pPr>
    <w:rPr>
      <w:b/>
      <w:sz w:val="24"/>
    </w:rPr>
  </w:style>
  <w:style w:type="paragraph" w:styleId="2b">
    <w:name w:val="List Number 2"/>
    <w:basedOn w:val="a8"/>
    <w:rsid w:val="00544E74"/>
    <w:pPr>
      <w:tabs>
        <w:tab w:val="num" w:pos="432"/>
      </w:tabs>
      <w:ind w:left="432" w:hanging="432"/>
    </w:pPr>
  </w:style>
  <w:style w:type="paragraph" w:customStyle="1" w:styleId="39">
    <w:name w:val="Стиль3"/>
    <w:basedOn w:val="25"/>
    <w:uiPriority w:val="99"/>
    <w:rsid w:val="00544E74"/>
    <w:pPr>
      <w:widowControl w:val="0"/>
      <w:tabs>
        <w:tab w:val="clear" w:pos="0"/>
        <w:tab w:val="num" w:pos="1307"/>
      </w:tabs>
      <w:suppressAutoHyphens w:val="0"/>
      <w:adjustRightInd w:val="0"/>
      <w:ind w:left="1080" w:firstLine="0"/>
      <w:textAlignment w:val="baseline"/>
    </w:pPr>
  </w:style>
  <w:style w:type="character" w:customStyle="1" w:styleId="3a">
    <w:name w:val="Стиль3 Знак"/>
    <w:rsid w:val="00544E74"/>
    <w:rPr>
      <w:sz w:val="24"/>
      <w:lang w:val="ru-RU" w:eastAsia="ru-RU" w:bidi="ar-SA"/>
    </w:rPr>
  </w:style>
  <w:style w:type="paragraph" w:styleId="51">
    <w:name w:val="toc 5"/>
    <w:basedOn w:val="a8"/>
    <w:next w:val="a8"/>
    <w:autoRedefine/>
    <w:uiPriority w:val="39"/>
    <w:rsid w:val="00544E74"/>
    <w:pPr>
      <w:ind w:left="600"/>
    </w:pPr>
  </w:style>
  <w:style w:type="paragraph" w:styleId="62">
    <w:name w:val="toc 6"/>
    <w:basedOn w:val="a8"/>
    <w:next w:val="a8"/>
    <w:autoRedefine/>
    <w:uiPriority w:val="39"/>
    <w:rsid w:val="00544E74"/>
    <w:pPr>
      <w:ind w:left="800"/>
    </w:pPr>
  </w:style>
  <w:style w:type="paragraph" w:styleId="71">
    <w:name w:val="toc 7"/>
    <w:basedOn w:val="a8"/>
    <w:next w:val="a8"/>
    <w:autoRedefine/>
    <w:uiPriority w:val="39"/>
    <w:rsid w:val="00544E74"/>
    <w:pPr>
      <w:ind w:left="1000"/>
    </w:pPr>
  </w:style>
  <w:style w:type="paragraph" w:styleId="81">
    <w:name w:val="toc 8"/>
    <w:basedOn w:val="a8"/>
    <w:next w:val="a8"/>
    <w:autoRedefine/>
    <w:uiPriority w:val="39"/>
    <w:rsid w:val="00544E74"/>
    <w:pPr>
      <w:ind w:left="1200"/>
    </w:pPr>
  </w:style>
  <w:style w:type="paragraph" w:styleId="91">
    <w:name w:val="toc 9"/>
    <w:basedOn w:val="a8"/>
    <w:next w:val="a8"/>
    <w:autoRedefine/>
    <w:uiPriority w:val="39"/>
    <w:rsid w:val="00544E74"/>
    <w:pPr>
      <w:ind w:left="1400"/>
    </w:pPr>
  </w:style>
  <w:style w:type="paragraph" w:customStyle="1" w:styleId="afff">
    <w:name w:val="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210">
    <w:name w:val="21"/>
    <w:basedOn w:val="a8"/>
    <w:rsid w:val="00544E74"/>
    <w:pPr>
      <w:autoSpaceDE w:val="0"/>
      <w:ind w:left="566" w:hanging="283"/>
    </w:pPr>
    <w:rPr>
      <w:b/>
      <w:bCs/>
    </w:rPr>
  </w:style>
  <w:style w:type="paragraph" w:customStyle="1" w:styleId="afff0">
    <w:name w:val="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customStyle="1" w:styleId="afff1">
    <w:name w:val="Знак Знак Знак Знак Знак Знак Знак Знак Знак Знак Знак Знак Знак"/>
    <w:basedOn w:val="a8"/>
    <w:rsid w:val="00544E74"/>
    <w:pPr>
      <w:spacing w:after="160" w:line="240" w:lineRule="exact"/>
    </w:pPr>
    <w:rPr>
      <w:rFonts w:ascii="Verdana" w:hAnsi="Verdana"/>
      <w:lang w:val="en-US" w:eastAsia="en-US"/>
    </w:rPr>
  </w:style>
  <w:style w:type="paragraph" w:styleId="afff2">
    <w:name w:val="endnote text"/>
    <w:basedOn w:val="a8"/>
    <w:link w:val="afff3"/>
    <w:semiHidden/>
    <w:rsid w:val="00544E74"/>
  </w:style>
  <w:style w:type="character" w:customStyle="1" w:styleId="afff3">
    <w:name w:val="Текст концевой сноски Знак"/>
    <w:basedOn w:val="a9"/>
    <w:link w:val="afff2"/>
    <w:semiHidden/>
    <w:rsid w:val="00544E74"/>
    <w:rPr>
      <w:rFonts w:ascii="Times New Roman" w:eastAsia="Times New Roman" w:hAnsi="Times New Roman" w:cs="Times New Roman"/>
      <w:sz w:val="20"/>
      <w:szCs w:val="20"/>
      <w:lang w:eastAsia="ru-RU"/>
    </w:rPr>
  </w:style>
  <w:style w:type="paragraph" w:customStyle="1" w:styleId="1e">
    <w:name w:val="Знак1"/>
    <w:basedOn w:val="a8"/>
    <w:rsid w:val="00544E74"/>
    <w:pPr>
      <w:spacing w:after="160" w:line="240" w:lineRule="exact"/>
    </w:pPr>
    <w:rPr>
      <w:rFonts w:ascii="Verdana" w:hAnsi="Verdana"/>
      <w:lang w:val="en-US" w:eastAsia="en-US"/>
    </w:rPr>
  </w:style>
  <w:style w:type="paragraph" w:customStyle="1" w:styleId="3b">
    <w:name w:val="Стиль3 Знак Знак Знак Знак"/>
    <w:basedOn w:val="25"/>
    <w:rsid w:val="00544E74"/>
    <w:pPr>
      <w:widowControl w:val="0"/>
      <w:tabs>
        <w:tab w:val="clear" w:pos="0"/>
        <w:tab w:val="num" w:pos="227"/>
      </w:tabs>
      <w:suppressAutoHyphens w:val="0"/>
      <w:adjustRightInd w:val="0"/>
      <w:ind w:firstLine="0"/>
      <w:textAlignment w:val="baseline"/>
    </w:pPr>
  </w:style>
  <w:style w:type="character" w:customStyle="1" w:styleId="3c">
    <w:name w:val="Стиль3 Знак Знак Знак Знак Знак"/>
    <w:rsid w:val="00544E74"/>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44E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d">
    <w:name w:val="3"/>
    <w:basedOn w:val="a8"/>
    <w:rsid w:val="00544E74"/>
    <w:pPr>
      <w:spacing w:before="100" w:beforeAutospacing="1" w:after="100" w:afterAutospacing="1"/>
    </w:pPr>
    <w:rPr>
      <w:sz w:val="24"/>
      <w:szCs w:val="24"/>
    </w:rPr>
  </w:style>
  <w:style w:type="paragraph" w:customStyle="1" w:styleId="1f">
    <w:name w:val="Знак1 Знак Знак Знак"/>
    <w:basedOn w:val="a8"/>
    <w:rsid w:val="00544E74"/>
    <w:pPr>
      <w:spacing w:after="160" w:line="240" w:lineRule="exact"/>
    </w:pPr>
    <w:rPr>
      <w:rFonts w:ascii="Verdana" w:hAnsi="Verdana"/>
      <w:lang w:val="en-US" w:eastAsia="en-US"/>
    </w:rPr>
  </w:style>
  <w:style w:type="paragraph" w:customStyle="1" w:styleId="a5">
    <w:name w:val="Знак Знак Знак Знак Знак"/>
    <w:basedOn w:val="a8"/>
    <w:rsid w:val="00544E74"/>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4">
    <w:name w:val="Т Номер"/>
    <w:basedOn w:val="a8"/>
    <w:rsid w:val="00544E74"/>
    <w:pPr>
      <w:tabs>
        <w:tab w:val="num" w:pos="720"/>
      </w:tabs>
      <w:spacing w:before="60" w:after="60"/>
      <w:ind w:left="720" w:hanging="360"/>
    </w:pPr>
    <w:rPr>
      <w:sz w:val="24"/>
      <w:szCs w:val="24"/>
    </w:rPr>
  </w:style>
  <w:style w:type="paragraph" w:styleId="a4">
    <w:name w:val="List Bullet"/>
    <w:aliases w:val="Маркированный список Знак Знак Знак,Маркированный список Знак"/>
    <w:basedOn w:val="affb"/>
    <w:rsid w:val="00544E74"/>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5">
    <w:name w:val="Марксписок_Е"/>
    <w:rsid w:val="00544E74"/>
    <w:pPr>
      <w:tabs>
        <w:tab w:val="num" w:pos="567"/>
      </w:tabs>
      <w:spacing w:after="0" w:line="240" w:lineRule="auto"/>
      <w:ind w:left="567" w:hanging="283"/>
    </w:pPr>
    <w:rPr>
      <w:rFonts w:ascii="Times New Roman" w:eastAsia="Times New Roman" w:hAnsi="Times New Roman" w:cs="Times New Roman"/>
      <w:sz w:val="24"/>
      <w:szCs w:val="20"/>
    </w:rPr>
  </w:style>
  <w:style w:type="paragraph" w:customStyle="1" w:styleId="E">
    <w:name w:val="Текст_E"/>
    <w:basedOn w:val="a8"/>
    <w:rsid w:val="00544E74"/>
    <w:pPr>
      <w:spacing w:before="120" w:after="120"/>
      <w:jc w:val="both"/>
    </w:pPr>
    <w:rPr>
      <w:sz w:val="24"/>
      <w:szCs w:val="24"/>
    </w:rPr>
  </w:style>
  <w:style w:type="paragraph" w:customStyle="1" w:styleId="3e">
    <w:name w:val="Знак3"/>
    <w:basedOn w:val="a8"/>
    <w:rsid w:val="00544E74"/>
    <w:pPr>
      <w:spacing w:after="160" w:line="240" w:lineRule="exact"/>
    </w:pPr>
    <w:rPr>
      <w:rFonts w:ascii="Verdana" w:hAnsi="Verdana" w:cs="Verdana"/>
      <w:lang w:val="en-US" w:eastAsia="en-US"/>
    </w:rPr>
  </w:style>
  <w:style w:type="paragraph" w:customStyle="1" w:styleId="m1">
    <w:name w:val="m1"/>
    <w:basedOn w:val="a4"/>
    <w:rsid w:val="00544E74"/>
    <w:pPr>
      <w:tabs>
        <w:tab w:val="num" w:pos="567"/>
      </w:tabs>
      <w:spacing w:before="0" w:after="0"/>
      <w:ind w:left="567" w:hanging="283"/>
    </w:pPr>
    <w:rPr>
      <w:rFonts w:ascii="Times New Roman" w:hAnsi="Times New Roman"/>
      <w:sz w:val="20"/>
    </w:rPr>
  </w:style>
  <w:style w:type="paragraph" w:customStyle="1" w:styleId="afff6">
    <w:name w:val="Нумсписок_тЕ"/>
    <w:rsid w:val="00544E7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44E74"/>
    <w:rPr>
      <w:rFonts w:ascii="Times New Roman" w:eastAsia="Times New Roman" w:hAnsi="Times New Roman" w:cs="Times New Roman"/>
      <w:sz w:val="20"/>
      <w:szCs w:val="20"/>
      <w:lang w:val="en-US"/>
    </w:rPr>
  </w:style>
  <w:style w:type="paragraph" w:customStyle="1" w:styleId="20">
    <w:name w:val="Требование_у2_тЕ"/>
    <w:basedOn w:val="a8"/>
    <w:rsid w:val="00544E74"/>
    <w:pPr>
      <w:numPr>
        <w:ilvl w:val="1"/>
        <w:numId w:val="6"/>
      </w:numPr>
      <w:tabs>
        <w:tab w:val="clear" w:pos="1307"/>
      </w:tabs>
      <w:spacing w:beforeLines="60" w:afterLines="60"/>
      <w:ind w:left="360" w:hanging="360"/>
      <w:jc w:val="both"/>
    </w:pPr>
  </w:style>
  <w:style w:type="paragraph" w:customStyle="1" w:styleId="m2">
    <w:name w:val="m2"/>
    <w:basedOn w:val="m1"/>
    <w:rsid w:val="00544E74"/>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0">
    <w:name w:val="Заг1_Е"/>
    <w:basedOn w:val="a8"/>
    <w:rsid w:val="00544E74"/>
    <w:pPr>
      <w:widowControl w:val="0"/>
      <w:autoSpaceDE w:val="0"/>
      <w:autoSpaceDN w:val="0"/>
      <w:adjustRightInd w:val="0"/>
    </w:pPr>
    <w:rPr>
      <w:b/>
      <w:bCs/>
      <w:sz w:val="28"/>
      <w:szCs w:val="24"/>
    </w:rPr>
  </w:style>
  <w:style w:type="paragraph" w:customStyle="1" w:styleId="22">
    <w:name w:val="Марксписок_у2_Е"/>
    <w:basedOn w:val="a8"/>
    <w:rsid w:val="00544E74"/>
    <w:pPr>
      <w:numPr>
        <w:ilvl w:val="3"/>
        <w:numId w:val="16"/>
      </w:numPr>
      <w:tabs>
        <w:tab w:val="clear" w:pos="567"/>
        <w:tab w:val="num" w:pos="1800"/>
      </w:tabs>
      <w:ind w:left="1800" w:hanging="360"/>
    </w:pPr>
    <w:rPr>
      <w:sz w:val="24"/>
      <w:szCs w:val="24"/>
    </w:rPr>
  </w:style>
  <w:style w:type="paragraph" w:customStyle="1" w:styleId="4">
    <w:name w:val="Требование4"/>
    <w:basedOn w:val="a8"/>
    <w:rsid w:val="00544E74"/>
    <w:pPr>
      <w:numPr>
        <w:numId w:val="7"/>
      </w:numPr>
      <w:tabs>
        <w:tab w:val="clear" w:pos="1134"/>
        <w:tab w:val="num" w:pos="567"/>
        <w:tab w:val="left" w:pos="851"/>
      </w:tabs>
      <w:spacing w:beforeLines="60" w:afterLines="60"/>
      <w:ind w:left="2367" w:hanging="720"/>
    </w:pPr>
    <w:rPr>
      <w:bCs/>
      <w:sz w:val="24"/>
    </w:rPr>
  </w:style>
  <w:style w:type="paragraph" w:customStyle="1" w:styleId="New4E">
    <w:name w:val="МаркNew_4E"/>
    <w:basedOn w:val="a8"/>
    <w:rsid w:val="00544E74"/>
    <w:pPr>
      <w:tabs>
        <w:tab w:val="num" w:pos="1134"/>
      </w:tabs>
      <w:ind w:left="1134" w:hanging="567"/>
    </w:pPr>
    <w:rPr>
      <w:sz w:val="24"/>
    </w:rPr>
  </w:style>
  <w:style w:type="paragraph" w:customStyle="1" w:styleId="-11">
    <w:name w:val="Цветной список - Акцент 11"/>
    <w:basedOn w:val="a8"/>
    <w:qFormat/>
    <w:rsid w:val="00544E74"/>
    <w:pPr>
      <w:numPr>
        <w:numId w:val="8"/>
      </w:numPr>
      <w:tabs>
        <w:tab w:val="clear" w:pos="360"/>
      </w:tabs>
      <w:ind w:left="708"/>
    </w:pPr>
  </w:style>
  <w:style w:type="paragraph" w:customStyle="1" w:styleId="1">
    <w:name w:val="Заг1"/>
    <w:basedOn w:val="a8"/>
    <w:rsid w:val="00544E74"/>
    <w:pPr>
      <w:numPr>
        <w:ilvl w:val="1"/>
        <w:numId w:val="8"/>
      </w:numPr>
      <w:tabs>
        <w:tab w:val="clear" w:pos="0"/>
        <w:tab w:val="num" w:pos="360"/>
      </w:tabs>
      <w:spacing w:before="360"/>
    </w:pPr>
    <w:rPr>
      <w:b/>
      <w:snapToGrid w:val="0"/>
      <w:sz w:val="24"/>
      <w:szCs w:val="24"/>
    </w:rPr>
  </w:style>
  <w:style w:type="paragraph" w:customStyle="1" w:styleId="2c">
    <w:name w:val="Заг2"/>
    <w:basedOn w:val="1"/>
    <w:rsid w:val="00544E74"/>
    <w:pPr>
      <w:tabs>
        <w:tab w:val="clear" w:pos="360"/>
        <w:tab w:val="num" w:pos="540"/>
        <w:tab w:val="num" w:pos="2160"/>
      </w:tabs>
      <w:spacing w:before="180"/>
      <w:ind w:left="2160" w:hanging="360"/>
    </w:pPr>
    <w:rPr>
      <w:b w:val="0"/>
    </w:rPr>
  </w:style>
  <w:style w:type="paragraph" w:customStyle="1" w:styleId="ConsTitle">
    <w:name w:val="ConsTitle"/>
    <w:rsid w:val="00544E74"/>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7">
    <w:name w:val="Абзац"/>
    <w:basedOn w:val="a8"/>
    <w:rsid w:val="00544E74"/>
    <w:pPr>
      <w:spacing w:before="120"/>
      <w:ind w:firstLine="709"/>
      <w:jc w:val="both"/>
    </w:pPr>
    <w:rPr>
      <w:sz w:val="24"/>
      <w:szCs w:val="24"/>
    </w:rPr>
  </w:style>
  <w:style w:type="paragraph" w:customStyle="1" w:styleId="afff8">
    <w:name w:val="МОН"/>
    <w:basedOn w:val="a8"/>
    <w:rsid w:val="00544E74"/>
    <w:pPr>
      <w:spacing w:line="360" w:lineRule="auto"/>
      <w:ind w:firstLine="709"/>
      <w:jc w:val="both"/>
    </w:pPr>
    <w:rPr>
      <w:sz w:val="28"/>
      <w:szCs w:val="24"/>
    </w:rPr>
  </w:style>
  <w:style w:type="paragraph" w:customStyle="1" w:styleId="007-">
    <w:name w:val="007-список"/>
    <w:basedOn w:val="a8"/>
    <w:rsid w:val="00544E74"/>
    <w:pPr>
      <w:tabs>
        <w:tab w:val="num" w:pos="360"/>
      </w:tabs>
      <w:ind w:left="360" w:hanging="360"/>
    </w:pPr>
    <w:rPr>
      <w:rFonts w:ascii="Verdana" w:hAnsi="Verdana"/>
    </w:rPr>
  </w:style>
  <w:style w:type="paragraph" w:customStyle="1" w:styleId="Bullet1">
    <w:name w:val="Bullet 1"/>
    <w:basedOn w:val="a8"/>
    <w:autoRedefine/>
    <w:rsid w:val="00544E74"/>
    <w:pPr>
      <w:tabs>
        <w:tab w:val="num" w:pos="360"/>
        <w:tab w:val="left" w:pos="1276"/>
        <w:tab w:val="left" w:pos="1560"/>
      </w:tabs>
      <w:ind w:left="360" w:hanging="360"/>
      <w:jc w:val="both"/>
    </w:pPr>
    <w:rPr>
      <w:rFonts w:ascii="Arial" w:hAnsi="Arial" w:cs="Arial"/>
    </w:rPr>
  </w:style>
  <w:style w:type="paragraph" w:customStyle="1" w:styleId="Head1">
    <w:name w:val="Head1"/>
    <w:basedOn w:val="a8"/>
    <w:rsid w:val="00544E74"/>
    <w:pPr>
      <w:tabs>
        <w:tab w:val="num" w:pos="360"/>
      </w:tabs>
      <w:spacing w:before="120"/>
      <w:ind w:left="360" w:hanging="360"/>
      <w:jc w:val="both"/>
    </w:pPr>
    <w:rPr>
      <w:rFonts w:ascii="Arial" w:hAnsi="Arial" w:cs="Arial"/>
      <w:b/>
      <w:bCs/>
      <w:sz w:val="28"/>
      <w:szCs w:val="28"/>
    </w:rPr>
  </w:style>
  <w:style w:type="paragraph" w:customStyle="1" w:styleId="Head3">
    <w:name w:val="Head3"/>
    <w:basedOn w:val="a8"/>
    <w:rsid w:val="00544E74"/>
    <w:pPr>
      <w:tabs>
        <w:tab w:val="num" w:pos="2880"/>
      </w:tabs>
      <w:spacing w:before="120"/>
      <w:ind w:left="2880" w:hanging="360"/>
      <w:jc w:val="both"/>
    </w:pPr>
    <w:rPr>
      <w:rFonts w:ascii="Arial" w:hAnsi="Arial" w:cs="Arial"/>
      <w:sz w:val="24"/>
      <w:szCs w:val="24"/>
    </w:rPr>
  </w:style>
  <w:style w:type="paragraph" w:customStyle="1" w:styleId="Head2">
    <w:name w:val="Head2"/>
    <w:basedOn w:val="a8"/>
    <w:rsid w:val="00544E74"/>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8"/>
    <w:rsid w:val="00544E74"/>
    <w:pPr>
      <w:spacing w:beforeLines="50" w:afterLines="50"/>
      <w:jc w:val="both"/>
    </w:pPr>
    <w:rPr>
      <w:sz w:val="28"/>
    </w:rPr>
  </w:style>
  <w:style w:type="character" w:customStyle="1" w:styleId="050510">
    <w:name w:val="Стиль Перед:  05 ст. После:  05 ст.1 Знак Знак Знак"/>
    <w:rsid w:val="00544E74"/>
    <w:rPr>
      <w:rFonts w:ascii="Times New Roman" w:eastAsia="Times New Roman" w:hAnsi="Times New Roman" w:cs="Times New Roman"/>
      <w:sz w:val="28"/>
      <w:szCs w:val="20"/>
      <w:lang w:eastAsia="ru-RU"/>
    </w:rPr>
  </w:style>
  <w:style w:type="paragraph" w:customStyle="1" w:styleId="CharChar">
    <w:name w:val="Char Char Знак Знак Знак"/>
    <w:basedOn w:val="a8"/>
    <w:rsid w:val="00544E74"/>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8"/>
    <w:rsid w:val="00544E74"/>
    <w:pPr>
      <w:spacing w:after="160" w:line="240" w:lineRule="exact"/>
    </w:pPr>
    <w:rPr>
      <w:rFonts w:ascii="Verdana" w:hAnsi="Verdana"/>
      <w:color w:val="000000"/>
      <w:sz w:val="24"/>
      <w:szCs w:val="24"/>
      <w:lang w:val="en-US" w:eastAsia="en-US"/>
    </w:rPr>
  </w:style>
  <w:style w:type="paragraph" w:customStyle="1" w:styleId="Normal13pt">
    <w:name w:val="Normal + 13 pt Знак"/>
    <w:aliases w:val="Justified Знак"/>
    <w:basedOn w:val="a8"/>
    <w:rsid w:val="00544E74"/>
    <w:rPr>
      <w:color w:val="333333"/>
      <w:sz w:val="26"/>
      <w:szCs w:val="26"/>
      <w:lang w:val="en-US" w:eastAsia="en-US"/>
    </w:rPr>
  </w:style>
  <w:style w:type="character" w:customStyle="1" w:styleId="Normal13pt0">
    <w:name w:val="Normal + 13 pt Знак Знак"/>
    <w:aliases w:val="Justified Знак Знак"/>
    <w:rsid w:val="00544E74"/>
    <w:rPr>
      <w:rFonts w:ascii="Times New Roman" w:eastAsia="Times New Roman" w:hAnsi="Times New Roman" w:cs="Times New Roman"/>
      <w:color w:val="333333"/>
      <w:sz w:val="26"/>
      <w:szCs w:val="26"/>
      <w:lang w:val="en-US"/>
    </w:rPr>
  </w:style>
  <w:style w:type="paragraph" w:customStyle="1" w:styleId="afff9">
    <w:name w:val="Содержимое таблицы"/>
    <w:basedOn w:val="a8"/>
    <w:rsid w:val="00544E74"/>
    <w:pPr>
      <w:widowControl w:val="0"/>
      <w:suppressLineNumbers/>
      <w:suppressAutoHyphens/>
    </w:pPr>
    <w:rPr>
      <w:rFonts w:ascii="Arial" w:eastAsia="Lucida Sans Unicode" w:hAnsi="Arial"/>
      <w:sz w:val="24"/>
      <w:szCs w:val="24"/>
    </w:rPr>
  </w:style>
  <w:style w:type="character" w:styleId="afffa">
    <w:name w:val="Strong"/>
    <w:qFormat/>
    <w:rsid w:val="00544E74"/>
    <w:rPr>
      <w:b/>
      <w:bCs/>
    </w:rPr>
  </w:style>
  <w:style w:type="paragraph" w:customStyle="1" w:styleId="Paragraph0">
    <w:name w:val="Paragraph 0 Знак Знак"/>
    <w:basedOn w:val="a8"/>
    <w:rsid w:val="00544E74"/>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544E74"/>
    <w:pPr>
      <w:spacing w:before="100" w:beforeAutospacing="1" w:after="100" w:afterAutospacing="1"/>
    </w:pPr>
    <w:rPr>
      <w:rFonts w:ascii="Tahoma" w:hAnsi="Tahoma"/>
      <w:lang w:val="en-US" w:eastAsia="en-US"/>
    </w:rPr>
  </w:style>
  <w:style w:type="character" w:customStyle="1" w:styleId="zakonspanusual11">
    <w:name w:val="zakon_spanusual11"/>
    <w:rsid w:val="00544E74"/>
    <w:rPr>
      <w:rFonts w:ascii="Courier New" w:hAnsi="Courier New" w:cs="Arial Unicode MS" w:hint="default"/>
      <w:color w:val="000000"/>
      <w:sz w:val="18"/>
      <w:szCs w:val="18"/>
    </w:rPr>
  </w:style>
  <w:style w:type="character" w:customStyle="1" w:styleId="zakonspanusual2">
    <w:name w:val="zakon_spanusual2"/>
    <w:rsid w:val="00544E74"/>
    <w:rPr>
      <w:rFonts w:ascii="Arial" w:hAnsi="Arial" w:cs="Arial" w:hint="default"/>
      <w:color w:val="000000"/>
      <w:sz w:val="18"/>
      <w:szCs w:val="18"/>
    </w:rPr>
  </w:style>
  <w:style w:type="paragraph" w:customStyle="1" w:styleId="CharCharCharCharCharChar">
    <w:name w:val="Char Char Char Char Знак Знак Char Char"/>
    <w:basedOn w:val="a8"/>
    <w:rsid w:val="00544E74"/>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semiHidden/>
    <w:rsid w:val="00544E74"/>
    <w:pPr>
      <w:spacing w:after="0" w:line="240" w:lineRule="auto"/>
    </w:pPr>
    <w:rPr>
      <w:rFonts w:ascii="Times New Roman" w:eastAsia="Times New Roman" w:hAnsi="Times New Roman" w:cs="Times New Roman"/>
      <w:sz w:val="20"/>
      <w:szCs w:val="20"/>
      <w:lang w:eastAsia="ru-RU"/>
    </w:rPr>
  </w:style>
  <w:style w:type="character" w:customStyle="1" w:styleId="zakonspanheader1">
    <w:name w:val="zakon_spanheader1"/>
    <w:rsid w:val="00544E74"/>
    <w:rPr>
      <w:rFonts w:ascii="Arial" w:hAnsi="Arial" w:cs="Arial" w:hint="default"/>
      <w:color w:val="000080"/>
      <w:sz w:val="18"/>
      <w:szCs w:val="18"/>
    </w:rPr>
  </w:style>
  <w:style w:type="character" w:customStyle="1" w:styleId="Paragraph00">
    <w:name w:val="Paragraph 0 Знак Знак Знак"/>
    <w:locked/>
    <w:rsid w:val="00544E74"/>
    <w:rPr>
      <w:rFonts w:ascii="Arial" w:eastAsia="Times New Roman" w:hAnsi="Arial"/>
      <w:szCs w:val="24"/>
    </w:rPr>
  </w:style>
  <w:style w:type="paragraph" w:customStyle="1" w:styleId="afffb">
    <w:name w:val="Знак Знак Знак Знак Знак Знак Знак"/>
    <w:basedOn w:val="a8"/>
    <w:rsid w:val="00544E74"/>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8"/>
    <w:rsid w:val="00544E74"/>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8"/>
    <w:rsid w:val="00544E74"/>
    <w:pPr>
      <w:numPr>
        <w:numId w:val="12"/>
      </w:numPr>
      <w:tabs>
        <w:tab w:val="clear" w:pos="927"/>
        <w:tab w:val="num" w:pos="851"/>
      </w:tabs>
      <w:ind w:left="851" w:hanging="284"/>
    </w:pPr>
  </w:style>
  <w:style w:type="paragraph" w:customStyle="1" w:styleId="E0">
    <w:name w:val="E_нумерованный список"/>
    <w:basedOn w:val="a8"/>
    <w:rsid w:val="00544E74"/>
    <w:pPr>
      <w:tabs>
        <w:tab w:val="num" w:pos="927"/>
      </w:tabs>
      <w:ind w:left="927" w:hanging="567"/>
    </w:pPr>
  </w:style>
  <w:style w:type="character" w:customStyle="1" w:styleId="2d">
    <w:name w:val="Знак Знак2"/>
    <w:rsid w:val="00544E74"/>
    <w:rPr>
      <w:b/>
      <w:lang w:val="ru-RU" w:eastAsia="ru-RU" w:bidi="ar-SA"/>
    </w:rPr>
  </w:style>
  <w:style w:type="paragraph" w:customStyle="1" w:styleId="2e">
    <w:name w:val="Заг2_Е"/>
    <w:basedOn w:val="a8"/>
    <w:rsid w:val="00544E74"/>
    <w:pPr>
      <w:tabs>
        <w:tab w:val="num" w:pos="360"/>
      </w:tabs>
      <w:spacing w:before="120" w:after="120"/>
      <w:ind w:left="360" w:hanging="360"/>
      <w:jc w:val="both"/>
    </w:pPr>
    <w:rPr>
      <w:b/>
      <w:sz w:val="24"/>
      <w:szCs w:val="24"/>
    </w:rPr>
  </w:style>
  <w:style w:type="paragraph" w:customStyle="1" w:styleId="11">
    <w:name w:val="Требование_у1_тЕ"/>
    <w:basedOn w:val="a8"/>
    <w:rsid w:val="00544E74"/>
    <w:pPr>
      <w:numPr>
        <w:ilvl w:val="2"/>
        <w:numId w:val="13"/>
      </w:numPr>
      <w:tabs>
        <w:tab w:val="clear" w:pos="1134"/>
      </w:tabs>
      <w:ind w:left="318" w:hanging="318"/>
      <w:jc w:val="both"/>
    </w:pPr>
  </w:style>
  <w:style w:type="paragraph" w:customStyle="1" w:styleId="3">
    <w:name w:val="Е_маркир_3внут"/>
    <w:basedOn w:val="E2"/>
    <w:rsid w:val="00544E74"/>
    <w:pPr>
      <w:numPr>
        <w:ilvl w:val="0"/>
      </w:numPr>
      <w:ind w:left="1701" w:firstLine="0"/>
      <w:jc w:val="left"/>
    </w:pPr>
  </w:style>
  <w:style w:type="paragraph" w:customStyle="1" w:styleId="E2">
    <w:name w:val="E_маркир_2внут"/>
    <w:basedOn w:val="a8"/>
    <w:rsid w:val="00544E74"/>
    <w:pPr>
      <w:numPr>
        <w:ilvl w:val="1"/>
        <w:numId w:val="13"/>
      </w:numPr>
      <w:spacing w:before="60" w:after="60"/>
      <w:jc w:val="both"/>
    </w:pPr>
    <w:rPr>
      <w:color w:val="000000"/>
      <w:sz w:val="24"/>
      <w:szCs w:val="24"/>
      <w:lang w:eastAsia="en-US"/>
    </w:rPr>
  </w:style>
  <w:style w:type="paragraph" w:customStyle="1" w:styleId="E1">
    <w:name w:val="E_Маркир"/>
    <w:basedOn w:val="a8"/>
    <w:rsid w:val="00544E74"/>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rsid w:val="00544E74"/>
  </w:style>
  <w:style w:type="character" w:customStyle="1" w:styleId="m10">
    <w:name w:val="m1 Знак"/>
    <w:rsid w:val="00544E74"/>
    <w:rPr>
      <w:lang w:val="ru-RU" w:eastAsia="ru-RU" w:bidi="ar-SA"/>
    </w:rPr>
  </w:style>
  <w:style w:type="paragraph" w:customStyle="1" w:styleId="a6">
    <w:name w:val="Нумерованный список_ Е"/>
    <w:basedOn w:val="a8"/>
    <w:qFormat/>
    <w:rsid w:val="00544E74"/>
    <w:pPr>
      <w:keepNext/>
      <w:keepLines/>
      <w:numPr>
        <w:numId w:val="14"/>
      </w:numPr>
    </w:pPr>
    <w:rPr>
      <w:bCs/>
    </w:rPr>
  </w:style>
  <w:style w:type="paragraph" w:customStyle="1" w:styleId="afffc">
    <w:name w:val="Таблица Обычный"/>
    <w:basedOn w:val="a8"/>
    <w:rsid w:val="00544E74"/>
    <w:pPr>
      <w:snapToGrid w:val="0"/>
      <w:spacing w:before="120" w:after="60"/>
      <w:jc w:val="both"/>
    </w:pPr>
    <w:rPr>
      <w:rFonts w:ascii="Arial" w:hAnsi="Arial"/>
      <w:lang w:eastAsia="ar-SA"/>
    </w:rPr>
  </w:style>
  <w:style w:type="paragraph" w:styleId="a7">
    <w:name w:val="TOC Heading"/>
    <w:basedOn w:val="15"/>
    <w:next w:val="a8"/>
    <w:uiPriority w:val="39"/>
    <w:qFormat/>
    <w:rsid w:val="00544E74"/>
    <w:pPr>
      <w:keepLines/>
      <w:numPr>
        <w:numId w:val="16"/>
      </w:numPr>
      <w:tabs>
        <w:tab w:val="clear" w:pos="0"/>
        <w:tab w:val="clear" w:pos="357"/>
      </w:tabs>
      <w:suppressAutoHyphens w:val="0"/>
      <w:spacing w:before="480" w:line="276" w:lineRule="auto"/>
      <w:ind w:left="0" w:firstLine="0"/>
      <w:jc w:val="left"/>
      <w:outlineLvl w:val="9"/>
    </w:pPr>
    <w:rPr>
      <w:rFonts w:ascii="Cambria" w:hAnsi="Cambria"/>
      <w:bCs/>
      <w:color w:val="365F91"/>
      <w:sz w:val="28"/>
      <w:szCs w:val="28"/>
      <w:lang w:val="ru-RU" w:eastAsia="en-US"/>
    </w:rPr>
  </w:style>
  <w:style w:type="paragraph" w:customStyle="1" w:styleId="14">
    <w:name w:val="Прил_ур1"/>
    <w:rsid w:val="00544E74"/>
    <w:pPr>
      <w:numPr>
        <w:ilvl w:val="1"/>
        <w:numId w:val="16"/>
      </w:numPr>
      <w:tabs>
        <w:tab w:val="clear" w:pos="567"/>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1">
    <w:name w:val="Прил_ур2"/>
    <w:rsid w:val="00544E74"/>
    <w:pPr>
      <w:numPr>
        <w:ilvl w:val="2"/>
        <w:numId w:val="16"/>
      </w:numPr>
      <w:tabs>
        <w:tab w:val="clear" w:pos="1191"/>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1">
    <w:name w:val="Прил_ур3"/>
    <w:basedOn w:val="21"/>
    <w:rsid w:val="00544E74"/>
    <w:pPr>
      <w:numPr>
        <w:ilvl w:val="3"/>
        <w:numId w:val="15"/>
      </w:numPr>
      <w:tabs>
        <w:tab w:val="clear" w:pos="2041"/>
        <w:tab w:val="num" w:pos="1191"/>
      </w:tabs>
      <w:ind w:left="1191" w:hanging="267"/>
    </w:pPr>
  </w:style>
  <w:style w:type="paragraph" w:customStyle="1" w:styleId="43">
    <w:name w:val="Прил_ур4"/>
    <w:rsid w:val="00544E74"/>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rsid w:val="00544E74"/>
    <w:pPr>
      <w:ind w:left="2778" w:firstLine="0"/>
      <w:jc w:val="both"/>
    </w:pPr>
    <w:rPr>
      <w:szCs w:val="24"/>
    </w:rPr>
  </w:style>
  <w:style w:type="paragraph" w:customStyle="1" w:styleId="1f1">
    <w:name w:val="МОН1"/>
    <w:basedOn w:val="afff8"/>
    <w:rsid w:val="00544E74"/>
  </w:style>
  <w:style w:type="paragraph" w:customStyle="1" w:styleId="1f2">
    <w:name w:val="Адрес1"/>
    <w:basedOn w:val="a8"/>
    <w:autoRedefine/>
    <w:rsid w:val="00544E74"/>
    <w:pPr>
      <w:ind w:right="-91"/>
      <w:jc w:val="center"/>
    </w:pPr>
    <w:rPr>
      <w:b/>
      <w:sz w:val="24"/>
    </w:rPr>
  </w:style>
  <w:style w:type="paragraph" w:customStyle="1" w:styleId="afffd">
    <w:name w:val="Телефон"/>
    <w:basedOn w:val="a8"/>
    <w:rsid w:val="00544E74"/>
    <w:pPr>
      <w:jc w:val="center"/>
    </w:pPr>
    <w:rPr>
      <w:b/>
      <w:sz w:val="24"/>
    </w:rPr>
  </w:style>
  <w:style w:type="paragraph" w:styleId="afffe">
    <w:name w:val="Subtitle"/>
    <w:basedOn w:val="a8"/>
    <w:link w:val="affff"/>
    <w:qFormat/>
    <w:rsid w:val="00544E74"/>
    <w:pPr>
      <w:ind w:left="-540"/>
    </w:pPr>
    <w:rPr>
      <w:sz w:val="28"/>
      <w:szCs w:val="28"/>
    </w:rPr>
  </w:style>
  <w:style w:type="character" w:customStyle="1" w:styleId="affff">
    <w:name w:val="Подзаголовок Знак"/>
    <w:basedOn w:val="a9"/>
    <w:link w:val="afffe"/>
    <w:rsid w:val="00544E74"/>
    <w:rPr>
      <w:rFonts w:ascii="Times New Roman" w:eastAsia="Times New Roman" w:hAnsi="Times New Roman" w:cs="Times New Roman"/>
      <w:sz w:val="28"/>
      <w:szCs w:val="28"/>
      <w:lang w:eastAsia="ru-RU"/>
    </w:rPr>
  </w:style>
  <w:style w:type="paragraph" w:customStyle="1" w:styleId="affff0">
    <w:name w:val="Заголовок к тексту"/>
    <w:basedOn w:val="a8"/>
    <w:next w:val="af2"/>
    <w:rsid w:val="00544E74"/>
    <w:pPr>
      <w:suppressAutoHyphens/>
      <w:spacing w:after="480" w:line="240" w:lineRule="exact"/>
    </w:pPr>
    <w:rPr>
      <w:b/>
      <w:sz w:val="28"/>
    </w:rPr>
  </w:style>
  <w:style w:type="character" w:customStyle="1" w:styleId="m12">
    <w:name w:val="m1 Знак Знак"/>
    <w:rsid w:val="00544E74"/>
    <w:rPr>
      <w:lang w:val="en-US" w:eastAsia="en-US" w:bidi="ar-SA"/>
    </w:rPr>
  </w:style>
  <w:style w:type="character" w:customStyle="1" w:styleId="Normal13ptJustifiedCharChar">
    <w:name w:val="Normal + 13 pt;Justified Char Char"/>
    <w:rsid w:val="00544E74"/>
    <w:rPr>
      <w:color w:val="333333"/>
      <w:sz w:val="26"/>
      <w:szCs w:val="26"/>
      <w:lang w:val="en-US" w:eastAsia="en-US" w:bidi="ar-SA"/>
    </w:rPr>
  </w:style>
  <w:style w:type="paragraph" w:customStyle="1" w:styleId="a">
    <w:name w:val="Знак Знак Знак Знак"/>
    <w:basedOn w:val="a8"/>
    <w:rsid w:val="00544E74"/>
    <w:pPr>
      <w:numPr>
        <w:numId w:val="17"/>
      </w:numPr>
      <w:tabs>
        <w:tab w:val="clear" w:pos="360"/>
      </w:tabs>
      <w:spacing w:after="160" w:line="240" w:lineRule="exact"/>
      <w:ind w:left="0" w:firstLine="0"/>
    </w:pPr>
    <w:rPr>
      <w:rFonts w:ascii="Verdana" w:hAnsi="Verdana"/>
      <w:lang w:val="en-US" w:eastAsia="en-US"/>
    </w:rPr>
  </w:style>
  <w:style w:type="paragraph" w:customStyle="1" w:styleId="affff1">
    <w:name w:val="Перечисления нум."/>
    <w:basedOn w:val="af2"/>
    <w:rsid w:val="00544E74"/>
    <w:pPr>
      <w:keepNext/>
      <w:tabs>
        <w:tab w:val="num" w:pos="360"/>
      </w:tabs>
      <w:spacing w:before="100" w:after="100"/>
      <w:ind w:left="360" w:hanging="360"/>
      <w:jc w:val="both"/>
    </w:pPr>
    <w:rPr>
      <w:kern w:val="28"/>
      <w:sz w:val="28"/>
      <w:lang w:eastAsia="en-US"/>
    </w:rPr>
  </w:style>
  <w:style w:type="paragraph" w:customStyle="1" w:styleId="CharChar0">
    <w:name w:val="Char Char"/>
    <w:basedOn w:val="a8"/>
    <w:rsid w:val="00544E74"/>
    <w:pPr>
      <w:spacing w:after="160" w:line="240" w:lineRule="exact"/>
    </w:pPr>
    <w:rPr>
      <w:rFonts w:ascii="Verdana" w:hAnsi="Verdana" w:cs="Verdana"/>
      <w:lang w:val="en-US" w:eastAsia="en-US"/>
    </w:rPr>
  </w:style>
  <w:style w:type="paragraph" w:customStyle="1" w:styleId="3f">
    <w:name w:val="Стиль3 Знак Знак"/>
    <w:basedOn w:val="25"/>
    <w:rsid w:val="00544E74"/>
    <w:pPr>
      <w:widowControl w:val="0"/>
      <w:tabs>
        <w:tab w:val="clear" w:pos="0"/>
        <w:tab w:val="num" w:pos="227"/>
      </w:tabs>
      <w:suppressAutoHyphens w:val="0"/>
      <w:adjustRightInd w:val="0"/>
      <w:ind w:firstLine="0"/>
      <w:textAlignment w:val="baseline"/>
    </w:pPr>
  </w:style>
  <w:style w:type="paragraph" w:customStyle="1" w:styleId="050511">
    <w:name w:val="Стиль Перед:  05 ст. После:  05 ст.1"/>
    <w:basedOn w:val="a8"/>
    <w:rsid w:val="00544E74"/>
    <w:pPr>
      <w:spacing w:beforeLines="50" w:afterLines="50"/>
      <w:jc w:val="both"/>
    </w:pPr>
    <w:rPr>
      <w:sz w:val="28"/>
    </w:rPr>
  </w:style>
  <w:style w:type="paragraph" w:customStyle="1" w:styleId="Paragraph01">
    <w:name w:val="Paragraph 0"/>
    <w:basedOn w:val="a8"/>
    <w:rsid w:val="00544E74"/>
    <w:pPr>
      <w:ind w:firstLine="284"/>
      <w:jc w:val="both"/>
    </w:pPr>
    <w:rPr>
      <w:rFonts w:ascii="Arial" w:hAnsi="Arial"/>
      <w:szCs w:val="24"/>
    </w:rPr>
  </w:style>
  <w:style w:type="character" w:customStyle="1" w:styleId="2f">
    <w:name w:val="Знак2"/>
    <w:rsid w:val="00544E74"/>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8"/>
    <w:rsid w:val="00544E74"/>
    <w:pPr>
      <w:spacing w:after="160" w:line="240" w:lineRule="exact"/>
    </w:pPr>
    <w:rPr>
      <w:rFonts w:ascii="Verdana" w:hAnsi="Verdana"/>
      <w:lang w:val="en-US" w:eastAsia="en-US"/>
    </w:rPr>
  </w:style>
  <w:style w:type="character" w:customStyle="1" w:styleId="3f0">
    <w:name w:val="Стиль3 Знак Знак Знак"/>
    <w:rsid w:val="00544E74"/>
    <w:rPr>
      <w:rFonts w:ascii="Times New Roman" w:eastAsia="Times New Roman" w:hAnsi="Times New Roman" w:cs="Times New Roman"/>
      <w:sz w:val="24"/>
      <w:szCs w:val="20"/>
      <w:lang w:eastAsia="ru-RU"/>
    </w:rPr>
  </w:style>
  <w:style w:type="character" w:styleId="affff2">
    <w:name w:val="endnote reference"/>
    <w:semiHidden/>
    <w:rsid w:val="00544E74"/>
    <w:rPr>
      <w:vertAlign w:val="superscript"/>
    </w:rPr>
  </w:style>
  <w:style w:type="character" w:customStyle="1" w:styleId="52">
    <w:name w:val="Знак Знак5"/>
    <w:semiHidden/>
    <w:locked/>
    <w:rsid w:val="00544E74"/>
    <w:rPr>
      <w:lang w:val="ru-RU" w:eastAsia="ru-RU" w:bidi="ar-SA"/>
    </w:rPr>
  </w:style>
  <w:style w:type="character" w:customStyle="1" w:styleId="111">
    <w:name w:val="Знак Знак11"/>
    <w:semiHidden/>
    <w:locked/>
    <w:rsid w:val="00544E74"/>
    <w:rPr>
      <w:lang w:val="ru-RU" w:eastAsia="ru-RU" w:bidi="ar-SA"/>
    </w:rPr>
  </w:style>
  <w:style w:type="character" w:customStyle="1" w:styleId="emailstyle17">
    <w:name w:val="emailstyle17"/>
    <w:semiHidden/>
    <w:rsid w:val="00544E74"/>
    <w:rPr>
      <w:rFonts w:ascii="Arial" w:hAnsi="Arial" w:cs="Arial" w:hint="default"/>
      <w:color w:val="auto"/>
      <w:sz w:val="20"/>
      <w:szCs w:val="20"/>
    </w:rPr>
  </w:style>
  <w:style w:type="paragraph" w:customStyle="1" w:styleId="211">
    <w:name w:val="Основной текст 21"/>
    <w:basedOn w:val="a8"/>
    <w:rsid w:val="00544E74"/>
    <w:pPr>
      <w:widowControl w:val="0"/>
      <w:suppressAutoHyphens/>
      <w:autoSpaceDE w:val="0"/>
      <w:jc w:val="both"/>
    </w:pPr>
    <w:rPr>
      <w:i/>
      <w:sz w:val="22"/>
      <w:lang w:val="en-US" w:eastAsia="ar-SA"/>
    </w:rPr>
  </w:style>
  <w:style w:type="paragraph" w:customStyle="1" w:styleId="220">
    <w:name w:val="Основной текст 22"/>
    <w:basedOn w:val="a8"/>
    <w:rsid w:val="00544E74"/>
    <w:pPr>
      <w:suppressAutoHyphens/>
      <w:spacing w:after="120" w:line="480" w:lineRule="auto"/>
    </w:pPr>
    <w:rPr>
      <w:lang w:eastAsia="ar-SA"/>
    </w:rPr>
  </w:style>
  <w:style w:type="paragraph" w:customStyle="1" w:styleId="212">
    <w:name w:val="Список 21"/>
    <w:basedOn w:val="a8"/>
    <w:rsid w:val="00544E74"/>
    <w:pPr>
      <w:tabs>
        <w:tab w:val="left" w:pos="360"/>
      </w:tabs>
      <w:suppressAutoHyphens/>
      <w:spacing w:after="120"/>
      <w:ind w:left="360" w:hanging="360"/>
    </w:pPr>
    <w:rPr>
      <w:sz w:val="24"/>
      <w:lang w:eastAsia="ar-SA"/>
    </w:rPr>
  </w:style>
  <w:style w:type="paragraph" w:customStyle="1" w:styleId="221">
    <w:name w:val="Список 22"/>
    <w:basedOn w:val="a8"/>
    <w:rsid w:val="00544E74"/>
    <w:pPr>
      <w:widowControl w:val="0"/>
      <w:suppressAutoHyphens/>
      <w:autoSpaceDE w:val="0"/>
      <w:ind w:left="566" w:hanging="283"/>
    </w:pPr>
    <w:rPr>
      <w:b/>
      <w:bCs/>
      <w:lang w:eastAsia="ar-SA"/>
    </w:rPr>
  </w:style>
  <w:style w:type="paragraph" w:customStyle="1" w:styleId="3f1">
    <w:name w:val="Знак3 Знак Знак Знак Знак Знак Знак"/>
    <w:basedOn w:val="a8"/>
    <w:rsid w:val="00544E74"/>
    <w:pPr>
      <w:spacing w:after="160" w:line="240" w:lineRule="exact"/>
    </w:pPr>
    <w:rPr>
      <w:rFonts w:ascii="Verdana" w:hAnsi="Verdana"/>
      <w:lang w:val="en-US" w:eastAsia="en-US"/>
    </w:rPr>
  </w:style>
  <w:style w:type="paragraph" w:customStyle="1" w:styleId="213">
    <w:name w:val="Знак21"/>
    <w:basedOn w:val="a8"/>
    <w:rsid w:val="00544E74"/>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8"/>
    <w:rsid w:val="00544E74"/>
    <w:pPr>
      <w:spacing w:after="160" w:line="240" w:lineRule="exact"/>
    </w:pPr>
    <w:rPr>
      <w:rFonts w:ascii="Verdana" w:hAnsi="Verdana" w:cs="Verdana"/>
      <w:lang w:val="en-US" w:eastAsia="en-US"/>
    </w:rPr>
  </w:style>
  <w:style w:type="character" w:customStyle="1" w:styleId="WW-Absatz-Standardschriftart">
    <w:name w:val="WW-Absatz-Standardschriftart"/>
    <w:rsid w:val="00544E74"/>
  </w:style>
  <w:style w:type="character" w:customStyle="1" w:styleId="WW-Absatz-Standardschriftart1">
    <w:name w:val="WW-Absatz-Standardschriftart1"/>
    <w:rsid w:val="00544E74"/>
  </w:style>
  <w:style w:type="character" w:customStyle="1" w:styleId="WW8Num2z2">
    <w:name w:val="WW8Num2z2"/>
    <w:rsid w:val="00544E74"/>
    <w:rPr>
      <w:b w:val="0"/>
    </w:rPr>
  </w:style>
  <w:style w:type="character" w:customStyle="1" w:styleId="1f4">
    <w:name w:val="Основной шрифт абзаца1"/>
    <w:rsid w:val="00544E74"/>
  </w:style>
  <w:style w:type="character" w:customStyle="1" w:styleId="affff3">
    <w:name w:val="Символ сноски"/>
    <w:rsid w:val="00544E74"/>
    <w:rPr>
      <w:vertAlign w:val="superscript"/>
    </w:rPr>
  </w:style>
  <w:style w:type="character" w:customStyle="1" w:styleId="affff4">
    <w:name w:val="Символы концевой сноски"/>
    <w:rsid w:val="00544E74"/>
    <w:rPr>
      <w:vertAlign w:val="superscript"/>
    </w:rPr>
  </w:style>
  <w:style w:type="character" w:customStyle="1" w:styleId="1f5">
    <w:name w:val="Знак примечания1"/>
    <w:rsid w:val="00544E74"/>
    <w:rPr>
      <w:sz w:val="16"/>
      <w:szCs w:val="16"/>
    </w:rPr>
  </w:style>
  <w:style w:type="paragraph" w:customStyle="1" w:styleId="1f6">
    <w:name w:val="Заголовок1"/>
    <w:basedOn w:val="a8"/>
    <w:next w:val="af2"/>
    <w:rsid w:val="00544E74"/>
    <w:pPr>
      <w:keepNext/>
      <w:suppressAutoHyphens/>
      <w:spacing w:before="240" w:after="120"/>
    </w:pPr>
    <w:rPr>
      <w:rFonts w:ascii="Arial" w:eastAsia="MS Mincho" w:hAnsi="Arial" w:cs="Tahoma"/>
      <w:sz w:val="28"/>
      <w:szCs w:val="28"/>
      <w:lang w:eastAsia="ar-SA"/>
    </w:rPr>
  </w:style>
  <w:style w:type="paragraph" w:customStyle="1" w:styleId="1f7">
    <w:name w:val="Название1"/>
    <w:basedOn w:val="a8"/>
    <w:rsid w:val="00544E74"/>
    <w:pPr>
      <w:suppressLineNumbers/>
      <w:suppressAutoHyphens/>
      <w:spacing w:before="120" w:after="120"/>
    </w:pPr>
    <w:rPr>
      <w:rFonts w:ascii="Arial" w:hAnsi="Arial" w:cs="Tahoma"/>
      <w:i/>
      <w:iCs/>
      <w:szCs w:val="24"/>
      <w:lang w:eastAsia="ar-SA"/>
    </w:rPr>
  </w:style>
  <w:style w:type="paragraph" w:customStyle="1" w:styleId="1f8">
    <w:name w:val="Указатель1"/>
    <w:basedOn w:val="a8"/>
    <w:rsid w:val="00544E74"/>
    <w:pPr>
      <w:suppressLineNumbers/>
      <w:suppressAutoHyphens/>
    </w:pPr>
    <w:rPr>
      <w:rFonts w:ascii="Arial" w:hAnsi="Arial" w:cs="Tahoma"/>
      <w:sz w:val="24"/>
      <w:szCs w:val="24"/>
      <w:lang w:eastAsia="ar-SA"/>
    </w:rPr>
  </w:style>
  <w:style w:type="paragraph" w:customStyle="1" w:styleId="1f9">
    <w:name w:val="Текст примечания1"/>
    <w:basedOn w:val="a8"/>
    <w:rsid w:val="00544E74"/>
    <w:pPr>
      <w:suppressAutoHyphens/>
    </w:pPr>
    <w:rPr>
      <w:lang w:eastAsia="ar-SA"/>
    </w:rPr>
  </w:style>
  <w:style w:type="paragraph" w:customStyle="1" w:styleId="affff5">
    <w:name w:val="Заголовок таблицы"/>
    <w:basedOn w:val="afff9"/>
    <w:rsid w:val="00544E74"/>
    <w:pPr>
      <w:widowControl/>
      <w:jc w:val="center"/>
    </w:pPr>
    <w:rPr>
      <w:rFonts w:ascii="Times New Roman" w:eastAsia="Times New Roman" w:hAnsi="Times New Roman"/>
      <w:b/>
      <w:bCs/>
      <w:lang w:eastAsia="ar-SA"/>
    </w:rPr>
  </w:style>
  <w:style w:type="paragraph" w:customStyle="1" w:styleId="affff6">
    <w:name w:val="Содержимое врезки"/>
    <w:basedOn w:val="af2"/>
    <w:rsid w:val="00544E74"/>
    <w:pPr>
      <w:suppressAutoHyphens/>
      <w:spacing w:after="0"/>
      <w:jc w:val="center"/>
    </w:pPr>
    <w:rPr>
      <w:b/>
      <w:bCs/>
      <w:sz w:val="32"/>
      <w:szCs w:val="24"/>
      <w:lang w:eastAsia="ar-SA"/>
    </w:rPr>
  </w:style>
  <w:style w:type="paragraph" w:customStyle="1" w:styleId="2f0">
    <w:name w:val="Знак2 Знак Знак Знак"/>
    <w:basedOn w:val="a8"/>
    <w:rsid w:val="00544E74"/>
    <w:pPr>
      <w:spacing w:after="160" w:line="240" w:lineRule="exact"/>
    </w:pPr>
    <w:rPr>
      <w:rFonts w:ascii="Verdana" w:hAnsi="Verdana" w:cs="Verdana"/>
      <w:lang w:val="en-US" w:eastAsia="en-US"/>
    </w:rPr>
  </w:style>
  <w:style w:type="paragraph" w:customStyle="1" w:styleId="1fa">
    <w:name w:val="Подзаголовок1"/>
    <w:basedOn w:val="a8"/>
    <w:rsid w:val="00544E74"/>
    <w:pPr>
      <w:jc w:val="right"/>
    </w:pPr>
    <w:rPr>
      <w:rFonts w:ascii="Arial" w:hAnsi="Arial"/>
      <w:sz w:val="24"/>
    </w:rPr>
  </w:style>
  <w:style w:type="character" w:customStyle="1" w:styleId="63">
    <w:name w:val="Знак Знак6"/>
    <w:rsid w:val="00544E74"/>
    <w:rPr>
      <w:sz w:val="28"/>
      <w:lang w:eastAsia="ar-SA"/>
    </w:rPr>
  </w:style>
  <w:style w:type="character" w:customStyle="1" w:styleId="18">
    <w:name w:val="Верхний колонтитул Знак1"/>
    <w:aliases w:val="Aa?oiee eieiioeooe Знак,ho Знак,header odd Знак,first Знак,heading one Знак,H1 Знак,h Знак,Titul Знак,Heder Знак,Linie Знак,header Знак,Знак Знак1 Знак Знак,??????? ?????????? Знак"/>
    <w:link w:val="af4"/>
    <w:rsid w:val="00544E74"/>
    <w:rPr>
      <w:rFonts w:ascii="Calibri" w:eastAsia="Calibri" w:hAnsi="Calibri" w:cs="Times New Roman"/>
      <w:sz w:val="20"/>
      <w:szCs w:val="20"/>
      <w:lang w:eastAsia="ru-RU"/>
    </w:rPr>
  </w:style>
  <w:style w:type="table" w:styleId="affff7">
    <w:name w:val="Table Grid"/>
    <w:basedOn w:val="aa"/>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1">
    <w:name w:val="Заголовок 6 Знак1"/>
    <w:link w:val="6"/>
    <w:rsid w:val="00544E74"/>
    <w:rPr>
      <w:rFonts w:ascii="Calibri" w:eastAsia="Calibri" w:hAnsi="Calibri" w:cs="Times New Roman"/>
      <w:sz w:val="28"/>
      <w:szCs w:val="20"/>
      <w:lang w:eastAsia="ru-RU"/>
    </w:rPr>
  </w:style>
  <w:style w:type="paragraph" w:styleId="affff8">
    <w:name w:val="Revision"/>
    <w:hidden/>
    <w:semiHidden/>
    <w:rsid w:val="00544E74"/>
    <w:pPr>
      <w:spacing w:after="0" w:line="240" w:lineRule="auto"/>
    </w:pPr>
    <w:rPr>
      <w:rFonts w:ascii="Times New Roman" w:eastAsia="Times New Roman" w:hAnsi="Times New Roman" w:cs="Times New Roman"/>
      <w:sz w:val="24"/>
      <w:szCs w:val="24"/>
      <w:lang w:eastAsia="ar-SA"/>
    </w:rPr>
  </w:style>
  <w:style w:type="paragraph" w:styleId="affff9">
    <w:name w:val="List Paragraph"/>
    <w:aliases w:val="Table-Normal,RSHB_Table-Normal,List Paragraph,Абзац маркированнный,Предусловия,Bullet List,FooterText,numbered,Bullet Number,Индексы,Num Bullet 1,Абзац основного текста,Рисунок"/>
    <w:basedOn w:val="a8"/>
    <w:link w:val="affffa"/>
    <w:uiPriority w:val="34"/>
    <w:qFormat/>
    <w:rsid w:val="00544E74"/>
    <w:pPr>
      <w:ind w:left="708"/>
    </w:pPr>
  </w:style>
  <w:style w:type="character" w:customStyle="1" w:styleId="apple-style-span">
    <w:name w:val="apple-style-span"/>
    <w:rsid w:val="00544E74"/>
  </w:style>
  <w:style w:type="paragraph" w:customStyle="1" w:styleId="Default">
    <w:name w:val="Default"/>
    <w:rsid w:val="00544E74"/>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fb">
    <w:name w:val="Нет списка1"/>
    <w:next w:val="ab"/>
    <w:uiPriority w:val="99"/>
    <w:semiHidden/>
    <w:unhideWhenUsed/>
    <w:rsid w:val="00544E74"/>
  </w:style>
  <w:style w:type="table" w:customStyle="1" w:styleId="1fc">
    <w:name w:val="Сетка таблицы1"/>
    <w:basedOn w:val="aa"/>
    <w:next w:val="affff7"/>
    <w:rsid w:val="00544E7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544E74"/>
    <w:pPr>
      <w:autoSpaceDE w:val="0"/>
      <w:autoSpaceDN w:val="0"/>
      <w:adjustRightInd w:val="0"/>
      <w:spacing w:after="0" w:line="240" w:lineRule="auto"/>
    </w:pPr>
    <w:rPr>
      <w:rFonts w:ascii="Courier New" w:eastAsia="Calibri" w:hAnsi="Courier New" w:cs="Courier New"/>
      <w:sz w:val="20"/>
      <w:szCs w:val="20"/>
    </w:rPr>
  </w:style>
  <w:style w:type="character" w:customStyle="1" w:styleId="ConsNormal0">
    <w:name w:val="ConsNormal Знак"/>
    <w:link w:val="ConsNormal"/>
    <w:locked/>
    <w:rsid w:val="00544E74"/>
    <w:rPr>
      <w:rFonts w:ascii="Consultant" w:eastAsia="Times New Roman" w:hAnsi="Consultant" w:cs="Times New Roman"/>
      <w:snapToGrid w:val="0"/>
      <w:sz w:val="20"/>
      <w:szCs w:val="20"/>
      <w:lang w:eastAsia="ru-RU"/>
    </w:rPr>
  </w:style>
  <w:style w:type="paragraph" w:customStyle="1" w:styleId="ConsPlusCell">
    <w:name w:val="ConsPlusCell"/>
    <w:uiPriority w:val="99"/>
    <w:rsid w:val="00544E74"/>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styleId="affffb">
    <w:name w:val="No Spacing"/>
    <w:uiPriority w:val="1"/>
    <w:qFormat/>
    <w:rsid w:val="00544E74"/>
    <w:pPr>
      <w:spacing w:after="0" w:line="240" w:lineRule="auto"/>
    </w:pPr>
    <w:rPr>
      <w:rFonts w:ascii="Calibri" w:eastAsia="Calibri" w:hAnsi="Calibri" w:cs="Times New Roman"/>
    </w:rPr>
  </w:style>
  <w:style w:type="character" w:customStyle="1" w:styleId="affffa">
    <w:name w:val="Абзац списка Знак"/>
    <w:aliases w:val="Table-Normal Знак,RSHB_Table-Normal Знак,List Paragraph Знак,Абзац маркированнный Знак,Предусловия Знак,Bullet List Знак,FooterText Знак,numbered Знак,Bullet Number Знак,Индексы Знак,Num Bullet 1 Знак,Абзац основного текста Знак"/>
    <w:link w:val="affff9"/>
    <w:uiPriority w:val="34"/>
    <w:locked/>
    <w:rsid w:val="00544E74"/>
    <w:rPr>
      <w:rFonts w:ascii="Times New Roman" w:eastAsia="Times New Roman" w:hAnsi="Times New Roman" w:cs="Times New Roman"/>
      <w:sz w:val="20"/>
      <w:szCs w:val="20"/>
      <w:lang w:eastAsia="ru-RU"/>
    </w:rPr>
  </w:style>
  <w:style w:type="paragraph" w:customStyle="1" w:styleId="1fd">
    <w:name w:val="Список 1"/>
    <w:basedOn w:val="a8"/>
    <w:next w:val="a8"/>
    <w:uiPriority w:val="99"/>
    <w:rsid w:val="00544E74"/>
    <w:pPr>
      <w:tabs>
        <w:tab w:val="num" w:pos="1780"/>
      </w:tabs>
      <w:ind w:left="1780" w:hanging="360"/>
    </w:pPr>
    <w:rPr>
      <w:sz w:val="24"/>
      <w:szCs w:val="24"/>
    </w:rPr>
  </w:style>
  <w:style w:type="paragraph" w:customStyle="1" w:styleId="-6">
    <w:name w:val="Пункт-6"/>
    <w:basedOn w:val="a8"/>
    <w:rsid w:val="00402385"/>
    <w:pPr>
      <w:numPr>
        <w:ilvl w:val="5"/>
        <w:numId w:val="20"/>
      </w:numPr>
      <w:spacing w:line="288" w:lineRule="auto"/>
      <w:jc w:val="both"/>
    </w:pPr>
    <w:rPr>
      <w:sz w:val="28"/>
      <w:szCs w:val="24"/>
    </w:rPr>
  </w:style>
  <w:style w:type="numbering" w:customStyle="1" w:styleId="1111113">
    <w:name w:val="1 / 1.1 / 1.1.13"/>
    <w:basedOn w:val="ab"/>
    <w:next w:val="111111"/>
    <w:rsid w:val="00551D89"/>
    <w:pPr>
      <w:numPr>
        <w:numId w:val="21"/>
      </w:numPr>
    </w:pPr>
  </w:style>
  <w:style w:type="numbering" w:customStyle="1" w:styleId="1111118">
    <w:name w:val="1 / 1.1 / 1.1.18"/>
    <w:basedOn w:val="ab"/>
    <w:next w:val="111111"/>
    <w:unhideWhenUsed/>
    <w:rsid w:val="00551D89"/>
  </w:style>
  <w:style w:type="numbering" w:styleId="111111">
    <w:name w:val="Outline List 2"/>
    <w:basedOn w:val="ab"/>
    <w:uiPriority w:val="99"/>
    <w:semiHidden/>
    <w:unhideWhenUsed/>
    <w:rsid w:val="00551D89"/>
  </w:style>
  <w:style w:type="paragraph" w:customStyle="1" w:styleId="Times12">
    <w:name w:val="Times 12"/>
    <w:basedOn w:val="a8"/>
    <w:rsid w:val="00461E96"/>
    <w:pPr>
      <w:overflowPunct w:val="0"/>
      <w:autoSpaceDE w:val="0"/>
      <w:autoSpaceDN w:val="0"/>
      <w:adjustRightInd w:val="0"/>
      <w:ind w:firstLine="567"/>
      <w:jc w:val="both"/>
    </w:pPr>
    <w:rPr>
      <w:bCs/>
      <w:sz w:val="24"/>
      <w:szCs w:val="22"/>
    </w:rPr>
  </w:style>
  <w:style w:type="paragraph" w:customStyle="1" w:styleId="30">
    <w:name w:val="Пункт_3"/>
    <w:basedOn w:val="a8"/>
    <w:rsid w:val="00461E96"/>
    <w:pPr>
      <w:numPr>
        <w:ilvl w:val="2"/>
        <w:numId w:val="22"/>
      </w:numPr>
      <w:jc w:val="both"/>
    </w:pPr>
    <w:rPr>
      <w:sz w:val="28"/>
      <w:szCs w:val="28"/>
    </w:rPr>
  </w:style>
  <w:style w:type="paragraph" w:customStyle="1" w:styleId="affffc">
    <w:name w:val="Ариал"/>
    <w:basedOn w:val="a8"/>
    <w:link w:val="1fe"/>
    <w:rsid w:val="00461E96"/>
    <w:pPr>
      <w:spacing w:before="120" w:after="120" w:line="360" w:lineRule="auto"/>
      <w:ind w:firstLine="851"/>
      <w:jc w:val="both"/>
    </w:pPr>
    <w:rPr>
      <w:rFonts w:ascii="Arial" w:hAnsi="Arial" w:cs="Arial"/>
      <w:sz w:val="24"/>
      <w:szCs w:val="24"/>
    </w:rPr>
  </w:style>
  <w:style w:type="character" w:customStyle="1" w:styleId="1fe">
    <w:name w:val="Ариал Знак1"/>
    <w:link w:val="affffc"/>
    <w:locked/>
    <w:rsid w:val="00461E96"/>
    <w:rPr>
      <w:rFonts w:ascii="Arial" w:eastAsia="Times New Roman" w:hAnsi="Arial" w:cs="Arial"/>
      <w:sz w:val="24"/>
      <w:szCs w:val="24"/>
      <w:lang w:eastAsia="ru-RU"/>
    </w:rPr>
  </w:style>
  <w:style w:type="paragraph" w:customStyle="1" w:styleId="affffd">
    <w:name w:val="Пункт б/н"/>
    <w:basedOn w:val="a8"/>
    <w:rsid w:val="00461E96"/>
    <w:pPr>
      <w:tabs>
        <w:tab w:val="left" w:pos="1134"/>
      </w:tabs>
      <w:spacing w:line="360" w:lineRule="auto"/>
      <w:ind w:firstLine="567"/>
      <w:jc w:val="both"/>
    </w:pPr>
    <w:rPr>
      <w:bCs/>
      <w:snapToGrid w:val="0"/>
      <w:sz w:val="22"/>
      <w:szCs w:val="22"/>
    </w:rPr>
  </w:style>
  <w:style w:type="paragraph" w:customStyle="1" w:styleId="affffe">
    <w:name w:val="Ариал Таблица"/>
    <w:basedOn w:val="affffc"/>
    <w:link w:val="afffff"/>
    <w:rsid w:val="00461E96"/>
    <w:pPr>
      <w:widowControl w:val="0"/>
      <w:adjustRightInd w:val="0"/>
      <w:spacing w:before="0" w:after="0" w:line="240" w:lineRule="auto"/>
      <w:ind w:firstLine="0"/>
      <w:textAlignment w:val="baseline"/>
    </w:pPr>
    <w:rPr>
      <w:szCs w:val="20"/>
    </w:rPr>
  </w:style>
  <w:style w:type="character" w:customStyle="1" w:styleId="afffff">
    <w:name w:val="Ариал Таблица Знак"/>
    <w:link w:val="affffe"/>
    <w:rsid w:val="00461E96"/>
    <w:rPr>
      <w:rFonts w:ascii="Arial" w:eastAsia="Times New Roman" w:hAnsi="Arial" w:cs="Arial"/>
      <w:sz w:val="24"/>
      <w:szCs w:val="20"/>
      <w:lang w:eastAsia="ru-RU"/>
    </w:rPr>
  </w:style>
  <w:style w:type="character" w:customStyle="1" w:styleId="aff1">
    <w:name w:val="Обычный (веб) Знак"/>
    <w:aliases w:val="Обычный (Web) Знак,Обычный (веб) Знак Знак Знак,Обычный (Web) Знак Знак Знак Знак"/>
    <w:link w:val="aff0"/>
    <w:rsid w:val="00461E96"/>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847C83"/>
    <w:rPr>
      <w:rFonts w:ascii="Arial" w:eastAsia="Times New Roman" w:hAnsi="Arial" w:cs="Arial"/>
      <w:sz w:val="20"/>
      <w:szCs w:val="20"/>
      <w:lang w:eastAsia="ru-RU"/>
    </w:rPr>
  </w:style>
  <w:style w:type="table" w:customStyle="1" w:styleId="2f1">
    <w:name w:val="Сетка таблицы2"/>
    <w:basedOn w:val="aa"/>
    <w:next w:val="affff7"/>
    <w:uiPriority w:val="59"/>
    <w:rsid w:val="00BA5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4A51F6"/>
  </w:style>
  <w:style w:type="paragraph" w:styleId="afffff0">
    <w:name w:val="E-mail Signature"/>
    <w:basedOn w:val="a8"/>
    <w:link w:val="afffff1"/>
    <w:uiPriority w:val="99"/>
    <w:rsid w:val="00276CD5"/>
    <w:pPr>
      <w:spacing w:after="120"/>
      <w:jc w:val="both"/>
    </w:pPr>
    <w:rPr>
      <w:sz w:val="26"/>
      <w:szCs w:val="24"/>
      <w:lang w:val="x-none" w:eastAsia="x-none"/>
    </w:rPr>
  </w:style>
  <w:style w:type="character" w:customStyle="1" w:styleId="afffff1">
    <w:name w:val="Электронная подпись Знак"/>
    <w:basedOn w:val="a9"/>
    <w:link w:val="afffff0"/>
    <w:uiPriority w:val="99"/>
    <w:rsid w:val="00276CD5"/>
    <w:rPr>
      <w:rFonts w:ascii="Times New Roman" w:eastAsia="Times New Roman" w:hAnsi="Times New Roman" w:cs="Times New Roman"/>
      <w:sz w:val="26"/>
      <w:szCs w:val="24"/>
      <w:lang w:val="x-none" w:eastAsia="x-none"/>
    </w:rPr>
  </w:style>
  <w:style w:type="paragraph" w:customStyle="1" w:styleId="ConsPlusTitle">
    <w:name w:val="ConsPlusTitle"/>
    <w:uiPriority w:val="99"/>
    <w:rsid w:val="009C7691"/>
    <w:pPr>
      <w:spacing w:after="0" w:line="240" w:lineRule="auto"/>
    </w:pPr>
    <w:rPr>
      <w:rFonts w:ascii="Times New Roman" w:eastAsia="Times New Roman" w:hAnsi="Times New Roman" w:cs="Times New Roman"/>
      <w:b/>
      <w:bCs/>
      <w:sz w:val="24"/>
      <w:szCs w:val="24"/>
      <w:lang w:eastAsia="ru-RU"/>
    </w:rPr>
  </w:style>
  <w:style w:type="paragraph" w:customStyle="1" w:styleId="1ff">
    <w:name w:val="Абзац списка1"/>
    <w:basedOn w:val="a8"/>
    <w:uiPriority w:val="99"/>
    <w:rsid w:val="009C7691"/>
    <w:pPr>
      <w:ind w:left="720"/>
    </w:pPr>
    <w:rPr>
      <w:rFonts w:eastAsia="Calibri"/>
      <w:sz w:val="24"/>
      <w:szCs w:val="24"/>
    </w:rPr>
  </w:style>
  <w:style w:type="paragraph" w:customStyle="1" w:styleId="2f2">
    <w:name w:val="Абзац списка2"/>
    <w:basedOn w:val="a8"/>
    <w:uiPriority w:val="99"/>
    <w:rsid w:val="009C7691"/>
    <w:pPr>
      <w:ind w:left="720"/>
    </w:pPr>
    <w:rPr>
      <w:rFonts w:eastAsia="Calibri"/>
      <w:sz w:val="24"/>
      <w:szCs w:val="24"/>
    </w:rPr>
  </w:style>
  <w:style w:type="character" w:customStyle="1" w:styleId="ConsNormal1">
    <w:name w:val="ConsNormal Знак1"/>
    <w:locked/>
    <w:rsid w:val="00EB529A"/>
    <w:rPr>
      <w:rFonts w:ascii="Consultant" w:hAnsi="Consultant"/>
    </w:rPr>
  </w:style>
  <w:style w:type="paragraph" w:customStyle="1" w:styleId="214">
    <w:name w:val="Основной текст с отступом 21"/>
    <w:basedOn w:val="a8"/>
    <w:uiPriority w:val="99"/>
    <w:rsid w:val="00EB529A"/>
    <w:pPr>
      <w:widowControl w:val="0"/>
      <w:ind w:firstLine="142"/>
    </w:pPr>
    <w:rPr>
      <w:rFonts w:ascii="Arial" w:eastAsia="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876019">
      <w:bodyDiv w:val="1"/>
      <w:marLeft w:val="0"/>
      <w:marRight w:val="0"/>
      <w:marTop w:val="0"/>
      <w:marBottom w:val="0"/>
      <w:divBdr>
        <w:top w:val="none" w:sz="0" w:space="0" w:color="auto"/>
        <w:left w:val="none" w:sz="0" w:space="0" w:color="auto"/>
        <w:bottom w:val="none" w:sz="0" w:space="0" w:color="auto"/>
        <w:right w:val="none" w:sz="0" w:space="0" w:color="auto"/>
      </w:divBdr>
    </w:div>
    <w:div w:id="553811340">
      <w:bodyDiv w:val="1"/>
      <w:marLeft w:val="0"/>
      <w:marRight w:val="0"/>
      <w:marTop w:val="0"/>
      <w:marBottom w:val="0"/>
      <w:divBdr>
        <w:top w:val="none" w:sz="0" w:space="0" w:color="auto"/>
        <w:left w:val="none" w:sz="0" w:space="0" w:color="auto"/>
        <w:bottom w:val="none" w:sz="0" w:space="0" w:color="auto"/>
        <w:right w:val="none" w:sz="0" w:space="0" w:color="auto"/>
      </w:divBdr>
    </w:div>
    <w:div w:id="609901366">
      <w:bodyDiv w:val="1"/>
      <w:marLeft w:val="0"/>
      <w:marRight w:val="0"/>
      <w:marTop w:val="0"/>
      <w:marBottom w:val="0"/>
      <w:divBdr>
        <w:top w:val="none" w:sz="0" w:space="0" w:color="auto"/>
        <w:left w:val="none" w:sz="0" w:space="0" w:color="auto"/>
        <w:bottom w:val="none" w:sz="0" w:space="0" w:color="auto"/>
        <w:right w:val="none" w:sz="0" w:space="0" w:color="auto"/>
      </w:divBdr>
    </w:div>
    <w:div w:id="645935668">
      <w:bodyDiv w:val="1"/>
      <w:marLeft w:val="0"/>
      <w:marRight w:val="0"/>
      <w:marTop w:val="0"/>
      <w:marBottom w:val="0"/>
      <w:divBdr>
        <w:top w:val="none" w:sz="0" w:space="0" w:color="auto"/>
        <w:left w:val="none" w:sz="0" w:space="0" w:color="auto"/>
        <w:bottom w:val="none" w:sz="0" w:space="0" w:color="auto"/>
        <w:right w:val="none" w:sz="0" w:space="0" w:color="auto"/>
      </w:divBdr>
    </w:div>
    <w:div w:id="756751134">
      <w:bodyDiv w:val="1"/>
      <w:marLeft w:val="0"/>
      <w:marRight w:val="0"/>
      <w:marTop w:val="0"/>
      <w:marBottom w:val="0"/>
      <w:divBdr>
        <w:top w:val="none" w:sz="0" w:space="0" w:color="auto"/>
        <w:left w:val="none" w:sz="0" w:space="0" w:color="auto"/>
        <w:bottom w:val="none" w:sz="0" w:space="0" w:color="auto"/>
        <w:right w:val="none" w:sz="0" w:space="0" w:color="auto"/>
      </w:divBdr>
    </w:div>
    <w:div w:id="830025718">
      <w:bodyDiv w:val="1"/>
      <w:marLeft w:val="0"/>
      <w:marRight w:val="0"/>
      <w:marTop w:val="0"/>
      <w:marBottom w:val="0"/>
      <w:divBdr>
        <w:top w:val="none" w:sz="0" w:space="0" w:color="auto"/>
        <w:left w:val="none" w:sz="0" w:space="0" w:color="auto"/>
        <w:bottom w:val="none" w:sz="0" w:space="0" w:color="auto"/>
        <w:right w:val="none" w:sz="0" w:space="0" w:color="auto"/>
      </w:divBdr>
    </w:div>
    <w:div w:id="880632865">
      <w:bodyDiv w:val="1"/>
      <w:marLeft w:val="0"/>
      <w:marRight w:val="0"/>
      <w:marTop w:val="0"/>
      <w:marBottom w:val="0"/>
      <w:divBdr>
        <w:top w:val="none" w:sz="0" w:space="0" w:color="auto"/>
        <w:left w:val="none" w:sz="0" w:space="0" w:color="auto"/>
        <w:bottom w:val="none" w:sz="0" w:space="0" w:color="auto"/>
        <w:right w:val="none" w:sz="0" w:space="0" w:color="auto"/>
      </w:divBdr>
    </w:div>
    <w:div w:id="1015303415">
      <w:bodyDiv w:val="1"/>
      <w:marLeft w:val="0"/>
      <w:marRight w:val="0"/>
      <w:marTop w:val="0"/>
      <w:marBottom w:val="0"/>
      <w:divBdr>
        <w:top w:val="none" w:sz="0" w:space="0" w:color="auto"/>
        <w:left w:val="none" w:sz="0" w:space="0" w:color="auto"/>
        <w:bottom w:val="none" w:sz="0" w:space="0" w:color="auto"/>
        <w:right w:val="none" w:sz="0" w:space="0" w:color="auto"/>
      </w:divBdr>
    </w:div>
    <w:div w:id="1177844892">
      <w:bodyDiv w:val="1"/>
      <w:marLeft w:val="0"/>
      <w:marRight w:val="0"/>
      <w:marTop w:val="0"/>
      <w:marBottom w:val="0"/>
      <w:divBdr>
        <w:top w:val="none" w:sz="0" w:space="0" w:color="auto"/>
        <w:left w:val="none" w:sz="0" w:space="0" w:color="auto"/>
        <w:bottom w:val="none" w:sz="0" w:space="0" w:color="auto"/>
        <w:right w:val="none" w:sz="0" w:space="0" w:color="auto"/>
      </w:divBdr>
    </w:div>
    <w:div w:id="1202783157">
      <w:bodyDiv w:val="1"/>
      <w:marLeft w:val="0"/>
      <w:marRight w:val="0"/>
      <w:marTop w:val="0"/>
      <w:marBottom w:val="0"/>
      <w:divBdr>
        <w:top w:val="none" w:sz="0" w:space="0" w:color="auto"/>
        <w:left w:val="none" w:sz="0" w:space="0" w:color="auto"/>
        <w:bottom w:val="none" w:sz="0" w:space="0" w:color="auto"/>
        <w:right w:val="none" w:sz="0" w:space="0" w:color="auto"/>
      </w:divBdr>
    </w:div>
    <w:div w:id="1320693913">
      <w:bodyDiv w:val="1"/>
      <w:marLeft w:val="0"/>
      <w:marRight w:val="0"/>
      <w:marTop w:val="0"/>
      <w:marBottom w:val="0"/>
      <w:divBdr>
        <w:top w:val="none" w:sz="0" w:space="0" w:color="auto"/>
        <w:left w:val="none" w:sz="0" w:space="0" w:color="auto"/>
        <w:bottom w:val="none" w:sz="0" w:space="0" w:color="auto"/>
        <w:right w:val="none" w:sz="0" w:space="0" w:color="auto"/>
      </w:divBdr>
    </w:div>
    <w:div w:id="1331715546">
      <w:bodyDiv w:val="1"/>
      <w:marLeft w:val="0"/>
      <w:marRight w:val="0"/>
      <w:marTop w:val="0"/>
      <w:marBottom w:val="0"/>
      <w:divBdr>
        <w:top w:val="none" w:sz="0" w:space="0" w:color="auto"/>
        <w:left w:val="none" w:sz="0" w:space="0" w:color="auto"/>
        <w:bottom w:val="none" w:sz="0" w:space="0" w:color="auto"/>
        <w:right w:val="none" w:sz="0" w:space="0" w:color="auto"/>
      </w:divBdr>
    </w:div>
    <w:div w:id="1447195400">
      <w:bodyDiv w:val="1"/>
      <w:marLeft w:val="0"/>
      <w:marRight w:val="0"/>
      <w:marTop w:val="0"/>
      <w:marBottom w:val="0"/>
      <w:divBdr>
        <w:top w:val="none" w:sz="0" w:space="0" w:color="auto"/>
        <w:left w:val="none" w:sz="0" w:space="0" w:color="auto"/>
        <w:bottom w:val="none" w:sz="0" w:space="0" w:color="auto"/>
        <w:right w:val="none" w:sz="0" w:space="0" w:color="auto"/>
      </w:divBdr>
    </w:div>
    <w:div w:id="1660962151">
      <w:bodyDiv w:val="1"/>
      <w:marLeft w:val="0"/>
      <w:marRight w:val="0"/>
      <w:marTop w:val="0"/>
      <w:marBottom w:val="0"/>
      <w:divBdr>
        <w:top w:val="none" w:sz="0" w:space="0" w:color="auto"/>
        <w:left w:val="none" w:sz="0" w:space="0" w:color="auto"/>
        <w:bottom w:val="none" w:sz="0" w:space="0" w:color="auto"/>
        <w:right w:val="none" w:sz="0" w:space="0" w:color="auto"/>
      </w:divBdr>
    </w:div>
    <w:div w:id="20571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osmorport.ru/" TargetMode="External"/><Relationship Id="rId18" Type="http://schemas.openxmlformats.org/officeDocument/2006/relationships/hyperlink" Target="consultantplus://offline/ref=23C07F48C11FBAFF955DA9F60B41BEE7DB4FF2E1ACA6C86E7274FEB0B424CF87C31793BF989ECDE9w2AD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endnotes" Target="endnotes.xml"/><Relationship Id="rId12" Type="http://schemas.openxmlformats.org/officeDocument/2006/relationships/hyperlink" Target="http://www.Rosmorport.ru" TargetMode="External"/><Relationship Id="rId17" Type="http://schemas.openxmlformats.org/officeDocument/2006/relationships/hyperlink" Target="consultantplus://offline/ref=96D5BFB43A4D4AFD795171666FEA38D5148D36E160112E5F6A0224ADC4H27EK" TargetMode="External"/><Relationship Id="rId25" Type="http://schemas.openxmlformats.org/officeDocument/2006/relationships/hyperlink" Target="http://www.roseltorg.ru" TargetMode="Externa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60;roseltorg.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tratsevskaya@svs.rosmorport.r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1C652A80B16719650131CCA2A043D5E62D353C9AF1AFF4285569C44CB42544DA7E7B548F283BE35M1b4P" TargetMode="External"/><Relationship Id="rId22" Type="http://schemas.openxmlformats.org/officeDocument/2006/relationships/hyperlink" Target="http://www.roseltorg.ru" TargetMode="External"/><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B565-C7F7-4527-888A-53670DFDD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45</Pages>
  <Words>16433</Words>
  <Characters>93669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Форма извещения о проведении запроса котировок в электронной форме</vt:lpstr>
    </vt:vector>
  </TitlesOfParts>
  <Company>ПАО «Промсвязьбанк»</Company>
  <LinksUpToDate>false</LinksUpToDate>
  <CharactersWithSpaces>109883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извещения о проведении запроса котировок в электронной форме</dc:title>
  <dc:subject>о проведении запроса котировок в электронной форме</dc:subject>
  <dc:creator>Втарушин Иван Георгиевич</dc:creator>
  <cp:lastModifiedBy>Lenovo</cp:lastModifiedBy>
  <cp:revision>28</cp:revision>
  <cp:lastPrinted>2019-02-25T11:23:00Z</cp:lastPrinted>
  <dcterms:created xsi:type="dcterms:W3CDTF">2019-09-27T10:19:00Z</dcterms:created>
  <dcterms:modified xsi:type="dcterms:W3CDTF">2020-01-16T07:38:00Z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 документа">
    <vt:lpwstr>(редакция 1.00)</vt:lpwstr>
  </property>
</Properties>
</file>